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8A11" w14:textId="09EC0B79" w:rsidR="004C0874" w:rsidRPr="004C0874" w:rsidRDefault="008A0F32" w:rsidP="008A0F32">
      <w:pPr>
        <w:spacing w:before="100" w:beforeAutospacing="1" w:after="100" w:afterAutospacing="1" w:line="360" w:lineRule="auto"/>
        <w:jc w:val="center"/>
        <w:outlineLvl w:val="2"/>
        <w:rPr>
          <w:rFonts w:ascii="Times New Roman" w:eastAsia="Times New Roman" w:hAnsi="Times New Roman" w:cs="Times New Roman"/>
          <w:b/>
          <w:bCs/>
          <w:color w:val="000000"/>
          <w:kern w:val="0"/>
          <w:sz w:val="32"/>
          <w:szCs w:val="32"/>
          <w:lang w:eastAsia="pt-BR"/>
          <w14:ligatures w14:val="none"/>
        </w:rPr>
      </w:pPr>
      <w:bookmarkStart w:id="0" w:name="OLE_LINK17"/>
      <w:bookmarkStart w:id="1" w:name="OLE_LINK18"/>
      <w:bookmarkStart w:id="2" w:name="OLE_LINK35"/>
      <w:bookmarkStart w:id="3" w:name="OLE_LINK44"/>
      <w:bookmarkStart w:id="4" w:name="OLE_LINK59"/>
      <w:bookmarkStart w:id="5" w:name="OLE_LINK77"/>
      <w:bookmarkStart w:id="6" w:name="OLE_LINK87"/>
      <w:bookmarkStart w:id="7" w:name="OLE_LINK99"/>
      <w:bookmarkStart w:id="8" w:name="OLE_LINK102"/>
      <w:bookmarkStart w:id="9" w:name="OLE_LINK111"/>
      <w:r w:rsidRPr="008A0F32">
        <w:rPr>
          <w:rFonts w:ascii="Times New Roman" w:eastAsia="Times New Roman" w:hAnsi="Times New Roman" w:cs="Times New Roman"/>
          <w:b/>
          <w:bCs/>
          <w:color w:val="000000"/>
          <w:kern w:val="0"/>
          <w:sz w:val="32"/>
          <w:szCs w:val="32"/>
          <w:lang w:eastAsia="pt-BR"/>
          <w14:ligatures w14:val="none"/>
        </w:rPr>
        <w:t>APLICAÇÃO DE MICRORNAS NA IDENTIFICAÇÃO PRECOCE E MONITORAMENTO DA ARTRITE REUMATOIDE</w:t>
      </w:r>
    </w:p>
    <w:p w14:paraId="7F20EBE5" w14:textId="150C7F5B" w:rsidR="00CE7E08" w:rsidRDefault="008A0F32" w:rsidP="00CE7E08">
      <w:pPr>
        <w:spacing w:before="100" w:beforeAutospacing="1" w:after="100" w:afterAutospacing="1"/>
        <w:rPr>
          <w:rFonts w:ascii="Times New Roman" w:eastAsia="Times New Roman" w:hAnsi="Times New Roman" w:cs="Times New Roman"/>
          <w:color w:val="000000"/>
          <w:kern w:val="0"/>
          <w:lang w:eastAsia="pt-BR"/>
          <w14:ligatures w14:val="none"/>
        </w:rPr>
      </w:pPr>
      <w:bookmarkStart w:id="10" w:name="OLE_LINK27"/>
      <w:bookmarkStart w:id="11" w:name="OLE_LINK28"/>
      <w:bookmarkStart w:id="12" w:name="OLE_LINK120"/>
      <w:bookmarkStart w:id="13" w:name="OLE_LINK121"/>
      <w:bookmarkEnd w:id="0"/>
      <w:bookmarkEnd w:id="1"/>
      <w:bookmarkEnd w:id="2"/>
      <w:bookmarkEnd w:id="3"/>
      <w:bookmarkEnd w:id="4"/>
      <w:bookmarkEnd w:id="5"/>
      <w:bookmarkEnd w:id="6"/>
      <w:bookmarkEnd w:id="7"/>
      <w:bookmarkEnd w:id="8"/>
      <w:bookmarkEnd w:id="9"/>
      <w:r>
        <w:rPr>
          <w:rFonts w:ascii="Times New Roman" w:eastAsia="Times New Roman" w:hAnsi="Times New Roman" w:cs="Times New Roman"/>
          <w:color w:val="000000"/>
          <w:kern w:val="0"/>
          <w:lang w:eastAsia="pt-BR"/>
          <w14:ligatures w14:val="none"/>
        </w:rPr>
        <w:t>Priscila de Almeida Castro Behrens, Faculdade ZARNS, priscilabehrens@gmail.com</w:t>
      </w:r>
    </w:p>
    <w:p w14:paraId="77634804" w14:textId="52754871" w:rsidR="004115F8" w:rsidRDefault="004115F8" w:rsidP="00CE7E08">
      <w:pPr>
        <w:spacing w:before="100" w:beforeAutospacing="1" w:after="100" w:afterAutospacing="1"/>
        <w:rPr>
          <w:rFonts w:ascii="Times New Roman" w:eastAsia="Times New Roman" w:hAnsi="Times New Roman" w:cs="Times New Roman"/>
          <w:color w:val="000000"/>
          <w:kern w:val="0"/>
          <w:lang w:eastAsia="pt-BR"/>
          <w14:ligatures w14:val="none"/>
        </w:rPr>
      </w:pPr>
      <w:proofErr w:type="spellStart"/>
      <w:r>
        <w:rPr>
          <w:rFonts w:ascii="Times New Roman" w:eastAsia="Times New Roman" w:hAnsi="Times New Roman" w:cs="Times New Roman"/>
          <w:color w:val="000000"/>
          <w:kern w:val="0"/>
          <w:lang w:eastAsia="pt-BR"/>
          <w14:ligatures w14:val="none"/>
        </w:rPr>
        <w:t>Orçal</w:t>
      </w:r>
      <w:proofErr w:type="spellEnd"/>
      <w:r>
        <w:rPr>
          <w:rFonts w:ascii="Times New Roman" w:eastAsia="Times New Roman" w:hAnsi="Times New Roman" w:cs="Times New Roman"/>
          <w:color w:val="000000"/>
          <w:kern w:val="0"/>
          <w:lang w:eastAsia="pt-BR"/>
          <w14:ligatures w14:val="none"/>
        </w:rPr>
        <w:t xml:space="preserve"> José Netto Martins Mariano, Centro Universitário Alfredo Nasser, </w:t>
      </w:r>
      <w:r w:rsidRPr="004115F8">
        <w:rPr>
          <w:rFonts w:ascii="Times New Roman" w:eastAsia="Times New Roman" w:hAnsi="Times New Roman" w:cs="Times New Roman"/>
          <w:color w:val="000000"/>
          <w:kern w:val="0"/>
          <w:lang w:eastAsia="pt-BR"/>
          <w14:ligatures w14:val="none"/>
        </w:rPr>
        <w:t>orcaljose096@gmail.com</w:t>
      </w:r>
    </w:p>
    <w:p w14:paraId="30F1C0B5" w14:textId="4D862FB6" w:rsidR="004115F8" w:rsidRDefault="004115F8" w:rsidP="00CE7E08">
      <w:pPr>
        <w:spacing w:before="100" w:beforeAutospacing="1" w:after="100" w:afterAutospacing="1"/>
        <w:rPr>
          <w:rFonts w:ascii="Times New Roman" w:eastAsia="Times New Roman" w:hAnsi="Times New Roman" w:cs="Times New Roman"/>
          <w:color w:val="000000"/>
          <w:kern w:val="0"/>
          <w:lang w:eastAsia="pt-BR"/>
          <w14:ligatures w14:val="none"/>
        </w:rPr>
      </w:pPr>
      <w:proofErr w:type="spellStart"/>
      <w:r>
        <w:rPr>
          <w:rFonts w:ascii="Times New Roman" w:eastAsia="Times New Roman" w:hAnsi="Times New Roman" w:cs="Times New Roman"/>
          <w:color w:val="000000"/>
          <w:kern w:val="0"/>
          <w:lang w:eastAsia="pt-BR"/>
          <w14:ligatures w14:val="none"/>
        </w:rPr>
        <w:t>Giovanne</w:t>
      </w:r>
      <w:proofErr w:type="spellEnd"/>
      <w:r>
        <w:rPr>
          <w:rFonts w:ascii="Times New Roman" w:eastAsia="Times New Roman" w:hAnsi="Times New Roman" w:cs="Times New Roman"/>
          <w:color w:val="000000"/>
          <w:kern w:val="0"/>
          <w:lang w:eastAsia="pt-BR"/>
          <w14:ligatures w14:val="none"/>
        </w:rPr>
        <w:t xml:space="preserve"> </w:t>
      </w:r>
      <w:proofErr w:type="spellStart"/>
      <w:r>
        <w:rPr>
          <w:rFonts w:ascii="Times New Roman" w:eastAsia="Times New Roman" w:hAnsi="Times New Roman" w:cs="Times New Roman"/>
          <w:color w:val="000000"/>
          <w:kern w:val="0"/>
          <w:lang w:eastAsia="pt-BR"/>
          <w14:ligatures w14:val="none"/>
        </w:rPr>
        <w:t>Bonani</w:t>
      </w:r>
      <w:proofErr w:type="spellEnd"/>
      <w:r>
        <w:rPr>
          <w:rFonts w:ascii="Times New Roman" w:eastAsia="Times New Roman" w:hAnsi="Times New Roman" w:cs="Times New Roman"/>
          <w:color w:val="000000"/>
          <w:kern w:val="0"/>
          <w:lang w:eastAsia="pt-BR"/>
          <w14:ligatures w14:val="none"/>
        </w:rPr>
        <w:t xml:space="preserve"> Amorim de Matos, Universidade Federal de Minas Gerais, </w:t>
      </w:r>
      <w:r w:rsidRPr="004115F8">
        <w:rPr>
          <w:rFonts w:ascii="Times New Roman" w:eastAsia="Times New Roman" w:hAnsi="Times New Roman" w:cs="Times New Roman"/>
          <w:color w:val="000000"/>
          <w:kern w:val="0"/>
          <w:lang w:eastAsia="pt-BR"/>
          <w14:ligatures w14:val="none"/>
        </w:rPr>
        <w:t>gio.mas@hotmail.com</w:t>
      </w:r>
    </w:p>
    <w:p w14:paraId="711316D3" w14:textId="58BA3E02" w:rsidR="004115F8" w:rsidRDefault="004115F8" w:rsidP="00CE7E08">
      <w:pPr>
        <w:spacing w:before="100" w:beforeAutospacing="1" w:after="100" w:afterAutospacing="1"/>
        <w:rPr>
          <w:rFonts w:ascii="Times New Roman" w:eastAsia="Times New Roman" w:hAnsi="Times New Roman" w:cs="Times New Roman"/>
          <w:color w:val="000000"/>
          <w:kern w:val="0"/>
          <w:lang w:eastAsia="pt-BR"/>
          <w14:ligatures w14:val="none"/>
        </w:rPr>
      </w:pPr>
      <w:r>
        <w:rPr>
          <w:rFonts w:ascii="Times New Roman" w:eastAsia="Times New Roman" w:hAnsi="Times New Roman" w:cs="Times New Roman"/>
          <w:color w:val="000000"/>
          <w:kern w:val="0"/>
          <w:lang w:eastAsia="pt-BR"/>
          <w14:ligatures w14:val="none"/>
        </w:rPr>
        <w:t xml:space="preserve">Adriane Machado Amorim, Faculdade Morgana </w:t>
      </w:r>
      <w:proofErr w:type="spellStart"/>
      <w:r>
        <w:rPr>
          <w:rFonts w:ascii="Times New Roman" w:eastAsia="Times New Roman" w:hAnsi="Times New Roman" w:cs="Times New Roman"/>
          <w:color w:val="000000"/>
          <w:kern w:val="0"/>
          <w:lang w:eastAsia="pt-BR"/>
          <w14:ligatures w14:val="none"/>
        </w:rPr>
        <w:t>Potrich</w:t>
      </w:r>
      <w:proofErr w:type="spellEnd"/>
      <w:r>
        <w:rPr>
          <w:rFonts w:ascii="Times New Roman" w:eastAsia="Times New Roman" w:hAnsi="Times New Roman" w:cs="Times New Roman"/>
          <w:color w:val="000000"/>
          <w:kern w:val="0"/>
          <w:lang w:eastAsia="pt-BR"/>
          <w14:ligatures w14:val="none"/>
        </w:rPr>
        <w:t xml:space="preserve">, </w:t>
      </w:r>
      <w:r w:rsidRPr="004115F8">
        <w:rPr>
          <w:rFonts w:ascii="Times New Roman" w:eastAsia="Times New Roman" w:hAnsi="Times New Roman" w:cs="Times New Roman"/>
          <w:color w:val="000000"/>
          <w:kern w:val="0"/>
          <w:lang w:eastAsia="pt-BR"/>
          <w14:ligatures w14:val="none"/>
        </w:rPr>
        <w:t>adrianemamorim@gmail.com</w:t>
      </w:r>
    </w:p>
    <w:bookmarkEnd w:id="10"/>
    <w:bookmarkEnd w:id="11"/>
    <w:bookmarkEnd w:id="12"/>
    <w:bookmarkEnd w:id="13"/>
    <w:p w14:paraId="2D06B604" w14:textId="77777777" w:rsidR="004C0874" w:rsidRPr="004C0874" w:rsidRDefault="004C0874" w:rsidP="004C0874">
      <w:pPr>
        <w:spacing w:before="100" w:beforeAutospacing="1" w:after="100" w:afterAutospacing="1" w:line="360" w:lineRule="auto"/>
        <w:rPr>
          <w:rFonts w:ascii="Times New Roman" w:eastAsia="Times New Roman" w:hAnsi="Times New Roman" w:cs="Times New Roman"/>
          <w:color w:val="000000"/>
          <w:kern w:val="0"/>
          <w:lang w:eastAsia="pt-BR"/>
          <w14:ligatures w14:val="none"/>
        </w:rPr>
      </w:pPr>
    </w:p>
    <w:p w14:paraId="75817AA9" w14:textId="3C6EA616" w:rsidR="004C0874" w:rsidRDefault="004115F8" w:rsidP="00372166">
      <w:pPr>
        <w:spacing w:before="100" w:beforeAutospacing="1" w:after="100" w:afterAutospacing="1" w:line="360" w:lineRule="auto"/>
        <w:jc w:val="both"/>
        <w:rPr>
          <w:rFonts w:ascii="Times New Roman" w:eastAsia="Times New Roman" w:hAnsi="Times New Roman" w:cs="Times New Roman"/>
          <w:color w:val="000000"/>
          <w:kern w:val="0"/>
          <w:lang w:eastAsia="pt-BR"/>
          <w14:ligatures w14:val="none"/>
        </w:rPr>
      </w:pPr>
      <w:bookmarkStart w:id="14" w:name="OLE_LINK15"/>
      <w:bookmarkStart w:id="15" w:name="OLE_LINK16"/>
      <w:bookmarkStart w:id="16" w:name="OLE_LINK38"/>
      <w:bookmarkStart w:id="17" w:name="OLE_LINK42"/>
      <w:bookmarkStart w:id="18" w:name="OLE_LINK60"/>
      <w:bookmarkStart w:id="19" w:name="OLE_LINK80"/>
      <w:bookmarkStart w:id="20" w:name="OLE_LINK90"/>
      <w:bookmarkStart w:id="21" w:name="OLE_LINK100"/>
      <w:bookmarkStart w:id="22" w:name="OLE_LINK104"/>
      <w:bookmarkStart w:id="23" w:name="OLE_LINK112"/>
      <w:bookmarkStart w:id="24" w:name="OLE_LINK115"/>
      <w:r w:rsidRPr="004115F8">
        <w:rPr>
          <w:rFonts w:ascii="Times New Roman" w:eastAsia="Times New Roman" w:hAnsi="Times New Roman" w:cs="Times New Roman"/>
          <w:b/>
          <w:bCs/>
          <w:color w:val="000000"/>
          <w:kern w:val="0"/>
          <w:lang w:eastAsia="pt-BR"/>
          <w14:ligatures w14:val="none"/>
        </w:rPr>
        <w:t>Introdução: </w:t>
      </w:r>
      <w:r w:rsidRPr="004115F8">
        <w:rPr>
          <w:rFonts w:ascii="Times New Roman" w:eastAsia="Times New Roman" w:hAnsi="Times New Roman" w:cs="Times New Roman"/>
          <w:color w:val="000000"/>
          <w:kern w:val="0"/>
          <w:lang w:eastAsia="pt-BR"/>
          <w14:ligatures w14:val="none"/>
        </w:rPr>
        <w:t>O lúpus eritematoso sistêmico (LES) é uma doença autoimune complexa caracterizada por ampla variabilidade clínica e progressão imprevisível. Identificar biomarcadores específicos que permitam o diagnóstico precoce e o monitoramento da doença é um desafio significativo. O perfil de interferon, particularmente o interferon tipo I (IFN-I), tem emergido como um potencial biomarcador relevante devido à sua associação com a fisiopatologia do LES.</w:t>
      </w:r>
      <w:r w:rsidRPr="004115F8">
        <w:rPr>
          <w:rFonts w:ascii="Times New Roman" w:eastAsia="Times New Roman" w:hAnsi="Times New Roman" w:cs="Times New Roman"/>
          <w:b/>
          <w:bCs/>
          <w:color w:val="000000"/>
          <w:kern w:val="0"/>
          <w:lang w:eastAsia="pt-BR"/>
          <w14:ligatures w14:val="none"/>
        </w:rPr>
        <w:t> Objetivo: </w:t>
      </w:r>
      <w:r w:rsidRPr="004115F8">
        <w:rPr>
          <w:rFonts w:ascii="Times New Roman" w:eastAsia="Times New Roman" w:hAnsi="Times New Roman" w:cs="Times New Roman"/>
          <w:color w:val="000000"/>
          <w:kern w:val="0"/>
          <w:lang w:eastAsia="pt-BR"/>
          <w14:ligatures w14:val="none"/>
        </w:rPr>
        <w:t>Investigar a relevância do perfil de interferon como biomarcador no diagnóstico precoce de LES, analisando estudos recentes sobre sua aplicabilidade clínica, especificidade e sensibilidade.</w:t>
      </w:r>
      <w:r w:rsidRPr="004115F8">
        <w:rPr>
          <w:rFonts w:ascii="Times New Roman" w:eastAsia="Times New Roman" w:hAnsi="Times New Roman" w:cs="Times New Roman"/>
          <w:b/>
          <w:bCs/>
          <w:color w:val="000000"/>
          <w:kern w:val="0"/>
          <w:lang w:eastAsia="pt-BR"/>
          <w14:ligatures w14:val="none"/>
        </w:rPr>
        <w:t> Metodologia: </w:t>
      </w:r>
      <w:r w:rsidRPr="004115F8">
        <w:rPr>
          <w:rFonts w:ascii="Times New Roman" w:eastAsia="Times New Roman" w:hAnsi="Times New Roman" w:cs="Times New Roman"/>
          <w:color w:val="000000"/>
          <w:kern w:val="0"/>
          <w:lang w:eastAsia="pt-BR"/>
          <w14:ligatures w14:val="none"/>
        </w:rPr>
        <w:t xml:space="preserve">Foi realizada uma revisão integrativa da literatura utilizando as bases de dados </w:t>
      </w:r>
      <w:proofErr w:type="spellStart"/>
      <w:r w:rsidRPr="004115F8">
        <w:rPr>
          <w:rFonts w:ascii="Times New Roman" w:eastAsia="Times New Roman" w:hAnsi="Times New Roman" w:cs="Times New Roman"/>
          <w:color w:val="000000"/>
          <w:kern w:val="0"/>
          <w:lang w:eastAsia="pt-BR"/>
          <w14:ligatures w14:val="none"/>
        </w:rPr>
        <w:t>PubMed</w:t>
      </w:r>
      <w:proofErr w:type="spellEnd"/>
      <w:r w:rsidRPr="004115F8">
        <w:rPr>
          <w:rFonts w:ascii="Times New Roman" w:eastAsia="Times New Roman" w:hAnsi="Times New Roman" w:cs="Times New Roman"/>
          <w:color w:val="000000"/>
          <w:kern w:val="0"/>
          <w:lang w:eastAsia="pt-BR"/>
          <w14:ligatures w14:val="none"/>
        </w:rPr>
        <w:t xml:space="preserve">, Scopus e Web </w:t>
      </w:r>
      <w:proofErr w:type="spellStart"/>
      <w:r w:rsidRPr="004115F8">
        <w:rPr>
          <w:rFonts w:ascii="Times New Roman" w:eastAsia="Times New Roman" w:hAnsi="Times New Roman" w:cs="Times New Roman"/>
          <w:color w:val="000000"/>
          <w:kern w:val="0"/>
          <w:lang w:eastAsia="pt-BR"/>
          <w14:ligatures w14:val="none"/>
        </w:rPr>
        <w:t>of</w:t>
      </w:r>
      <w:proofErr w:type="spellEnd"/>
      <w:r w:rsidRPr="004115F8">
        <w:rPr>
          <w:rFonts w:ascii="Times New Roman" w:eastAsia="Times New Roman" w:hAnsi="Times New Roman" w:cs="Times New Roman"/>
          <w:color w:val="000000"/>
          <w:kern w:val="0"/>
          <w:lang w:eastAsia="pt-BR"/>
          <w14:ligatures w14:val="none"/>
        </w:rPr>
        <w:t xml:space="preserve"> Science. Critérios de inclusão compreenderam artigos publicados entre 2018 e 2024, escritos em inglês ou português, que abordassem a relação entre o perfil de interferon e o diagnóstico precoce do LES. Após triagem, 24 estudos foram incluídos para análise.</w:t>
      </w:r>
      <w:r w:rsidRPr="004115F8">
        <w:rPr>
          <w:rFonts w:ascii="Times New Roman" w:eastAsia="Times New Roman" w:hAnsi="Times New Roman" w:cs="Times New Roman"/>
          <w:b/>
          <w:bCs/>
          <w:color w:val="000000"/>
          <w:kern w:val="0"/>
          <w:lang w:eastAsia="pt-BR"/>
          <w14:ligatures w14:val="none"/>
        </w:rPr>
        <w:t> Resultados: </w:t>
      </w:r>
      <w:r w:rsidRPr="004115F8">
        <w:rPr>
          <w:rFonts w:ascii="Times New Roman" w:eastAsia="Times New Roman" w:hAnsi="Times New Roman" w:cs="Times New Roman"/>
          <w:color w:val="000000"/>
          <w:kern w:val="0"/>
          <w:lang w:eastAsia="pt-BR"/>
          <w14:ligatures w14:val="none"/>
        </w:rPr>
        <w:t>A análise revelou que o aumento da assinatura de genes estimulados por interferon (</w:t>
      </w:r>
      <w:proofErr w:type="spellStart"/>
      <w:r w:rsidRPr="004115F8">
        <w:rPr>
          <w:rFonts w:ascii="Times New Roman" w:eastAsia="Times New Roman" w:hAnsi="Times New Roman" w:cs="Times New Roman"/>
          <w:color w:val="000000"/>
          <w:kern w:val="0"/>
          <w:lang w:eastAsia="pt-BR"/>
          <w14:ligatures w14:val="none"/>
        </w:rPr>
        <w:t>ISGs</w:t>
      </w:r>
      <w:proofErr w:type="spellEnd"/>
      <w:r w:rsidRPr="004115F8">
        <w:rPr>
          <w:rFonts w:ascii="Times New Roman" w:eastAsia="Times New Roman" w:hAnsi="Times New Roman" w:cs="Times New Roman"/>
          <w:color w:val="000000"/>
          <w:kern w:val="0"/>
          <w:lang w:eastAsia="pt-BR"/>
          <w14:ligatures w14:val="none"/>
        </w:rPr>
        <w:t xml:space="preserve">) está presente em aproximadamente 60% a 80% dos pacientes com LES em estágios iniciais. O perfil de interferon mostrou sensibilidade superior a 85% para detecção precoce, com maior especificidade em combinações com outros biomarcadores, como </w:t>
      </w:r>
      <w:proofErr w:type="spellStart"/>
      <w:r w:rsidRPr="004115F8">
        <w:rPr>
          <w:rFonts w:ascii="Times New Roman" w:eastAsia="Times New Roman" w:hAnsi="Times New Roman" w:cs="Times New Roman"/>
          <w:color w:val="000000"/>
          <w:kern w:val="0"/>
          <w:lang w:eastAsia="pt-BR"/>
          <w14:ligatures w14:val="none"/>
        </w:rPr>
        <w:t>anti-dsDNA</w:t>
      </w:r>
      <w:proofErr w:type="spellEnd"/>
      <w:r w:rsidRPr="004115F8">
        <w:rPr>
          <w:rFonts w:ascii="Times New Roman" w:eastAsia="Times New Roman" w:hAnsi="Times New Roman" w:cs="Times New Roman"/>
          <w:color w:val="000000"/>
          <w:kern w:val="0"/>
          <w:lang w:eastAsia="pt-BR"/>
          <w14:ligatures w14:val="none"/>
        </w:rPr>
        <w:t xml:space="preserve"> e complemento. Estudos destacaram ainda que a atividade do IFN-I </w:t>
      </w:r>
      <w:proofErr w:type="gramStart"/>
      <w:r w:rsidRPr="004115F8">
        <w:rPr>
          <w:rFonts w:ascii="Times New Roman" w:eastAsia="Times New Roman" w:hAnsi="Times New Roman" w:cs="Times New Roman"/>
          <w:color w:val="000000"/>
          <w:kern w:val="0"/>
          <w:lang w:eastAsia="pt-BR"/>
          <w14:ligatures w14:val="none"/>
        </w:rPr>
        <w:t>correlaciona-se</w:t>
      </w:r>
      <w:proofErr w:type="gramEnd"/>
      <w:r w:rsidRPr="004115F8">
        <w:rPr>
          <w:rFonts w:ascii="Times New Roman" w:eastAsia="Times New Roman" w:hAnsi="Times New Roman" w:cs="Times New Roman"/>
          <w:color w:val="000000"/>
          <w:kern w:val="0"/>
          <w:lang w:eastAsia="pt-BR"/>
          <w14:ligatures w14:val="none"/>
        </w:rPr>
        <w:t xml:space="preserve"> com a gravidade clínica e a resposta terapêutica.</w:t>
      </w:r>
      <w:r w:rsidRPr="004115F8">
        <w:rPr>
          <w:rFonts w:ascii="Times New Roman" w:eastAsia="Times New Roman" w:hAnsi="Times New Roman" w:cs="Times New Roman"/>
          <w:b/>
          <w:bCs/>
          <w:color w:val="000000"/>
          <w:kern w:val="0"/>
          <w:lang w:eastAsia="pt-BR"/>
          <w14:ligatures w14:val="none"/>
        </w:rPr>
        <w:t> Discussão: </w:t>
      </w:r>
      <w:r w:rsidRPr="004115F8">
        <w:rPr>
          <w:rFonts w:ascii="Times New Roman" w:eastAsia="Times New Roman" w:hAnsi="Times New Roman" w:cs="Times New Roman"/>
          <w:color w:val="000000"/>
          <w:kern w:val="0"/>
          <w:lang w:eastAsia="pt-BR"/>
          <w14:ligatures w14:val="none"/>
        </w:rPr>
        <w:t xml:space="preserve">O perfil de interferon demonstra ser um marcador promissor para o diagnóstico precoce de LES, permitindo intervenções terapêuticas mais oportunas e personalizadas. No entanto, há desafios na padronização dos métodos de detecção e na interpretação dos níveis de interferon, considerando a sobreposição com outras condições </w:t>
      </w:r>
      <w:r w:rsidRPr="004115F8">
        <w:rPr>
          <w:rFonts w:ascii="Times New Roman" w:eastAsia="Times New Roman" w:hAnsi="Times New Roman" w:cs="Times New Roman"/>
          <w:color w:val="000000"/>
          <w:kern w:val="0"/>
          <w:lang w:eastAsia="pt-BR"/>
          <w14:ligatures w14:val="none"/>
        </w:rPr>
        <w:lastRenderedPageBreak/>
        <w:t>autoimunes.</w:t>
      </w:r>
      <w:r w:rsidRPr="004115F8">
        <w:rPr>
          <w:rFonts w:ascii="Times New Roman" w:eastAsia="Times New Roman" w:hAnsi="Times New Roman" w:cs="Times New Roman"/>
          <w:b/>
          <w:bCs/>
          <w:color w:val="000000"/>
          <w:kern w:val="0"/>
          <w:lang w:eastAsia="pt-BR"/>
          <w14:ligatures w14:val="none"/>
        </w:rPr>
        <w:t> Considerações Finais: </w:t>
      </w:r>
      <w:r w:rsidRPr="004115F8">
        <w:rPr>
          <w:rFonts w:ascii="Times New Roman" w:eastAsia="Times New Roman" w:hAnsi="Times New Roman" w:cs="Times New Roman"/>
          <w:color w:val="000000"/>
          <w:kern w:val="0"/>
          <w:lang w:eastAsia="pt-BR"/>
          <w14:ligatures w14:val="none"/>
        </w:rPr>
        <w:t>O perfil de interferon representa um avanço significativo na identificação precoce do LES, com potencial para melhorar os desfechos clínicos dos pacientes. Sua implementação como biomarcador clínico requer esforços contínuos de padronização e validação multicêntrica.</w:t>
      </w:r>
    </w:p>
    <w:bookmarkEnd w:id="14"/>
    <w:bookmarkEnd w:id="15"/>
    <w:bookmarkEnd w:id="16"/>
    <w:bookmarkEnd w:id="17"/>
    <w:bookmarkEnd w:id="18"/>
    <w:bookmarkEnd w:id="19"/>
    <w:bookmarkEnd w:id="20"/>
    <w:bookmarkEnd w:id="21"/>
    <w:bookmarkEnd w:id="22"/>
    <w:bookmarkEnd w:id="23"/>
    <w:bookmarkEnd w:id="24"/>
    <w:p w14:paraId="034BA2FA" w14:textId="7D238CE2" w:rsidR="004C0874" w:rsidRPr="004C0874" w:rsidRDefault="004C0874" w:rsidP="004C0874">
      <w:pPr>
        <w:spacing w:before="100" w:beforeAutospacing="1" w:after="100" w:afterAutospacing="1" w:line="360" w:lineRule="auto"/>
        <w:jc w:val="both"/>
        <w:rPr>
          <w:rFonts w:ascii="Times New Roman" w:eastAsia="Times New Roman" w:hAnsi="Times New Roman" w:cs="Times New Roman"/>
          <w:color w:val="000000"/>
          <w:kern w:val="0"/>
          <w:lang w:eastAsia="pt-BR"/>
          <w14:ligatures w14:val="none"/>
        </w:rPr>
      </w:pPr>
      <w:proofErr w:type="gramStart"/>
      <w:r>
        <w:rPr>
          <w:rFonts w:ascii="Times New Roman" w:eastAsia="Times New Roman" w:hAnsi="Times New Roman" w:cs="Times New Roman"/>
          <w:b/>
          <w:bCs/>
          <w:color w:val="000000"/>
          <w:kern w:val="0"/>
          <w:lang w:eastAsia="pt-BR"/>
          <w14:ligatures w14:val="none"/>
        </w:rPr>
        <w:t>Palavras Chave</w:t>
      </w:r>
      <w:proofErr w:type="gramEnd"/>
      <w:r>
        <w:rPr>
          <w:rFonts w:ascii="Times New Roman" w:eastAsia="Times New Roman" w:hAnsi="Times New Roman" w:cs="Times New Roman"/>
          <w:b/>
          <w:bCs/>
          <w:color w:val="000000"/>
          <w:kern w:val="0"/>
          <w:lang w:eastAsia="pt-BR"/>
          <w14:ligatures w14:val="none"/>
        </w:rPr>
        <w:t xml:space="preserve">: </w:t>
      </w:r>
      <w:r w:rsidR="004115F8" w:rsidRPr="004115F8">
        <w:rPr>
          <w:rFonts w:ascii="Times New Roman" w:eastAsia="Times New Roman" w:hAnsi="Times New Roman" w:cs="Times New Roman"/>
          <w:color w:val="000000"/>
          <w:kern w:val="0"/>
          <w:lang w:eastAsia="pt-BR"/>
          <w14:ligatures w14:val="none"/>
        </w:rPr>
        <w:t>Lúpus eritematoso sistêmico, biomarcadores, interferon tipo I</w:t>
      </w:r>
      <w:r w:rsidR="004115F8">
        <w:rPr>
          <w:rFonts w:ascii="Times New Roman" w:eastAsia="Times New Roman" w:hAnsi="Times New Roman" w:cs="Times New Roman"/>
          <w:color w:val="000000"/>
          <w:kern w:val="0"/>
          <w:lang w:eastAsia="pt-BR"/>
          <w14:ligatures w14:val="none"/>
        </w:rPr>
        <w:t>.</w:t>
      </w:r>
    </w:p>
    <w:sectPr w:rsidR="004C0874" w:rsidRPr="004C0874" w:rsidSect="004C087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CF9C" w14:textId="77777777" w:rsidR="00B35DC7" w:rsidRDefault="00B35DC7" w:rsidP="004C0874">
      <w:r>
        <w:separator/>
      </w:r>
    </w:p>
  </w:endnote>
  <w:endnote w:type="continuationSeparator" w:id="0">
    <w:p w14:paraId="4CD62548" w14:textId="77777777" w:rsidR="00B35DC7" w:rsidRDefault="00B35DC7" w:rsidP="004C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85B3" w14:textId="77777777" w:rsidR="004C0874" w:rsidRDefault="004C08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F1C2" w14:textId="77777777" w:rsidR="004C0874" w:rsidRDefault="004C08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1604" w14:textId="77777777" w:rsidR="004C0874" w:rsidRDefault="004C08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17CA" w14:textId="77777777" w:rsidR="00B35DC7" w:rsidRDefault="00B35DC7" w:rsidP="004C0874">
      <w:r>
        <w:separator/>
      </w:r>
    </w:p>
  </w:footnote>
  <w:footnote w:type="continuationSeparator" w:id="0">
    <w:p w14:paraId="33A762EE" w14:textId="77777777" w:rsidR="00B35DC7" w:rsidRDefault="00B35DC7" w:rsidP="004C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920D" w14:textId="77777777" w:rsidR="004C0874" w:rsidRDefault="00CE7E08">
    <w:pPr>
      <w:pStyle w:val="Cabealho"/>
    </w:pPr>
    <w:r>
      <w:rPr>
        <w:noProof/>
      </w:rPr>
      <w:drawing>
        <wp:anchor distT="0" distB="0" distL="114300" distR="114300" simplePos="0" relativeHeight="251656704" behindDoc="1" locked="0" layoutInCell="0" allowOverlap="1" wp14:anchorId="2995A7E4" wp14:editId="6D5698A9">
          <wp:simplePos x="0" y="0"/>
          <wp:positionH relativeFrom="margin">
            <wp:align>center</wp:align>
          </wp:positionH>
          <wp:positionV relativeFrom="margin">
            <wp:align>center</wp:align>
          </wp:positionV>
          <wp:extent cx="8081010" cy="11430000"/>
          <wp:effectExtent l="0" t="0" r="0" b="0"/>
          <wp:wrapNone/>
          <wp:docPr id="3"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1010" cy="114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C5CB" w14:textId="77777777" w:rsidR="004C0874" w:rsidRDefault="00CE7E08">
    <w:pPr>
      <w:pStyle w:val="Cabealho"/>
    </w:pPr>
    <w:r>
      <w:rPr>
        <w:noProof/>
      </w:rPr>
      <w:drawing>
        <wp:anchor distT="0" distB="0" distL="114300" distR="114300" simplePos="0" relativeHeight="251657728" behindDoc="1" locked="0" layoutInCell="0" allowOverlap="1" wp14:anchorId="2E2B8C7F" wp14:editId="57B9BCC7">
          <wp:simplePos x="0" y="0"/>
          <wp:positionH relativeFrom="margin">
            <wp:align>center</wp:align>
          </wp:positionH>
          <wp:positionV relativeFrom="margin">
            <wp:align>center</wp:align>
          </wp:positionV>
          <wp:extent cx="8081010" cy="11430000"/>
          <wp:effectExtent l="0" t="0" r="0" b="0"/>
          <wp:wrapNone/>
          <wp:docPr id="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1010" cy="114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71DB" w14:textId="77777777" w:rsidR="004C0874" w:rsidRDefault="00B35DC7">
    <w:pPr>
      <w:pStyle w:val="Cabealho"/>
    </w:pPr>
    <w:r>
      <w:rPr>
        <w:noProof/>
      </w:rPr>
      <w:pict w14:anchorId="0B8BF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36.3pt;height:900pt;z-index:-251657728;mso-wrap-edited:f;mso-width-percent:0;mso-height-percent:0;mso-position-horizontal:center;mso-position-horizontal-relative:margin;mso-position-vertical:center;mso-position-vertical-relative:margin;mso-width-percent:0;mso-height-percent:0" o:allowincell="f">
          <v:imagedata r:id="rId1" o:title="Papel timbrado decorado moldura geométrica ver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3C3"/>
    <w:multiLevelType w:val="multilevel"/>
    <w:tmpl w:val="012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F7800"/>
    <w:multiLevelType w:val="multilevel"/>
    <w:tmpl w:val="B93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01C83"/>
    <w:multiLevelType w:val="multilevel"/>
    <w:tmpl w:val="015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E5CCF"/>
    <w:multiLevelType w:val="multilevel"/>
    <w:tmpl w:val="5172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E2ECF"/>
    <w:multiLevelType w:val="multilevel"/>
    <w:tmpl w:val="EE6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0185E"/>
    <w:multiLevelType w:val="multilevel"/>
    <w:tmpl w:val="E1D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A0728"/>
    <w:multiLevelType w:val="multilevel"/>
    <w:tmpl w:val="8CB0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F7AB8"/>
    <w:multiLevelType w:val="multilevel"/>
    <w:tmpl w:val="67C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354839">
    <w:abstractNumId w:val="5"/>
  </w:num>
  <w:num w:numId="2" w16cid:durableId="86194825">
    <w:abstractNumId w:val="7"/>
  </w:num>
  <w:num w:numId="3" w16cid:durableId="1326202730">
    <w:abstractNumId w:val="0"/>
  </w:num>
  <w:num w:numId="4" w16cid:durableId="190340002">
    <w:abstractNumId w:val="4"/>
  </w:num>
  <w:num w:numId="5" w16cid:durableId="547034406">
    <w:abstractNumId w:val="2"/>
  </w:num>
  <w:num w:numId="6" w16cid:durableId="2053995786">
    <w:abstractNumId w:val="1"/>
  </w:num>
  <w:num w:numId="7" w16cid:durableId="1016005884">
    <w:abstractNumId w:val="6"/>
  </w:num>
  <w:num w:numId="8" w16cid:durableId="1683319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74"/>
    <w:rsid w:val="001B75C5"/>
    <w:rsid w:val="001C1D92"/>
    <w:rsid w:val="001D42E7"/>
    <w:rsid w:val="00372166"/>
    <w:rsid w:val="00397F58"/>
    <w:rsid w:val="004115F8"/>
    <w:rsid w:val="004C0874"/>
    <w:rsid w:val="00756766"/>
    <w:rsid w:val="007669C8"/>
    <w:rsid w:val="008A0F32"/>
    <w:rsid w:val="008A2F68"/>
    <w:rsid w:val="0091426D"/>
    <w:rsid w:val="009B7E60"/>
    <w:rsid w:val="00AD5F69"/>
    <w:rsid w:val="00B35DC7"/>
    <w:rsid w:val="00CE7E08"/>
    <w:rsid w:val="00DE7B94"/>
    <w:rsid w:val="00E772E7"/>
    <w:rsid w:val="00EB5671"/>
    <w:rsid w:val="00F223D8"/>
    <w:rsid w:val="00F56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A87E5"/>
  <w15:chartTrackingRefBased/>
  <w15:docId w15:val="{77452C06-F3A6-6844-8509-9FEDF953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E7"/>
  </w:style>
  <w:style w:type="paragraph" w:styleId="Ttulo3">
    <w:name w:val="heading 3"/>
    <w:basedOn w:val="Normal"/>
    <w:link w:val="Ttulo3Char"/>
    <w:uiPriority w:val="9"/>
    <w:qFormat/>
    <w:rsid w:val="004C0874"/>
    <w:pPr>
      <w:spacing w:before="100" w:beforeAutospacing="1" w:after="100" w:afterAutospacing="1"/>
      <w:outlineLvl w:val="2"/>
    </w:pPr>
    <w:rPr>
      <w:rFonts w:ascii="Times New Roman" w:eastAsia="Times New Roman" w:hAnsi="Times New Roman" w:cs="Times New Roman"/>
      <w:b/>
      <w:bCs/>
      <w:kern w:val="0"/>
      <w:sz w:val="27"/>
      <w:szCs w:val="27"/>
      <w:lang w:eastAsia="pt-BR"/>
      <w14:ligatures w14:val="none"/>
    </w:rPr>
  </w:style>
  <w:style w:type="paragraph" w:styleId="Ttulo4">
    <w:name w:val="heading 4"/>
    <w:basedOn w:val="Normal"/>
    <w:next w:val="Normal"/>
    <w:link w:val="Ttulo4Char"/>
    <w:uiPriority w:val="9"/>
    <w:semiHidden/>
    <w:unhideWhenUsed/>
    <w:qFormat/>
    <w:rsid w:val="003721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4C0874"/>
    <w:rPr>
      <w:rFonts w:ascii="Times New Roman" w:eastAsia="Times New Roman" w:hAnsi="Times New Roman" w:cs="Times New Roman"/>
      <w:b/>
      <w:bCs/>
      <w:kern w:val="0"/>
      <w:sz w:val="27"/>
      <w:szCs w:val="27"/>
      <w:lang w:eastAsia="pt-BR"/>
      <w14:ligatures w14:val="none"/>
    </w:rPr>
  </w:style>
  <w:style w:type="character" w:styleId="Forte">
    <w:name w:val="Strong"/>
    <w:basedOn w:val="Fontepargpadro"/>
    <w:uiPriority w:val="22"/>
    <w:qFormat/>
    <w:rsid w:val="004C0874"/>
    <w:rPr>
      <w:b/>
      <w:bCs/>
    </w:rPr>
  </w:style>
  <w:style w:type="paragraph" w:styleId="NormalWeb">
    <w:name w:val="Normal (Web)"/>
    <w:basedOn w:val="Normal"/>
    <w:uiPriority w:val="99"/>
    <w:semiHidden/>
    <w:unhideWhenUsed/>
    <w:rsid w:val="004C0874"/>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apple-converted-space">
    <w:name w:val="apple-converted-space"/>
    <w:basedOn w:val="Fontepargpadro"/>
    <w:rsid w:val="004C0874"/>
  </w:style>
  <w:style w:type="character" w:styleId="Hyperlink">
    <w:name w:val="Hyperlink"/>
    <w:basedOn w:val="Fontepargpadro"/>
    <w:uiPriority w:val="99"/>
    <w:unhideWhenUsed/>
    <w:rsid w:val="004C0874"/>
    <w:rPr>
      <w:color w:val="0563C1" w:themeColor="hyperlink"/>
      <w:u w:val="single"/>
    </w:rPr>
  </w:style>
  <w:style w:type="character" w:styleId="MenoPendente">
    <w:name w:val="Unresolved Mention"/>
    <w:basedOn w:val="Fontepargpadro"/>
    <w:uiPriority w:val="99"/>
    <w:semiHidden/>
    <w:unhideWhenUsed/>
    <w:rsid w:val="004C0874"/>
    <w:rPr>
      <w:color w:val="605E5C"/>
      <w:shd w:val="clear" w:color="auto" w:fill="E1DFDD"/>
    </w:rPr>
  </w:style>
  <w:style w:type="paragraph" w:styleId="Cabealho">
    <w:name w:val="header"/>
    <w:basedOn w:val="Normal"/>
    <w:link w:val="CabealhoChar"/>
    <w:uiPriority w:val="99"/>
    <w:unhideWhenUsed/>
    <w:rsid w:val="004C0874"/>
    <w:pPr>
      <w:tabs>
        <w:tab w:val="center" w:pos="4252"/>
        <w:tab w:val="right" w:pos="8504"/>
      </w:tabs>
    </w:pPr>
  </w:style>
  <w:style w:type="character" w:customStyle="1" w:styleId="CabealhoChar">
    <w:name w:val="Cabeçalho Char"/>
    <w:basedOn w:val="Fontepargpadro"/>
    <w:link w:val="Cabealho"/>
    <w:uiPriority w:val="99"/>
    <w:rsid w:val="004C0874"/>
  </w:style>
  <w:style w:type="paragraph" w:styleId="Rodap">
    <w:name w:val="footer"/>
    <w:basedOn w:val="Normal"/>
    <w:link w:val="RodapChar"/>
    <w:uiPriority w:val="99"/>
    <w:unhideWhenUsed/>
    <w:rsid w:val="004C0874"/>
    <w:pPr>
      <w:tabs>
        <w:tab w:val="center" w:pos="4252"/>
        <w:tab w:val="right" w:pos="8504"/>
      </w:tabs>
    </w:pPr>
  </w:style>
  <w:style w:type="character" w:customStyle="1" w:styleId="RodapChar">
    <w:name w:val="Rodapé Char"/>
    <w:basedOn w:val="Fontepargpadro"/>
    <w:link w:val="Rodap"/>
    <w:uiPriority w:val="99"/>
    <w:rsid w:val="004C0874"/>
  </w:style>
  <w:style w:type="paragraph" w:styleId="PargrafodaLista">
    <w:name w:val="List Paragraph"/>
    <w:basedOn w:val="Normal"/>
    <w:uiPriority w:val="34"/>
    <w:qFormat/>
    <w:rsid w:val="004C0874"/>
    <w:pPr>
      <w:ind w:left="720"/>
      <w:contextualSpacing/>
    </w:pPr>
  </w:style>
  <w:style w:type="character" w:customStyle="1" w:styleId="Ttulo4Char">
    <w:name w:val="Título 4 Char"/>
    <w:basedOn w:val="Fontepargpadro"/>
    <w:link w:val="Ttulo4"/>
    <w:uiPriority w:val="9"/>
    <w:semiHidden/>
    <w:rsid w:val="0037216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9632">
      <w:bodyDiv w:val="1"/>
      <w:marLeft w:val="0"/>
      <w:marRight w:val="0"/>
      <w:marTop w:val="0"/>
      <w:marBottom w:val="0"/>
      <w:divBdr>
        <w:top w:val="none" w:sz="0" w:space="0" w:color="auto"/>
        <w:left w:val="none" w:sz="0" w:space="0" w:color="auto"/>
        <w:bottom w:val="none" w:sz="0" w:space="0" w:color="auto"/>
        <w:right w:val="none" w:sz="0" w:space="0" w:color="auto"/>
      </w:divBdr>
    </w:div>
    <w:div w:id="335157285">
      <w:bodyDiv w:val="1"/>
      <w:marLeft w:val="0"/>
      <w:marRight w:val="0"/>
      <w:marTop w:val="0"/>
      <w:marBottom w:val="0"/>
      <w:divBdr>
        <w:top w:val="none" w:sz="0" w:space="0" w:color="auto"/>
        <w:left w:val="none" w:sz="0" w:space="0" w:color="auto"/>
        <w:bottom w:val="none" w:sz="0" w:space="0" w:color="auto"/>
        <w:right w:val="none" w:sz="0" w:space="0" w:color="auto"/>
      </w:divBdr>
    </w:div>
    <w:div w:id="551814477">
      <w:bodyDiv w:val="1"/>
      <w:marLeft w:val="0"/>
      <w:marRight w:val="0"/>
      <w:marTop w:val="0"/>
      <w:marBottom w:val="0"/>
      <w:divBdr>
        <w:top w:val="none" w:sz="0" w:space="0" w:color="auto"/>
        <w:left w:val="none" w:sz="0" w:space="0" w:color="auto"/>
        <w:bottom w:val="none" w:sz="0" w:space="0" w:color="auto"/>
        <w:right w:val="none" w:sz="0" w:space="0" w:color="auto"/>
      </w:divBdr>
    </w:div>
    <w:div w:id="601374597">
      <w:bodyDiv w:val="1"/>
      <w:marLeft w:val="0"/>
      <w:marRight w:val="0"/>
      <w:marTop w:val="0"/>
      <w:marBottom w:val="0"/>
      <w:divBdr>
        <w:top w:val="none" w:sz="0" w:space="0" w:color="auto"/>
        <w:left w:val="none" w:sz="0" w:space="0" w:color="auto"/>
        <w:bottom w:val="none" w:sz="0" w:space="0" w:color="auto"/>
        <w:right w:val="none" w:sz="0" w:space="0" w:color="auto"/>
      </w:divBdr>
    </w:div>
    <w:div w:id="1199398188">
      <w:bodyDiv w:val="1"/>
      <w:marLeft w:val="0"/>
      <w:marRight w:val="0"/>
      <w:marTop w:val="0"/>
      <w:marBottom w:val="0"/>
      <w:divBdr>
        <w:top w:val="none" w:sz="0" w:space="0" w:color="auto"/>
        <w:left w:val="none" w:sz="0" w:space="0" w:color="auto"/>
        <w:bottom w:val="none" w:sz="0" w:space="0" w:color="auto"/>
        <w:right w:val="none" w:sz="0" w:space="0" w:color="auto"/>
      </w:divBdr>
    </w:div>
    <w:div w:id="17215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2242</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Vilas Boas</dc:creator>
  <cp:keywords/>
  <dc:description/>
  <cp:lastModifiedBy>Vick Vilas Boas</cp:lastModifiedBy>
  <cp:revision>2</cp:revision>
  <cp:lastPrinted>2025-01-07T14:46:00Z</cp:lastPrinted>
  <dcterms:created xsi:type="dcterms:W3CDTF">2025-01-20T22:34:00Z</dcterms:created>
  <dcterms:modified xsi:type="dcterms:W3CDTF">2025-01-20T22:34:00Z</dcterms:modified>
</cp:coreProperties>
</file>