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39716F33" w14:textId="4D790215" w:rsidR="00E73F64" w:rsidRPr="00E73F64" w:rsidRDefault="00E73F64" w:rsidP="00E73F64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 w:rsidRPr="00E73F64">
        <w:rPr>
          <w:b/>
          <w:bCs/>
          <w:sz w:val="24"/>
          <w:szCs w:val="24"/>
        </w:rPr>
        <w:t>MANDIOCA E AGRICULTURA FAMILIAR NA AMAZÔNIA PARAENSE: POLÍTICAS PÚBLICAS E PERSPECTIVAS SUSTENTÁVEIS</w:t>
      </w:r>
    </w:p>
    <w:p w14:paraId="0893E849" w14:textId="77777777" w:rsidR="00E73F64" w:rsidRDefault="00E73F6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2D75A996" w14:textId="485F32A6" w:rsidR="00FD46AA" w:rsidRDefault="00E73F64" w:rsidP="00B52A1D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vertAlign w:val="superscript"/>
        </w:rPr>
      </w:pPr>
      <w:r>
        <w:rPr>
          <w:sz w:val="24"/>
          <w:szCs w:val="24"/>
        </w:rPr>
        <w:t>Heráclito Santa Brigida da Silva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Taiana do Socorro Neves Martins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793F88">
        <w:rPr>
          <w:sz w:val="24"/>
          <w:szCs w:val="24"/>
        </w:rPr>
        <w:t>Alice Gouvea Martins</w:t>
      </w:r>
      <w:r w:rsidR="00793F88">
        <w:rPr>
          <w:sz w:val="24"/>
          <w:szCs w:val="24"/>
          <w:vertAlign w:val="superscript"/>
        </w:rPr>
        <w:t xml:space="preserve">3; </w:t>
      </w:r>
      <w:r w:rsidR="00793F88">
        <w:rPr>
          <w:sz w:val="24"/>
          <w:szCs w:val="24"/>
        </w:rPr>
        <w:t>Manoel Tavares de Paula</w:t>
      </w:r>
      <w:r w:rsidR="00793F88">
        <w:rPr>
          <w:sz w:val="24"/>
          <w:szCs w:val="24"/>
          <w:vertAlign w:val="superscript"/>
        </w:rPr>
        <w:t>4</w:t>
      </w:r>
    </w:p>
    <w:p w14:paraId="72C17910" w14:textId="77777777" w:rsidR="00B52A1D" w:rsidRDefault="00B52A1D" w:rsidP="00B52A1D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  <w:vertAlign w:val="superscript"/>
        </w:rPr>
      </w:pPr>
    </w:p>
    <w:p w14:paraId="405B802A" w14:textId="72DCA484" w:rsidR="00B52A1D" w:rsidRDefault="009C13EE" w:rsidP="00B52A1D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793F88">
        <w:rPr>
          <w:sz w:val="24"/>
          <w:szCs w:val="24"/>
        </w:rPr>
        <w:t>Doutorando em Ciências Ambientais pelo Programa de Pós-graduação em Ciências Ambientais/PPGCA-UEPA</w:t>
      </w:r>
      <w:r>
        <w:rPr>
          <w:sz w:val="24"/>
          <w:szCs w:val="24"/>
        </w:rPr>
        <w:t xml:space="preserve">. </w:t>
      </w:r>
      <w:r w:rsidR="00793F88">
        <w:rPr>
          <w:sz w:val="24"/>
          <w:szCs w:val="24"/>
        </w:rPr>
        <w:t>Universidade Federal do Pará</w:t>
      </w:r>
      <w:r>
        <w:rPr>
          <w:sz w:val="24"/>
          <w:szCs w:val="24"/>
        </w:rPr>
        <w:t>. E-mail</w:t>
      </w:r>
      <w:r w:rsidR="00793F88">
        <w:rPr>
          <w:sz w:val="24"/>
          <w:szCs w:val="24"/>
        </w:rPr>
        <w:t>: heraclito.ufpa@gmail.com</w:t>
      </w:r>
    </w:p>
    <w:p w14:paraId="0BAA5368" w14:textId="6B914D9D" w:rsidR="007830E4" w:rsidRDefault="009C13EE" w:rsidP="00B52A1D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793F88">
        <w:rPr>
          <w:sz w:val="24"/>
          <w:szCs w:val="24"/>
        </w:rPr>
        <w:t>Bach</w:t>
      </w:r>
      <w:r>
        <w:rPr>
          <w:sz w:val="24"/>
          <w:szCs w:val="24"/>
        </w:rPr>
        <w:t>a</w:t>
      </w:r>
      <w:r w:rsidR="00793F88">
        <w:rPr>
          <w:sz w:val="24"/>
          <w:szCs w:val="24"/>
        </w:rPr>
        <w:t>rela em Pedagogia – Universidade da Amazônia/UNAMA</w:t>
      </w:r>
      <w:r>
        <w:rPr>
          <w:sz w:val="24"/>
          <w:szCs w:val="24"/>
        </w:rPr>
        <w:t xml:space="preserve">. </w:t>
      </w:r>
      <w:r w:rsidR="00793F88">
        <w:rPr>
          <w:sz w:val="24"/>
          <w:szCs w:val="24"/>
        </w:rPr>
        <w:t>Secretaria Municipal de Saúde-SESMA</w:t>
      </w:r>
    </w:p>
    <w:p w14:paraId="17C74AF3" w14:textId="7733035B" w:rsidR="007830E4" w:rsidRDefault="00793F88" w:rsidP="00B52A1D">
      <w:pPr>
        <w:tabs>
          <w:tab w:val="left" w:pos="2500"/>
        </w:tabs>
        <w:jc w:val="center"/>
        <w:rPr>
          <w:sz w:val="24"/>
          <w:szCs w:val="24"/>
        </w:rPr>
      </w:pPr>
      <w:r w:rsidRPr="00793F88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Bacharelanda em Pedagogia – Universidade da Amazônia/UNAMA. Secretaria de M</w:t>
      </w:r>
      <w:r w:rsidR="00B52A1D">
        <w:rPr>
          <w:sz w:val="24"/>
          <w:szCs w:val="24"/>
        </w:rPr>
        <w:t>u</w:t>
      </w:r>
      <w:r>
        <w:rPr>
          <w:sz w:val="24"/>
          <w:szCs w:val="24"/>
        </w:rPr>
        <w:t>nicpal de Educação.</w:t>
      </w:r>
    </w:p>
    <w:p w14:paraId="7BA7E3D7" w14:textId="77777777" w:rsidR="00B52A1D" w:rsidRPr="00793F88" w:rsidRDefault="00B52A1D" w:rsidP="00B52A1D">
      <w:pPr>
        <w:tabs>
          <w:tab w:val="left" w:pos="2500"/>
        </w:tabs>
        <w:jc w:val="center"/>
        <w:rPr>
          <w:sz w:val="24"/>
          <w:szCs w:val="24"/>
        </w:rPr>
      </w:pPr>
    </w:p>
    <w:p w14:paraId="39E4923B" w14:textId="3FA26CAD" w:rsidR="00793F88" w:rsidRDefault="00793F88" w:rsidP="00B52A1D">
      <w:pPr>
        <w:shd w:val="clear" w:color="auto" w:fill="FFFFFF"/>
        <w:tabs>
          <w:tab w:val="left" w:pos="2500"/>
        </w:tabs>
        <w:jc w:val="center"/>
        <w:rPr>
          <w:bCs/>
          <w:sz w:val="24"/>
          <w:szCs w:val="24"/>
        </w:rPr>
      </w:pPr>
      <w:r w:rsidRPr="00793F88">
        <w:rPr>
          <w:bCs/>
          <w:sz w:val="24"/>
          <w:szCs w:val="24"/>
          <w:vertAlign w:val="superscript"/>
        </w:rPr>
        <w:t xml:space="preserve">4 </w:t>
      </w:r>
      <w:r>
        <w:rPr>
          <w:bCs/>
          <w:sz w:val="24"/>
          <w:szCs w:val="24"/>
        </w:rPr>
        <w:t>Doutor em Ciências Ambientais. Universidade do Estado do Pará</w:t>
      </w:r>
    </w:p>
    <w:p w14:paraId="2EF7DF32" w14:textId="77777777" w:rsidR="00793F88" w:rsidRPr="00793F88" w:rsidRDefault="00793F88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Cs/>
          <w:sz w:val="24"/>
          <w:szCs w:val="24"/>
        </w:rPr>
      </w:pPr>
    </w:p>
    <w:p w14:paraId="539310FC" w14:textId="5C837321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89BED87" w14:textId="1FBB3CDE" w:rsidR="00E73F64" w:rsidRDefault="00E73F64" w:rsidP="00E73F64">
      <w:pP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E73F64">
        <w:rPr>
          <w:sz w:val="24"/>
          <w:szCs w:val="24"/>
        </w:rPr>
        <w:t>A mandioca (Manihot esculenta Crantz) constitui um dos pilares da segurança alimentar, da economia rural e da identidade cultural amazônica. No estado do Pará, sua produção é conduzida majoritariamente por agricultores familiares, que mantêm práticas tradicionais de cultivo e beneficiamento herdadas dos povos indígenas e comunidades ribeirinhas. O presente estudo tem como objeto de análise a cadeia produtiva da mandioca e as políticas públicas voltadas ao fortalecimento da agricultura familiar nos municípios paraenses, com foco na produção de farinha</w:t>
      </w:r>
      <w:r w:rsidR="00FB1B45">
        <w:rPr>
          <w:sz w:val="24"/>
          <w:szCs w:val="24"/>
        </w:rPr>
        <w:t>,</w:t>
      </w:r>
      <w:r w:rsidRPr="00E73F64">
        <w:rPr>
          <w:sz w:val="24"/>
          <w:szCs w:val="24"/>
        </w:rPr>
        <w:t xml:space="preserve"> alimento símbolo da cultura regional. O problema central que orienta esta pesquisa consiste em compreender como as políticas públicas contribuem para o fortalecimento da mandiocultura familiar no Pará, diante de desafios estruturais, econômicos e ambientais que comprometem sua sustentabilidade.</w:t>
      </w:r>
      <w:r>
        <w:rPr>
          <w:sz w:val="24"/>
          <w:szCs w:val="24"/>
        </w:rPr>
        <w:t xml:space="preserve"> </w:t>
      </w:r>
      <w:r w:rsidRPr="00E73F64">
        <w:rPr>
          <w:sz w:val="24"/>
          <w:szCs w:val="24"/>
        </w:rPr>
        <w:t xml:space="preserve">A justificativa baseia-se na relevância social e econômica da mandioca, que sustenta milhares de famílias e representa herança cultural e nutricional dos povos amazônicos. Apesar de sua importância, os agricultores familiares enfrentam limitações persistentes, como baixa mecanização, dificuldade de acesso ao crédito e ausência de assistência técnica continuada. Nesse contexto, programas como o Programa Nacional de Fortalecimento da Agricultura Familiar (PRONAF), o Programa de Aquisição de Alimentos (PAA) e o Programa Nacional de Alimentação Escolar (PNAE) se destacam como instrumentos </w:t>
      </w:r>
      <w:r w:rsidRPr="00E73F64">
        <w:rPr>
          <w:sz w:val="24"/>
          <w:szCs w:val="24"/>
        </w:rPr>
        <w:lastRenderedPageBreak/>
        <w:t>de inclusão produtiva e valorização dos produtos regionais, embora ainda apresentem lacunas quanto à efetividade e integração territorial.</w:t>
      </w:r>
      <w:r>
        <w:rPr>
          <w:sz w:val="24"/>
          <w:szCs w:val="24"/>
        </w:rPr>
        <w:t xml:space="preserve"> </w:t>
      </w:r>
      <w:r w:rsidRPr="00E73F64">
        <w:rPr>
          <w:sz w:val="24"/>
          <w:szCs w:val="24"/>
        </w:rPr>
        <w:t>O objetivo geral do estudo é analisar o papel das políticas públicas no fortalecimento da cadeia produtiva da mandioca nos municípios paraenses, investigando suas potencialidades e limitações. Especificamente, busca-se identificar as principais características produtivas da agricultura familiar, examinar os desafios enfrentados pelos produtores e discutir as perspectivas de desenvolvimento sustentável associadas à bioeconomia amazônica.</w:t>
      </w:r>
      <w:r>
        <w:rPr>
          <w:sz w:val="24"/>
          <w:szCs w:val="24"/>
        </w:rPr>
        <w:t xml:space="preserve"> </w:t>
      </w:r>
      <w:r w:rsidRPr="00E73F64">
        <w:rPr>
          <w:sz w:val="24"/>
          <w:szCs w:val="24"/>
        </w:rPr>
        <w:t>A pesquisa adotou uma abordagem qualitativa, de caráter descritivo e documental, fundamentada em revisão bibliográfica e análise de publicações científicas e institucionais da EMBRAPA, FUNAI, IBGE, IPAM e Projeto Amazônia 2030, além de legislações e relatórios sobre agricultura familiar e políticas rurais.</w:t>
      </w:r>
      <w:r>
        <w:rPr>
          <w:sz w:val="24"/>
          <w:szCs w:val="24"/>
        </w:rPr>
        <w:t xml:space="preserve"> </w:t>
      </w:r>
      <w:r w:rsidRPr="00E73F64">
        <w:rPr>
          <w:sz w:val="24"/>
          <w:szCs w:val="24"/>
        </w:rPr>
        <w:t>Os resultados demonstram que, embora existam políticas públicas relevantes, a falta de infraestrutura, a descontinuidade de ações e a carência de assistência técnica dificultam o fortalecimento da mandiocultura familiar. Contudo, experiências como o Projeto MandioTec (EMBRAPA) e a Indicação Geográfica da farinha de Cruzeiro do Sul (AC) revelam caminhos promissores para agregar valor, preservar modos de fazer tradicionais e inserir os produtores em mercados diferenciados. Essas iniciativas evidenciam que a valorização cultural aliada à inovação tecnológica pode impulsionar a sustentabilidade e a inclusão social.</w:t>
      </w:r>
      <w:r>
        <w:rPr>
          <w:sz w:val="24"/>
          <w:szCs w:val="24"/>
        </w:rPr>
        <w:t xml:space="preserve"> </w:t>
      </w:r>
      <w:r w:rsidRPr="00E73F64">
        <w:rPr>
          <w:sz w:val="24"/>
          <w:szCs w:val="24"/>
        </w:rPr>
        <w:t>Conclui-se que a mandioca e a agricultura familiar constituem eixos estratégicos para o desenvolvimento sustentável da Amazônia. O fortalecimento dessa cadeia requer políticas públicas integradas que combinem infraestrutura, capacitação e protagonismo comunitário, garantindo geração de renda, conservação ambiental e reconhecimento da cultura local. Assim, a mandiocultura paraense consolida-se como símbolo de resistência, identidade e potencial bioeconômico da região.</w:t>
      </w:r>
    </w:p>
    <w:p w14:paraId="60F41335" w14:textId="55F419CC" w:rsidR="00E73F64" w:rsidRPr="00E73F64" w:rsidRDefault="00E73F64" w:rsidP="00E73F64">
      <w:pPr>
        <w:shd w:val="clear" w:color="auto" w:fill="FFFFFF"/>
        <w:tabs>
          <w:tab w:val="left" w:pos="2500"/>
        </w:tabs>
        <w:spacing w:line="360" w:lineRule="auto"/>
        <w:rPr>
          <w:sz w:val="24"/>
          <w:szCs w:val="24"/>
        </w:rPr>
      </w:pPr>
      <w:r w:rsidRPr="00E73F64">
        <w:rPr>
          <w:b/>
          <w:bCs/>
          <w:sz w:val="24"/>
          <w:szCs w:val="24"/>
        </w:rPr>
        <w:t>Palavras-chave:</w:t>
      </w:r>
      <w:r w:rsidRPr="00E73F64">
        <w:rPr>
          <w:sz w:val="24"/>
          <w:szCs w:val="24"/>
        </w:rPr>
        <w:t xml:space="preserve"> Mandioca</w:t>
      </w:r>
      <w:r>
        <w:rPr>
          <w:sz w:val="24"/>
          <w:szCs w:val="24"/>
        </w:rPr>
        <w:t>.</w:t>
      </w:r>
      <w:r w:rsidRPr="00E73F64">
        <w:rPr>
          <w:sz w:val="24"/>
          <w:szCs w:val="24"/>
        </w:rPr>
        <w:t xml:space="preserve"> Agricultura familiar</w:t>
      </w:r>
      <w:r>
        <w:rPr>
          <w:sz w:val="24"/>
          <w:szCs w:val="24"/>
        </w:rPr>
        <w:t>.</w:t>
      </w:r>
      <w:r w:rsidRPr="00E73F64">
        <w:rPr>
          <w:sz w:val="24"/>
          <w:szCs w:val="24"/>
        </w:rPr>
        <w:t xml:space="preserve"> Políticas públicas.</w:t>
      </w:r>
    </w:p>
    <w:p w14:paraId="4E4E6CB5" w14:textId="77777777" w:rsidR="00E73F64" w:rsidRDefault="00E73F64" w:rsidP="00FD46AA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4B81138D" w14:textId="3C742223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Agrárias</w:t>
      </w:r>
      <w:r w:rsidR="00E73F64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3217" w14:textId="77777777" w:rsidR="007537DE" w:rsidRDefault="007537DE">
      <w:r>
        <w:separator/>
      </w:r>
    </w:p>
  </w:endnote>
  <w:endnote w:type="continuationSeparator" w:id="0">
    <w:p w14:paraId="17883D6A" w14:textId="77777777" w:rsidR="007537DE" w:rsidRDefault="0075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3EAE" w14:textId="77777777" w:rsidR="007537DE" w:rsidRDefault="007537DE">
      <w:r>
        <w:separator/>
      </w:r>
    </w:p>
  </w:footnote>
  <w:footnote w:type="continuationSeparator" w:id="0">
    <w:p w14:paraId="2F519F3E" w14:textId="77777777" w:rsidR="007537DE" w:rsidRDefault="0075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35F81"/>
    <w:rsid w:val="002E6603"/>
    <w:rsid w:val="00303D2C"/>
    <w:rsid w:val="0048607D"/>
    <w:rsid w:val="0053681D"/>
    <w:rsid w:val="007537DE"/>
    <w:rsid w:val="007830E4"/>
    <w:rsid w:val="00793F88"/>
    <w:rsid w:val="008B59ED"/>
    <w:rsid w:val="009423CF"/>
    <w:rsid w:val="009C13EE"/>
    <w:rsid w:val="00A86693"/>
    <w:rsid w:val="00B26E21"/>
    <w:rsid w:val="00B52A1D"/>
    <w:rsid w:val="00B75DA4"/>
    <w:rsid w:val="00B826D9"/>
    <w:rsid w:val="00B83998"/>
    <w:rsid w:val="00C64DF0"/>
    <w:rsid w:val="00CC7E1B"/>
    <w:rsid w:val="00E161EB"/>
    <w:rsid w:val="00E42F77"/>
    <w:rsid w:val="00E73F64"/>
    <w:rsid w:val="00FB1B45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.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793F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2A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06A117D7-E77D-425F-8439-D855E0893C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Heráclito Santa Brigida da Silva</cp:lastModifiedBy>
  <cp:revision>4</cp:revision>
  <dcterms:created xsi:type="dcterms:W3CDTF">2025-10-25T20:53:00Z</dcterms:created>
  <dcterms:modified xsi:type="dcterms:W3CDTF">2025-10-28T03:54:00Z</dcterms:modified>
</cp:coreProperties>
</file>