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16D2D6B6" w14:textId="606DB86D" w:rsidR="007F198C" w:rsidRPr="00FE67A6" w:rsidRDefault="00BB5D69" w:rsidP="007A24E5">
      <w:pPr>
        <w:spacing w:after="240"/>
        <w:jc w:val="center"/>
        <w:rPr>
          <w:rFonts w:ascii="Avenir Next LT Pro Light" w:eastAsia="Arial" w:hAnsi="Avenir Next LT Pro Light"/>
          <w:b/>
          <w:bCs/>
          <w:sz w:val="24"/>
          <w:szCs w:val="24"/>
        </w:rPr>
      </w:pPr>
      <w:r w:rsidRPr="00BB5D69">
        <w:rPr>
          <w:rFonts w:ascii="Avenir Next LT Pro Light" w:eastAsia="Arial" w:hAnsi="Avenir Next LT Pro Light"/>
          <w:b/>
          <w:bCs/>
          <w:sz w:val="24"/>
          <w:szCs w:val="24"/>
        </w:rPr>
        <w:t>AGENTES IMPLEMENTADORES EM POLÍTICAS INTERSETORIAIS: ARTICULAÇÃO DE MÚLTIPLOS OBJETIVOS E TOMADAS DE DECISÕES EM CENÁRIOS COMPLEXOS</w:t>
      </w:r>
      <w:r w:rsidR="00176021">
        <w:rPr>
          <w:rStyle w:val="Refdenotaderodap"/>
          <w:rFonts w:ascii="Avenir Next LT Pro Light" w:eastAsia="Arial" w:hAnsi="Avenir Next LT Pro Light"/>
          <w:b/>
          <w:bCs/>
          <w:sz w:val="24"/>
          <w:szCs w:val="24"/>
        </w:rPr>
        <w:footnoteReference w:id="1"/>
      </w:r>
    </w:p>
    <w:p w14:paraId="114B6843" w14:textId="486BC95C" w:rsidR="003435DF" w:rsidRPr="00FE67A6" w:rsidRDefault="00FE67A6" w:rsidP="0057471D">
      <w:pPr>
        <w:ind w:hanging="2"/>
        <w:jc w:val="center"/>
        <w:rPr>
          <w:rFonts w:ascii="Avenir Next LT Pro Light" w:eastAsia="Arial" w:hAnsi="Avenir Next LT Pro Light" w:cs="Arial"/>
          <w:sz w:val="24"/>
          <w:szCs w:val="24"/>
          <w:vertAlign w:val="superscript"/>
          <w:lang w:val="es-ES"/>
        </w:rPr>
      </w:pPr>
      <w:r w:rsidRPr="00FE67A6">
        <w:rPr>
          <w:rFonts w:ascii="Avenir Next LT Pro Light" w:eastAsia="Arial" w:hAnsi="Avenir Next LT Pro Light" w:cs="Arial"/>
          <w:sz w:val="24"/>
          <w:szCs w:val="24"/>
          <w:lang w:val="es-ES"/>
        </w:rPr>
        <w:t>Wolney Felippe Antunes Junior</w:t>
      </w:r>
      <w:r w:rsidR="003435DF" w:rsidRPr="00FE67A6">
        <w:rPr>
          <w:rStyle w:val="Refdenotaderodap"/>
          <w:rFonts w:ascii="Avenir Next LT Pro Light" w:eastAsia="Arial" w:hAnsi="Avenir Next LT Pro Light" w:cs="Arial"/>
          <w:sz w:val="24"/>
          <w:szCs w:val="24"/>
        </w:rPr>
        <w:footnoteReference w:id="2"/>
      </w:r>
    </w:p>
    <w:p w14:paraId="60E64997" w14:textId="50F42880" w:rsidR="007F198C" w:rsidRPr="00FE67A6" w:rsidRDefault="00FE67A6" w:rsidP="0057471D">
      <w:pPr>
        <w:ind w:hanging="2"/>
        <w:jc w:val="center"/>
        <w:rPr>
          <w:rFonts w:ascii="Avenir Next LT Pro Light" w:eastAsia="Arial" w:hAnsi="Avenir Next LT Pro Light" w:cs="Arial"/>
          <w:sz w:val="24"/>
          <w:szCs w:val="24"/>
          <w:lang w:val="es-ES"/>
        </w:rPr>
      </w:pPr>
      <w:r w:rsidRPr="00FE67A6">
        <w:rPr>
          <w:rFonts w:ascii="Avenir Next LT Pro Light" w:eastAsia="Arial" w:hAnsi="Avenir Next LT Pro Light" w:cs="Arial"/>
          <w:sz w:val="24"/>
          <w:szCs w:val="24"/>
          <w:lang w:val="es-ES"/>
        </w:rPr>
        <w:t>Luisa Mafra Juliano Barros</w:t>
      </w:r>
      <w:r w:rsidR="003435DF" w:rsidRPr="00FE67A6">
        <w:rPr>
          <w:rStyle w:val="Refdenotaderodap"/>
          <w:rFonts w:ascii="Avenir Next LT Pro Light" w:eastAsia="Arial" w:hAnsi="Avenir Next LT Pro Light" w:cs="Arial"/>
          <w:sz w:val="24"/>
          <w:szCs w:val="24"/>
        </w:rPr>
        <w:footnoteReference w:id="3"/>
      </w:r>
    </w:p>
    <w:p w14:paraId="6089E6E1" w14:textId="09DD2381" w:rsidR="00FE67A6" w:rsidRPr="00FE67A6" w:rsidRDefault="00FE67A6" w:rsidP="0057471D">
      <w:pPr>
        <w:ind w:hanging="2"/>
        <w:jc w:val="center"/>
        <w:rPr>
          <w:rFonts w:ascii="Avenir Next LT Pro Light" w:eastAsia="Arial" w:hAnsi="Avenir Next LT Pro Light" w:cs="Arial"/>
          <w:sz w:val="24"/>
          <w:szCs w:val="24"/>
          <w:lang w:val="pt-BR"/>
        </w:rPr>
      </w:pPr>
      <w:r w:rsidRPr="00FE67A6">
        <w:rPr>
          <w:rFonts w:ascii="Avenir Next LT Pro Light" w:eastAsia="Arial" w:hAnsi="Avenir Next LT Pro Light" w:cs="Arial"/>
          <w:sz w:val="24"/>
          <w:szCs w:val="24"/>
          <w:lang w:val="pt-BR"/>
        </w:rPr>
        <w:t>Vanilde Ferreira de Souza-Esquerdo</w:t>
      </w:r>
      <w:r w:rsidRPr="00FE67A6">
        <w:rPr>
          <w:rStyle w:val="Refdenotaderodap"/>
          <w:rFonts w:ascii="Avenir Next LT Pro Light" w:eastAsia="Arial" w:hAnsi="Avenir Next LT Pro Light" w:cs="Arial"/>
          <w:sz w:val="24"/>
          <w:szCs w:val="24"/>
          <w:lang w:val="pt-BR"/>
        </w:rPr>
        <w:footnoteReference w:id="4"/>
      </w:r>
    </w:p>
    <w:p w14:paraId="261D9A2A" w14:textId="5969AB10" w:rsidR="00FE67A6" w:rsidRPr="00FE67A6" w:rsidRDefault="00FE67A6" w:rsidP="0057471D">
      <w:pPr>
        <w:ind w:hanging="2"/>
        <w:jc w:val="center"/>
        <w:rPr>
          <w:rFonts w:ascii="Avenir Next LT Pro Light" w:eastAsia="Arial" w:hAnsi="Avenir Next LT Pro Light" w:cs="Arial"/>
          <w:sz w:val="24"/>
          <w:szCs w:val="24"/>
          <w:lang w:val="pt-BR"/>
        </w:rPr>
      </w:pPr>
      <w:r w:rsidRPr="00FE67A6">
        <w:rPr>
          <w:rFonts w:ascii="Avenir Next LT Pro Light" w:eastAsia="Arial" w:hAnsi="Avenir Next LT Pro Light" w:cs="Arial"/>
          <w:sz w:val="24"/>
          <w:szCs w:val="24"/>
          <w:lang w:val="pt-BR"/>
        </w:rPr>
        <w:t>Ricardo Serra Borsatto</w:t>
      </w:r>
      <w:r w:rsidRPr="00FE67A6">
        <w:rPr>
          <w:rStyle w:val="Refdenotaderodap"/>
          <w:rFonts w:ascii="Avenir Next LT Pro Light" w:eastAsia="Arial" w:hAnsi="Avenir Next LT Pro Light" w:cs="Arial"/>
          <w:sz w:val="24"/>
          <w:szCs w:val="24"/>
          <w:lang w:val="pt-BR"/>
        </w:rPr>
        <w:footnoteReference w:id="5"/>
      </w:r>
    </w:p>
    <w:p w14:paraId="6F4C28FE" w14:textId="77777777" w:rsidR="00BE6DF4" w:rsidRPr="00FE67A6" w:rsidRDefault="00BE6DF4" w:rsidP="00BE6DF4">
      <w:pPr>
        <w:ind w:hanging="2"/>
        <w:rPr>
          <w:rFonts w:ascii="Avenir Next LT Pro Light" w:eastAsia="Arial" w:hAnsi="Avenir Next LT Pro Light" w:cs="Arial"/>
          <w:color w:val="FF0000"/>
          <w:sz w:val="24"/>
          <w:szCs w:val="24"/>
          <w:lang w:val="pt-BR"/>
        </w:rPr>
      </w:pPr>
    </w:p>
    <w:p w14:paraId="6B473638" w14:textId="4B289A2A" w:rsidR="007F198C" w:rsidRPr="00FE67A6" w:rsidRDefault="00176021" w:rsidP="007F198C">
      <w:pPr>
        <w:ind w:hanging="2"/>
        <w:rPr>
          <w:rFonts w:ascii="Avenir Next LT Pro Light" w:eastAsia="Arial" w:hAnsi="Avenir Next LT Pro Light" w:cs="Arial"/>
          <w:sz w:val="24"/>
          <w:szCs w:val="24"/>
        </w:rPr>
      </w:pPr>
      <w:r w:rsidRPr="00176021">
        <w:rPr>
          <w:rFonts w:ascii="Avenir Next LT Pro Light" w:eastAsia="Arial" w:hAnsi="Avenir Next LT Pro Light" w:cs="Arial"/>
          <w:b/>
          <w:sz w:val="24"/>
          <w:szCs w:val="24"/>
        </w:rPr>
        <w:t>GT 9 - Políticas públicas, segurança alimentar e combate à fome.</w:t>
      </w:r>
    </w:p>
    <w:p w14:paraId="3489BD93" w14:textId="77777777" w:rsidR="007F198C" w:rsidRPr="00FE67A6" w:rsidRDefault="007F198C" w:rsidP="007F198C">
      <w:pPr>
        <w:tabs>
          <w:tab w:val="left" w:pos="3544"/>
        </w:tabs>
        <w:spacing w:line="360" w:lineRule="auto"/>
        <w:ind w:hanging="2"/>
        <w:jc w:val="center"/>
        <w:rPr>
          <w:rFonts w:ascii="Avenir Next LT Pro Light" w:eastAsia="Arial" w:hAnsi="Avenir Next LT Pro Light" w:cs="Arial"/>
          <w:color w:val="FF0000"/>
          <w:sz w:val="24"/>
          <w:szCs w:val="24"/>
        </w:rPr>
      </w:pPr>
    </w:p>
    <w:p w14:paraId="233A71E4" w14:textId="77777777" w:rsidR="007F198C" w:rsidRPr="00FE67A6" w:rsidRDefault="007F198C" w:rsidP="007F198C">
      <w:pPr>
        <w:ind w:hanging="2"/>
        <w:jc w:val="center"/>
        <w:rPr>
          <w:rFonts w:ascii="Avenir Next LT Pro Light" w:eastAsia="Arial" w:hAnsi="Avenir Next LT Pro Light" w:cs="Arial"/>
          <w:b/>
          <w:sz w:val="24"/>
          <w:szCs w:val="24"/>
        </w:rPr>
      </w:pPr>
      <w:r w:rsidRPr="00FE67A6">
        <w:rPr>
          <w:rFonts w:ascii="Avenir Next LT Pro Light" w:eastAsia="Arial" w:hAnsi="Avenir Next LT Pro Light" w:cs="Arial"/>
          <w:b/>
          <w:sz w:val="24"/>
          <w:szCs w:val="24"/>
        </w:rPr>
        <w:t xml:space="preserve">RESUMO </w:t>
      </w:r>
    </w:p>
    <w:p w14:paraId="4BEFE284" w14:textId="417DD1CA" w:rsidR="00543B94" w:rsidRDefault="007E1CD7" w:rsidP="007F198C">
      <w:pPr>
        <w:ind w:hanging="2"/>
        <w:jc w:val="both"/>
        <w:rPr>
          <w:rFonts w:ascii="Avenir Next LT Pro Light" w:eastAsia="Arial" w:hAnsi="Avenir Next LT Pro Light" w:cs="Arial"/>
          <w:bCs/>
          <w:sz w:val="24"/>
          <w:szCs w:val="24"/>
        </w:rPr>
      </w:pPr>
      <w:r w:rsidRPr="007E1CD7">
        <w:rPr>
          <w:rFonts w:ascii="Avenir Next LT Pro Light" w:eastAsia="Arial" w:hAnsi="Avenir Next LT Pro Light" w:cs="Arial"/>
          <w:bCs/>
          <w:sz w:val="24"/>
          <w:szCs w:val="24"/>
        </w:rPr>
        <w:t>Políticas intersetoriais conjugam múltiplos objetivos e setores, abordando problemas complexos de forma articulada. A reestruturação do Programa Nacional de Alimentação Escolar (PNAE)</w:t>
      </w:r>
      <w:r>
        <w:rPr>
          <w:rFonts w:ascii="Avenir Next LT Pro Light" w:eastAsia="Arial" w:hAnsi="Avenir Next LT Pro Light" w:cs="Arial"/>
          <w:bCs/>
          <w:sz w:val="24"/>
          <w:szCs w:val="24"/>
        </w:rPr>
        <w:t>,</w:t>
      </w:r>
      <w:r w:rsidRPr="007E1CD7">
        <w:rPr>
          <w:rFonts w:ascii="Avenir Next LT Pro Light" w:eastAsia="Arial" w:hAnsi="Avenir Next LT Pro Light" w:cs="Arial"/>
          <w:bCs/>
          <w:sz w:val="24"/>
          <w:szCs w:val="24"/>
        </w:rPr>
        <w:t xml:space="preserve"> em 2009</w:t>
      </w:r>
      <w:r>
        <w:rPr>
          <w:rFonts w:ascii="Avenir Next LT Pro Light" w:eastAsia="Arial" w:hAnsi="Avenir Next LT Pro Light" w:cs="Arial"/>
          <w:bCs/>
          <w:sz w:val="24"/>
          <w:szCs w:val="24"/>
        </w:rPr>
        <w:t>,</w:t>
      </w:r>
      <w:r w:rsidRPr="007E1CD7">
        <w:rPr>
          <w:rFonts w:ascii="Avenir Next LT Pro Light" w:eastAsia="Arial" w:hAnsi="Avenir Next LT Pro Light" w:cs="Arial"/>
          <w:bCs/>
          <w:sz w:val="24"/>
          <w:szCs w:val="24"/>
        </w:rPr>
        <w:t xml:space="preserve"> combina políticas agrícolas, sociais e ambientais.</w:t>
      </w:r>
      <w:r>
        <w:rPr>
          <w:rFonts w:ascii="Avenir Next LT Pro Light" w:eastAsia="Arial" w:hAnsi="Avenir Next LT Pro Light" w:cs="Arial"/>
          <w:bCs/>
          <w:sz w:val="24"/>
          <w:szCs w:val="24"/>
        </w:rPr>
        <w:t xml:space="preserve"> </w:t>
      </w:r>
      <w:r w:rsidRPr="007E1CD7">
        <w:rPr>
          <w:rFonts w:ascii="Avenir Next LT Pro Light" w:eastAsia="Arial" w:hAnsi="Avenir Next LT Pro Light" w:cs="Arial"/>
          <w:bCs/>
          <w:sz w:val="24"/>
          <w:szCs w:val="24"/>
        </w:rPr>
        <w:t>Este estudo analisou a tomada de decisões dos agentes implementadores do PNAE em dois municípios paulistas, Campinas e Buri, com realidades e demandas distintas. Utilizando dados secundários e entrevistas, a burocracia de nível de rua foi utilizada como referencial teórico. Em Campinas, com recursos disponíveis, a implementação vai além do fornecimento de refeições, incluindo atividades de educação alimentar e nutricional. Em Buri, com alta incidência de agricultores familiares e recursos limitados, o foco do agente implementador é garantir a segurança alimentar e nutricional</w:t>
      </w:r>
      <w:r>
        <w:rPr>
          <w:rFonts w:ascii="Avenir Next LT Pro Light" w:eastAsia="Arial" w:hAnsi="Avenir Next LT Pro Light" w:cs="Arial"/>
          <w:bCs/>
          <w:sz w:val="24"/>
          <w:szCs w:val="24"/>
        </w:rPr>
        <w:t xml:space="preserve"> dos alunos</w:t>
      </w:r>
      <w:r w:rsidRPr="007E1CD7">
        <w:rPr>
          <w:rFonts w:ascii="Avenir Next LT Pro Light" w:eastAsia="Arial" w:hAnsi="Avenir Next LT Pro Light" w:cs="Arial"/>
          <w:bCs/>
          <w:sz w:val="24"/>
          <w:szCs w:val="24"/>
        </w:rPr>
        <w:t>, priorizando a compra direta dos agricultores familiares.</w:t>
      </w:r>
      <w:r w:rsidR="002D386D">
        <w:rPr>
          <w:rFonts w:ascii="Avenir Next LT Pro Light" w:eastAsia="Arial" w:hAnsi="Avenir Next LT Pro Light" w:cs="Arial"/>
          <w:bCs/>
          <w:sz w:val="24"/>
          <w:szCs w:val="24"/>
        </w:rPr>
        <w:t xml:space="preserve"> </w:t>
      </w:r>
      <w:r w:rsidR="002D386D" w:rsidRPr="002D386D">
        <w:rPr>
          <w:rFonts w:ascii="Avenir Next LT Pro Light" w:eastAsia="Arial" w:hAnsi="Avenir Next LT Pro Light" w:cs="Arial"/>
          <w:bCs/>
          <w:sz w:val="24"/>
          <w:szCs w:val="24"/>
        </w:rPr>
        <w:t>Essas diferentes abordagens refletem a complexidade dos cenários e a necessidade de entender que as políticas intersetoriais se ajustam de acordo com as realidades locais e com os seus agentes implementadores.</w:t>
      </w:r>
    </w:p>
    <w:p w14:paraId="42849AC7" w14:textId="77777777" w:rsidR="007E1CD7" w:rsidRPr="00FE67A6" w:rsidRDefault="007E1CD7" w:rsidP="007F198C">
      <w:pPr>
        <w:ind w:hanging="2"/>
        <w:jc w:val="both"/>
        <w:rPr>
          <w:rFonts w:ascii="Avenir Next LT Pro Light" w:eastAsia="Arial" w:hAnsi="Avenir Next LT Pro Light" w:cs="Arial"/>
          <w:sz w:val="24"/>
          <w:szCs w:val="24"/>
        </w:rPr>
      </w:pPr>
    </w:p>
    <w:p w14:paraId="6B8A8CE9" w14:textId="311F808E" w:rsidR="007F198C" w:rsidRPr="00FE67A6" w:rsidRDefault="007F198C" w:rsidP="007F198C">
      <w:pPr>
        <w:ind w:hanging="2"/>
        <w:jc w:val="both"/>
        <w:rPr>
          <w:rFonts w:ascii="Avenir Next LT Pro Light" w:eastAsia="Arial" w:hAnsi="Avenir Next LT Pro Light" w:cs="Arial"/>
          <w:sz w:val="24"/>
          <w:szCs w:val="24"/>
        </w:rPr>
      </w:pPr>
      <w:r w:rsidRPr="00FE67A6">
        <w:rPr>
          <w:rFonts w:ascii="Avenir Next LT Pro Light" w:eastAsia="Arial" w:hAnsi="Avenir Next LT Pro Light" w:cs="Arial"/>
          <w:sz w:val="24"/>
          <w:szCs w:val="24"/>
        </w:rPr>
        <w:t xml:space="preserve">Palavras-chave: </w:t>
      </w:r>
      <w:r w:rsidR="00BB5D69">
        <w:rPr>
          <w:rFonts w:ascii="Avenir Next LT Pro Light" w:eastAsia="Arial" w:hAnsi="Avenir Next LT Pro Light" w:cs="Arial"/>
          <w:sz w:val="24"/>
          <w:szCs w:val="24"/>
        </w:rPr>
        <w:t>burocratas de nível de rua; compras públicas; implementação de políticas públicas</w:t>
      </w:r>
    </w:p>
    <w:p w14:paraId="3D4CB264" w14:textId="77777777" w:rsidR="007F198C" w:rsidRPr="00FE67A6" w:rsidRDefault="007F198C" w:rsidP="007F198C">
      <w:pPr>
        <w:ind w:hanging="2"/>
        <w:jc w:val="both"/>
        <w:rPr>
          <w:rFonts w:ascii="Avenir Next LT Pro Light" w:eastAsia="Arial" w:hAnsi="Avenir Next LT Pro Light" w:cs="Arial"/>
          <w:sz w:val="24"/>
          <w:szCs w:val="24"/>
        </w:rPr>
      </w:pPr>
    </w:p>
    <w:p w14:paraId="469A35F0" w14:textId="77777777" w:rsidR="007F198C" w:rsidRDefault="007F198C" w:rsidP="007F198C">
      <w:pPr>
        <w:spacing w:line="360" w:lineRule="auto"/>
        <w:jc w:val="both"/>
        <w:rPr>
          <w:rFonts w:ascii="Avenir Next LT Pro Light" w:eastAsia="Arial" w:hAnsi="Avenir Next LT Pro Light" w:cs="Arial"/>
          <w:b/>
          <w:sz w:val="24"/>
          <w:szCs w:val="24"/>
        </w:rPr>
      </w:pPr>
      <w:r w:rsidRPr="00FE67A6">
        <w:rPr>
          <w:rFonts w:ascii="Avenir Next LT Pro Light" w:eastAsia="Arial" w:hAnsi="Avenir Next LT Pro Light" w:cs="Arial"/>
          <w:b/>
          <w:sz w:val="24"/>
          <w:szCs w:val="24"/>
        </w:rPr>
        <w:t>INTRODUÇÃO</w:t>
      </w:r>
    </w:p>
    <w:p w14:paraId="5AD4A5A7" w14:textId="0EB57A14" w:rsidR="008F7B8E" w:rsidRDefault="008F7B8E" w:rsidP="008F7B8E">
      <w:pPr>
        <w:spacing w:line="360" w:lineRule="auto"/>
        <w:ind w:firstLine="709"/>
        <w:jc w:val="both"/>
        <w:rPr>
          <w:rFonts w:ascii="Avenir Next LT Pro Light" w:eastAsia="Arial" w:hAnsi="Avenir Next LT Pro Light" w:cs="Arial"/>
          <w:bCs/>
          <w:sz w:val="24"/>
          <w:szCs w:val="24"/>
        </w:rPr>
      </w:pPr>
      <w:r w:rsidRPr="008F7B8E">
        <w:rPr>
          <w:rFonts w:ascii="Avenir Next LT Pro Light" w:eastAsia="Arial" w:hAnsi="Avenir Next LT Pro Light" w:cs="Arial"/>
          <w:bCs/>
          <w:sz w:val="24"/>
          <w:szCs w:val="24"/>
        </w:rPr>
        <w:t xml:space="preserve">O início dos anos 2000 </w:t>
      </w:r>
      <w:r w:rsidR="00082FA3">
        <w:rPr>
          <w:rFonts w:ascii="Avenir Next LT Pro Light" w:eastAsia="Arial" w:hAnsi="Avenir Next LT Pro Light" w:cs="Arial"/>
          <w:bCs/>
          <w:sz w:val="24"/>
          <w:szCs w:val="24"/>
        </w:rPr>
        <w:t>–</w:t>
      </w:r>
      <w:r w:rsidRPr="008F7B8E">
        <w:rPr>
          <w:rFonts w:ascii="Avenir Next LT Pro Light" w:eastAsia="Arial" w:hAnsi="Avenir Next LT Pro Light" w:cs="Arial"/>
          <w:bCs/>
          <w:sz w:val="24"/>
          <w:szCs w:val="24"/>
        </w:rPr>
        <w:t xml:space="preserve"> </w:t>
      </w:r>
      <w:r w:rsidR="00082FA3">
        <w:rPr>
          <w:rFonts w:ascii="Avenir Next LT Pro Light" w:eastAsia="Arial" w:hAnsi="Avenir Next LT Pro Light" w:cs="Arial"/>
          <w:bCs/>
          <w:sz w:val="24"/>
          <w:szCs w:val="24"/>
        </w:rPr>
        <w:t>com os mandatos</w:t>
      </w:r>
      <w:r w:rsidRPr="008F7B8E">
        <w:rPr>
          <w:rFonts w:ascii="Avenir Next LT Pro Light" w:eastAsia="Arial" w:hAnsi="Avenir Next LT Pro Light" w:cs="Arial"/>
          <w:bCs/>
          <w:sz w:val="24"/>
          <w:szCs w:val="24"/>
        </w:rPr>
        <w:t xml:space="preserve"> de Luiz Inácio Lula da Silva (2003-2010), do Partido dos Trabalhadores (PT) - simbolizou um período de expansão de políticas públicas destinadas à garantia da Segurança Alimentar e Nutricional (SAN) em consonância </w:t>
      </w:r>
      <w:r w:rsidR="000807C9">
        <w:rPr>
          <w:rFonts w:ascii="Avenir Next LT Pro Light" w:eastAsia="Arial" w:hAnsi="Avenir Next LT Pro Light" w:cs="Arial"/>
          <w:bCs/>
          <w:sz w:val="24"/>
          <w:szCs w:val="24"/>
        </w:rPr>
        <w:t>ao</w:t>
      </w:r>
      <w:r w:rsidRPr="008F7B8E">
        <w:rPr>
          <w:rFonts w:ascii="Avenir Next LT Pro Light" w:eastAsia="Arial" w:hAnsi="Avenir Next LT Pro Light" w:cs="Arial"/>
          <w:bCs/>
          <w:sz w:val="24"/>
          <w:szCs w:val="24"/>
        </w:rPr>
        <w:t xml:space="preserve"> fortalecimento da agricultura familiar</w:t>
      </w:r>
      <w:r w:rsidR="00A734C4">
        <w:rPr>
          <w:rFonts w:ascii="Avenir Next LT Pro Light" w:eastAsia="Arial" w:hAnsi="Avenir Next LT Pro Light" w:cs="Arial"/>
          <w:bCs/>
          <w:sz w:val="24"/>
          <w:szCs w:val="24"/>
        </w:rPr>
        <w:t xml:space="preserve"> e </w:t>
      </w:r>
      <w:r w:rsidR="000807C9">
        <w:rPr>
          <w:rFonts w:ascii="Avenir Next LT Pro Light" w:eastAsia="Arial" w:hAnsi="Avenir Next LT Pro Light" w:cs="Arial"/>
          <w:bCs/>
          <w:sz w:val="24"/>
          <w:szCs w:val="24"/>
        </w:rPr>
        <w:t>ao</w:t>
      </w:r>
      <w:r w:rsidR="00A734C4">
        <w:rPr>
          <w:rFonts w:ascii="Avenir Next LT Pro Light" w:eastAsia="Arial" w:hAnsi="Avenir Next LT Pro Light" w:cs="Arial"/>
          <w:bCs/>
          <w:sz w:val="24"/>
          <w:szCs w:val="24"/>
        </w:rPr>
        <w:t xml:space="preserve"> apoio </w:t>
      </w:r>
      <w:r w:rsidR="009963E4">
        <w:rPr>
          <w:rFonts w:ascii="Avenir Next LT Pro Light" w:eastAsia="Arial" w:hAnsi="Avenir Next LT Pro Light" w:cs="Arial"/>
          <w:bCs/>
          <w:sz w:val="24"/>
          <w:szCs w:val="24"/>
        </w:rPr>
        <w:t>a</w:t>
      </w:r>
      <w:r w:rsidR="00A734C4">
        <w:rPr>
          <w:rFonts w:ascii="Avenir Next LT Pro Light" w:eastAsia="Arial" w:hAnsi="Avenir Next LT Pro Light" w:cs="Arial"/>
          <w:bCs/>
          <w:sz w:val="24"/>
          <w:szCs w:val="24"/>
        </w:rPr>
        <w:t xml:space="preserve"> sistemas agroalimentares locais e sustentáveis</w:t>
      </w:r>
      <w:r w:rsidRPr="008F7B8E">
        <w:rPr>
          <w:rFonts w:ascii="Avenir Next LT Pro Light" w:eastAsia="Arial" w:hAnsi="Avenir Next LT Pro Light" w:cs="Arial"/>
          <w:bCs/>
          <w:sz w:val="24"/>
          <w:szCs w:val="24"/>
        </w:rPr>
        <w:t xml:space="preserve"> </w:t>
      </w:r>
      <w:sdt>
        <w:sdtPr>
          <w:rPr>
            <w:rFonts w:ascii="Avenir Next LT Pro Light" w:eastAsia="Arial" w:hAnsi="Avenir Next LT Pro Light" w:cs="Arial"/>
            <w:bCs/>
            <w:color w:val="000000"/>
            <w:sz w:val="28"/>
            <w:szCs w:val="28"/>
          </w:rPr>
          <w:tag w:val="MENDELEY_CITATION_v3_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"/>
          <w:id w:val="83425225"/>
          <w:placeholder>
            <w:docPart w:val="DefaultPlaceholder_-1854013440"/>
          </w:placeholder>
        </w:sdtPr>
        <w:sdtContent>
          <w:r w:rsidR="00280468" w:rsidRPr="00280468">
            <w:rPr>
              <w:rFonts w:ascii="Avenir Next LT Pro Light" w:hAnsi="Avenir Next LT Pro Light"/>
              <w:color w:val="000000"/>
              <w:sz w:val="24"/>
              <w:szCs w:val="24"/>
            </w:rPr>
            <w:t>(GRISA; SCHNEIDER, 2014)</w:t>
          </w:r>
        </w:sdtContent>
      </w:sdt>
      <w:r w:rsidRPr="008F7B8E">
        <w:rPr>
          <w:rFonts w:ascii="Avenir Next LT Pro Light" w:eastAsia="Arial" w:hAnsi="Avenir Next LT Pro Light" w:cs="Arial"/>
          <w:bCs/>
          <w:sz w:val="24"/>
          <w:szCs w:val="24"/>
        </w:rPr>
        <w:t xml:space="preserve">. Sob o arcabouço do Programa Fome Zero, do Ministério de Desenvolvimento Agrário (MDA) e de conselhos diretamente ligados à presidência, como é o caso do Conselho Nacional de Segurança Alimentar e Nutricional (CONSEA), uma série de políticas </w:t>
      </w:r>
      <w:r w:rsidR="00155094">
        <w:rPr>
          <w:rFonts w:ascii="Avenir Next LT Pro Light" w:eastAsia="Arial" w:hAnsi="Avenir Next LT Pro Light" w:cs="Arial"/>
          <w:bCs/>
          <w:sz w:val="24"/>
          <w:szCs w:val="24"/>
        </w:rPr>
        <w:t>intersetoriais</w:t>
      </w:r>
      <w:r w:rsidRPr="008F7B8E">
        <w:rPr>
          <w:rFonts w:ascii="Avenir Next LT Pro Light" w:eastAsia="Arial" w:hAnsi="Avenir Next LT Pro Light" w:cs="Arial"/>
          <w:bCs/>
          <w:sz w:val="24"/>
          <w:szCs w:val="24"/>
        </w:rPr>
        <w:t xml:space="preserve"> foram implementadas</w:t>
      </w:r>
      <w:r w:rsidR="00D64DF0">
        <w:rPr>
          <w:rFonts w:ascii="Avenir Next LT Pro Light" w:eastAsia="Arial" w:hAnsi="Avenir Next LT Pro Light" w:cs="Arial"/>
          <w:bCs/>
          <w:sz w:val="24"/>
          <w:szCs w:val="24"/>
        </w:rPr>
        <w:t>, com especial atenção</w:t>
      </w:r>
      <w:r w:rsidR="000807C9">
        <w:rPr>
          <w:rFonts w:ascii="Avenir Next LT Pro Light" w:eastAsia="Arial" w:hAnsi="Avenir Next LT Pro Light" w:cs="Arial"/>
          <w:bCs/>
          <w:sz w:val="24"/>
          <w:szCs w:val="24"/>
        </w:rPr>
        <w:t xml:space="preserve"> dada</w:t>
      </w:r>
      <w:r w:rsidR="00D64DF0">
        <w:rPr>
          <w:rFonts w:ascii="Avenir Next LT Pro Light" w:eastAsia="Arial" w:hAnsi="Avenir Next LT Pro Light" w:cs="Arial"/>
          <w:bCs/>
          <w:sz w:val="24"/>
          <w:szCs w:val="24"/>
        </w:rPr>
        <w:t xml:space="preserve"> às compras públicas</w:t>
      </w:r>
      <w:r w:rsidR="000807C9">
        <w:rPr>
          <w:rFonts w:ascii="Avenir Next LT Pro Light" w:eastAsia="Arial" w:hAnsi="Avenir Next LT Pro Light" w:cs="Arial"/>
          <w:bCs/>
          <w:sz w:val="24"/>
          <w:szCs w:val="24"/>
        </w:rPr>
        <w:t xml:space="preserve"> de alimentos</w:t>
      </w:r>
      <w:r w:rsidR="00D64DF0">
        <w:rPr>
          <w:rFonts w:ascii="Avenir Next LT Pro Light" w:eastAsia="Arial" w:hAnsi="Avenir Next LT Pro Light" w:cs="Arial"/>
          <w:bCs/>
          <w:sz w:val="24"/>
          <w:szCs w:val="24"/>
        </w:rPr>
        <w:t>.</w:t>
      </w:r>
    </w:p>
    <w:p w14:paraId="6F5F68B7" w14:textId="2C5DABAC" w:rsidR="00E75D58" w:rsidRDefault="00E75D58" w:rsidP="00D64DF0">
      <w:pPr>
        <w:spacing w:line="360" w:lineRule="auto"/>
        <w:ind w:firstLine="709"/>
        <w:jc w:val="both"/>
        <w:rPr>
          <w:rFonts w:ascii="Avenir Next LT Pro Light" w:eastAsia="Arial" w:hAnsi="Avenir Next LT Pro Light" w:cs="Arial"/>
          <w:bCs/>
          <w:sz w:val="24"/>
          <w:szCs w:val="24"/>
        </w:rPr>
      </w:pPr>
      <w:r>
        <w:rPr>
          <w:rFonts w:ascii="Avenir Next LT Pro Light" w:eastAsia="Arial" w:hAnsi="Avenir Next LT Pro Light" w:cs="Arial"/>
          <w:bCs/>
          <w:sz w:val="24"/>
          <w:szCs w:val="24"/>
        </w:rPr>
        <w:t xml:space="preserve">Políticas </w:t>
      </w:r>
      <w:r w:rsidR="00155094">
        <w:rPr>
          <w:rFonts w:ascii="Avenir Next LT Pro Light" w:eastAsia="Arial" w:hAnsi="Avenir Next LT Pro Light" w:cs="Arial"/>
          <w:bCs/>
          <w:sz w:val="24"/>
          <w:szCs w:val="24"/>
        </w:rPr>
        <w:t>intersetoriais</w:t>
      </w:r>
      <w:r>
        <w:rPr>
          <w:rFonts w:ascii="Avenir Next LT Pro Light" w:eastAsia="Arial" w:hAnsi="Avenir Next LT Pro Light" w:cs="Arial"/>
          <w:bCs/>
          <w:sz w:val="24"/>
          <w:szCs w:val="24"/>
        </w:rPr>
        <w:t xml:space="preserve"> são aquelas que, em sua concepção e execução,</w:t>
      </w:r>
      <w:r w:rsidR="000807C9">
        <w:rPr>
          <w:rFonts w:ascii="Avenir Next LT Pro Light" w:eastAsia="Arial" w:hAnsi="Avenir Next LT Pro Light" w:cs="Arial"/>
          <w:bCs/>
          <w:sz w:val="24"/>
          <w:szCs w:val="24"/>
        </w:rPr>
        <w:t xml:space="preserve"> </w:t>
      </w:r>
      <w:r w:rsidR="008C6481">
        <w:rPr>
          <w:rFonts w:ascii="Avenir Next LT Pro Light" w:eastAsia="Arial" w:hAnsi="Avenir Next LT Pro Light" w:cs="Arial"/>
          <w:bCs/>
          <w:sz w:val="24"/>
          <w:szCs w:val="24"/>
        </w:rPr>
        <w:t>conjugam</w:t>
      </w:r>
      <w:r>
        <w:rPr>
          <w:rFonts w:ascii="Avenir Next LT Pro Light" w:eastAsia="Arial" w:hAnsi="Avenir Next LT Pro Light" w:cs="Arial"/>
          <w:bCs/>
          <w:sz w:val="24"/>
          <w:szCs w:val="24"/>
        </w:rPr>
        <w:t xml:space="preserve"> múltiplos objetivos e múltiplos setores, não se restringindo a um único campo</w:t>
      </w:r>
      <w:r w:rsidR="000807C9">
        <w:rPr>
          <w:rFonts w:ascii="Avenir Next LT Pro Light" w:eastAsia="Arial" w:hAnsi="Avenir Next LT Pro Light" w:cs="Arial"/>
          <w:bCs/>
          <w:sz w:val="24"/>
          <w:szCs w:val="24"/>
        </w:rPr>
        <w:t xml:space="preserve"> de atuação</w:t>
      </w:r>
      <w:r>
        <w:rPr>
          <w:rFonts w:ascii="Avenir Next LT Pro Light" w:eastAsia="Arial" w:hAnsi="Avenir Next LT Pro Light" w:cs="Arial"/>
          <w:bCs/>
          <w:sz w:val="24"/>
          <w:szCs w:val="24"/>
        </w:rPr>
        <w:t>, como a educação, saúde ou infratestrutura. Nesse sentido, d</w:t>
      </w:r>
      <w:r w:rsidR="008F7B8E" w:rsidRPr="008F7B8E">
        <w:rPr>
          <w:rFonts w:ascii="Avenir Next LT Pro Light" w:eastAsia="Arial" w:hAnsi="Avenir Next LT Pro Light" w:cs="Arial"/>
          <w:bCs/>
          <w:sz w:val="24"/>
          <w:szCs w:val="24"/>
        </w:rPr>
        <w:t xml:space="preserve">a ideia de </w:t>
      </w:r>
      <w:r w:rsidR="008F7B8E">
        <w:rPr>
          <w:rFonts w:ascii="Avenir Next LT Pro Light" w:eastAsia="Arial" w:hAnsi="Avenir Next LT Pro Light" w:cs="Arial"/>
          <w:bCs/>
          <w:sz w:val="24"/>
          <w:szCs w:val="24"/>
        </w:rPr>
        <w:t xml:space="preserve">se </w:t>
      </w:r>
      <w:r w:rsidR="00A734C4">
        <w:rPr>
          <w:rFonts w:ascii="Avenir Next LT Pro Light" w:eastAsia="Arial" w:hAnsi="Avenir Next LT Pro Light" w:cs="Arial"/>
          <w:bCs/>
          <w:sz w:val="24"/>
          <w:szCs w:val="24"/>
        </w:rPr>
        <w:t>combinar</w:t>
      </w:r>
      <w:r w:rsidR="008F7B8E" w:rsidRPr="008F7B8E">
        <w:rPr>
          <w:rFonts w:ascii="Avenir Next LT Pro Light" w:eastAsia="Arial" w:hAnsi="Avenir Next LT Pro Light" w:cs="Arial"/>
          <w:bCs/>
          <w:sz w:val="24"/>
          <w:szCs w:val="24"/>
        </w:rPr>
        <w:t xml:space="preserve"> políticas agrícolas, agrárias</w:t>
      </w:r>
      <w:r w:rsidR="008F7B8E">
        <w:rPr>
          <w:rFonts w:ascii="Avenir Next LT Pro Light" w:eastAsia="Arial" w:hAnsi="Avenir Next LT Pro Light" w:cs="Arial"/>
          <w:bCs/>
          <w:sz w:val="24"/>
          <w:szCs w:val="24"/>
        </w:rPr>
        <w:t xml:space="preserve">, </w:t>
      </w:r>
      <w:r w:rsidR="008F7B8E" w:rsidRPr="008F7B8E">
        <w:rPr>
          <w:rFonts w:ascii="Avenir Next LT Pro Light" w:eastAsia="Arial" w:hAnsi="Avenir Next LT Pro Light" w:cs="Arial"/>
          <w:bCs/>
          <w:sz w:val="24"/>
          <w:szCs w:val="24"/>
        </w:rPr>
        <w:t>sociais</w:t>
      </w:r>
      <w:r w:rsidR="008F7B8E">
        <w:rPr>
          <w:rFonts w:ascii="Avenir Next LT Pro Light" w:eastAsia="Arial" w:hAnsi="Avenir Next LT Pro Light" w:cs="Arial"/>
          <w:bCs/>
          <w:sz w:val="24"/>
          <w:szCs w:val="24"/>
        </w:rPr>
        <w:t xml:space="preserve"> e ambientais</w:t>
      </w:r>
      <w:r w:rsidR="008F7B8E" w:rsidRPr="008F7B8E">
        <w:rPr>
          <w:rFonts w:ascii="Avenir Next LT Pro Light" w:eastAsia="Arial" w:hAnsi="Avenir Next LT Pro Light" w:cs="Arial"/>
          <w:bCs/>
          <w:sz w:val="24"/>
          <w:szCs w:val="24"/>
        </w:rPr>
        <w:t xml:space="preserve"> </w:t>
      </w:r>
      <w:r w:rsidR="008F7B8E">
        <w:rPr>
          <w:rFonts w:ascii="Avenir Next LT Pro Light" w:eastAsia="Arial" w:hAnsi="Avenir Next LT Pro Light" w:cs="Arial"/>
          <w:bCs/>
          <w:sz w:val="24"/>
          <w:szCs w:val="24"/>
        </w:rPr>
        <w:t>–</w:t>
      </w:r>
      <w:r w:rsidR="008F7B8E" w:rsidRPr="008F7B8E">
        <w:rPr>
          <w:rFonts w:ascii="Avenir Next LT Pro Light" w:eastAsia="Arial" w:hAnsi="Avenir Next LT Pro Light" w:cs="Arial"/>
          <w:bCs/>
          <w:sz w:val="24"/>
          <w:szCs w:val="24"/>
        </w:rPr>
        <w:t xml:space="preserve"> </w:t>
      </w:r>
      <w:r w:rsidR="00D72DBD">
        <w:rPr>
          <w:rFonts w:ascii="Avenir Next LT Pro Light" w:eastAsia="Arial" w:hAnsi="Avenir Next LT Pro Light" w:cs="Arial"/>
          <w:bCs/>
          <w:sz w:val="24"/>
          <w:szCs w:val="24"/>
        </w:rPr>
        <w:t>partindo d</w:t>
      </w:r>
      <w:r w:rsidR="008F7B8E">
        <w:rPr>
          <w:rFonts w:ascii="Avenir Next LT Pro Light" w:eastAsia="Arial" w:hAnsi="Avenir Next LT Pro Light" w:cs="Arial"/>
          <w:bCs/>
          <w:sz w:val="24"/>
          <w:szCs w:val="24"/>
        </w:rPr>
        <w:t>o pressuposto de que problemas complexos e multifacetados</w:t>
      </w:r>
      <w:r w:rsidR="00C246B1">
        <w:rPr>
          <w:rFonts w:ascii="Avenir Next LT Pro Light" w:eastAsia="Arial" w:hAnsi="Avenir Next LT Pro Light" w:cs="Arial"/>
          <w:bCs/>
          <w:sz w:val="24"/>
          <w:szCs w:val="24"/>
        </w:rPr>
        <w:t xml:space="preserve"> demandam estratégias </w:t>
      </w:r>
      <w:r w:rsidR="00A734C4">
        <w:rPr>
          <w:rFonts w:ascii="Avenir Next LT Pro Light" w:eastAsia="Arial" w:hAnsi="Avenir Next LT Pro Light" w:cs="Arial"/>
          <w:bCs/>
          <w:sz w:val="24"/>
          <w:szCs w:val="24"/>
        </w:rPr>
        <w:t xml:space="preserve">articuladas e </w:t>
      </w:r>
      <w:r w:rsidR="00155094">
        <w:rPr>
          <w:rFonts w:ascii="Avenir Next LT Pro Light" w:eastAsia="Arial" w:hAnsi="Avenir Next LT Pro Light" w:cs="Arial"/>
          <w:bCs/>
          <w:sz w:val="24"/>
          <w:szCs w:val="24"/>
        </w:rPr>
        <w:t>intersetoriais</w:t>
      </w:r>
      <w:r w:rsidR="00C246B1">
        <w:rPr>
          <w:rFonts w:ascii="Avenir Next LT Pro Light" w:eastAsia="Arial" w:hAnsi="Avenir Next LT Pro Light" w:cs="Arial"/>
          <w:bCs/>
          <w:sz w:val="24"/>
          <w:szCs w:val="24"/>
        </w:rPr>
        <w:t xml:space="preserve"> –</w:t>
      </w:r>
      <w:r w:rsidR="008F7B8E" w:rsidRPr="008F7B8E">
        <w:rPr>
          <w:rFonts w:ascii="Avenir Next LT Pro Light" w:eastAsia="Arial" w:hAnsi="Avenir Next LT Pro Light" w:cs="Arial"/>
          <w:bCs/>
          <w:sz w:val="24"/>
          <w:szCs w:val="24"/>
        </w:rPr>
        <w:t xml:space="preserve"> emergi</w:t>
      </w:r>
      <w:r w:rsidR="00D64DF0">
        <w:rPr>
          <w:rFonts w:ascii="Avenir Next LT Pro Light" w:eastAsia="Arial" w:hAnsi="Avenir Next LT Pro Light" w:cs="Arial"/>
          <w:bCs/>
          <w:sz w:val="24"/>
          <w:szCs w:val="24"/>
        </w:rPr>
        <w:t xml:space="preserve">u </w:t>
      </w:r>
      <w:r w:rsidR="008F7B8E" w:rsidRPr="008F7B8E">
        <w:rPr>
          <w:rFonts w:ascii="Avenir Next LT Pro Light" w:eastAsia="Arial" w:hAnsi="Avenir Next LT Pro Light" w:cs="Arial"/>
          <w:bCs/>
          <w:sz w:val="24"/>
          <w:szCs w:val="24"/>
        </w:rPr>
        <w:t>o Programa de Aquisição de Alimentos (PAA)</w:t>
      </w:r>
      <w:r w:rsidR="00D64DF0">
        <w:rPr>
          <w:rFonts w:ascii="Avenir Next LT Pro Light" w:eastAsia="Arial" w:hAnsi="Avenir Next LT Pro Light" w:cs="Arial"/>
          <w:bCs/>
          <w:sz w:val="24"/>
          <w:szCs w:val="24"/>
        </w:rPr>
        <w:t xml:space="preserve"> e ocorreu a</w:t>
      </w:r>
      <w:r w:rsidR="008F7B8E" w:rsidRPr="008F7B8E">
        <w:rPr>
          <w:rFonts w:ascii="Avenir Next LT Pro Light" w:eastAsia="Arial" w:hAnsi="Avenir Next LT Pro Light" w:cs="Arial"/>
          <w:bCs/>
          <w:sz w:val="24"/>
          <w:szCs w:val="24"/>
        </w:rPr>
        <w:t xml:space="preserve"> reestruturação do Programa Nacional de Alimentação Escolar (PNAE)</w:t>
      </w:r>
      <w:r w:rsidR="000807C9">
        <w:rPr>
          <w:rFonts w:ascii="Avenir Next LT Pro Light" w:eastAsia="Arial" w:hAnsi="Avenir Next LT Pro Light" w:cs="Arial"/>
          <w:bCs/>
          <w:sz w:val="24"/>
          <w:szCs w:val="24"/>
        </w:rPr>
        <w:t>, em 2009</w:t>
      </w:r>
      <w:r w:rsidR="008F7B8E" w:rsidRPr="008F7B8E">
        <w:rPr>
          <w:rFonts w:ascii="Avenir Next LT Pro Light" w:eastAsia="Arial" w:hAnsi="Avenir Next LT Pro Light" w:cs="Arial"/>
          <w:bCs/>
          <w:sz w:val="24"/>
          <w:szCs w:val="24"/>
        </w:rPr>
        <w:t xml:space="preserve"> </w:t>
      </w:r>
      <w:sdt>
        <w:sdtPr>
          <w:rPr>
            <w:rFonts w:ascii="Avenir Next LT Pro Light" w:eastAsia="Arial" w:hAnsi="Avenir Next LT Pro Light" w:cs="Arial"/>
            <w:bCs/>
            <w:color w:val="000000"/>
            <w:sz w:val="24"/>
            <w:szCs w:val="24"/>
          </w:rPr>
          <w:tag w:val="MENDELEY_CITATION_v3_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"/>
          <w:id w:val="804893204"/>
          <w:placeholder>
            <w:docPart w:val="DefaultPlaceholder_-1854013440"/>
          </w:placeholder>
        </w:sdtPr>
        <w:sdtContent>
          <w:r w:rsidR="00280468" w:rsidRPr="00280468">
            <w:rPr>
              <w:rFonts w:ascii="Avenir Next LT Pro Light" w:eastAsia="Arial" w:hAnsi="Avenir Next LT Pro Light" w:cs="Arial"/>
              <w:bCs/>
              <w:color w:val="000000"/>
              <w:sz w:val="24"/>
              <w:szCs w:val="24"/>
            </w:rPr>
            <w:t>(GRISA; PORTO, 2015)</w:t>
          </w:r>
        </w:sdtContent>
      </w:sdt>
      <w:r w:rsidR="008F7B8E" w:rsidRPr="008F7B8E">
        <w:rPr>
          <w:rFonts w:ascii="Avenir Next LT Pro Light" w:eastAsia="Arial" w:hAnsi="Avenir Next LT Pro Light" w:cs="Arial"/>
          <w:bCs/>
          <w:sz w:val="24"/>
          <w:szCs w:val="24"/>
        </w:rPr>
        <w:t>.</w:t>
      </w:r>
      <w:r w:rsidR="00D64DF0">
        <w:rPr>
          <w:rFonts w:ascii="Avenir Next LT Pro Light" w:eastAsia="Arial" w:hAnsi="Avenir Next LT Pro Light" w:cs="Arial"/>
          <w:bCs/>
          <w:sz w:val="24"/>
          <w:szCs w:val="24"/>
        </w:rPr>
        <w:t xml:space="preserve"> </w:t>
      </w:r>
    </w:p>
    <w:p w14:paraId="76FCFA13" w14:textId="690A9F46" w:rsidR="008F7B8E" w:rsidRPr="008F7B8E" w:rsidRDefault="008F7B8E" w:rsidP="00D64DF0">
      <w:pPr>
        <w:spacing w:line="360" w:lineRule="auto"/>
        <w:ind w:firstLine="709"/>
        <w:jc w:val="both"/>
        <w:rPr>
          <w:rFonts w:ascii="Avenir Next LT Pro Light" w:eastAsia="Arial" w:hAnsi="Avenir Next LT Pro Light" w:cs="Arial"/>
          <w:bCs/>
          <w:sz w:val="24"/>
          <w:szCs w:val="24"/>
        </w:rPr>
      </w:pPr>
      <w:r w:rsidRPr="008F7B8E">
        <w:rPr>
          <w:rFonts w:ascii="Avenir Next LT Pro Light" w:eastAsia="Arial" w:hAnsi="Avenir Next LT Pro Light" w:cs="Arial"/>
          <w:bCs/>
          <w:sz w:val="24"/>
          <w:szCs w:val="24"/>
        </w:rPr>
        <w:t>O PAA e o PNAE são ambos programas</w:t>
      </w:r>
      <w:r w:rsidR="00D64DF0">
        <w:rPr>
          <w:rFonts w:ascii="Avenir Next LT Pro Light" w:eastAsia="Arial" w:hAnsi="Avenir Next LT Pro Light" w:cs="Arial"/>
          <w:bCs/>
          <w:sz w:val="24"/>
          <w:szCs w:val="24"/>
        </w:rPr>
        <w:t xml:space="preserve"> de compras públicas,</w:t>
      </w:r>
      <w:r w:rsidRPr="008F7B8E">
        <w:rPr>
          <w:rFonts w:ascii="Avenir Next LT Pro Light" w:eastAsia="Arial" w:hAnsi="Avenir Next LT Pro Light" w:cs="Arial"/>
          <w:bCs/>
          <w:sz w:val="24"/>
          <w:szCs w:val="24"/>
        </w:rPr>
        <w:t xml:space="preserve"> em que o Estado desempenha o papel de comprador e mediador</w:t>
      </w:r>
      <w:r w:rsidR="00D64DF0">
        <w:rPr>
          <w:rFonts w:ascii="Avenir Next LT Pro Light" w:eastAsia="Arial" w:hAnsi="Avenir Next LT Pro Light" w:cs="Arial"/>
          <w:bCs/>
          <w:sz w:val="24"/>
          <w:szCs w:val="24"/>
        </w:rPr>
        <w:t>, valendo-se de seu orçamento vultoso</w:t>
      </w:r>
      <w:r w:rsidR="00E75D58">
        <w:rPr>
          <w:rFonts w:ascii="Avenir Next LT Pro Light" w:eastAsia="Arial" w:hAnsi="Avenir Next LT Pro Light" w:cs="Arial"/>
          <w:bCs/>
          <w:sz w:val="24"/>
          <w:szCs w:val="24"/>
        </w:rPr>
        <w:t xml:space="preserve"> e</w:t>
      </w:r>
      <w:r w:rsidR="00D64DF0">
        <w:rPr>
          <w:rFonts w:ascii="Avenir Next LT Pro Light" w:eastAsia="Arial" w:hAnsi="Avenir Next LT Pro Light" w:cs="Arial"/>
          <w:bCs/>
          <w:sz w:val="24"/>
          <w:szCs w:val="24"/>
        </w:rPr>
        <w:t xml:space="preserve"> </w:t>
      </w:r>
      <w:r w:rsidR="000807C9">
        <w:rPr>
          <w:rFonts w:ascii="Avenir Next LT Pro Light" w:eastAsia="Arial" w:hAnsi="Avenir Next LT Pro Light" w:cs="Arial"/>
          <w:bCs/>
          <w:sz w:val="24"/>
          <w:szCs w:val="24"/>
        </w:rPr>
        <w:t>regular</w:t>
      </w:r>
      <w:r w:rsidR="00E75D58">
        <w:rPr>
          <w:rFonts w:ascii="Avenir Next LT Pro Light" w:eastAsia="Arial" w:hAnsi="Avenir Next LT Pro Light" w:cs="Arial"/>
          <w:bCs/>
          <w:sz w:val="24"/>
          <w:szCs w:val="24"/>
        </w:rPr>
        <w:t>, com vistas à redirecionar as ações do mercado e do setor produtivo</w:t>
      </w:r>
      <w:r w:rsidRPr="008F7B8E">
        <w:rPr>
          <w:rFonts w:ascii="Avenir Next LT Pro Light" w:eastAsia="Arial" w:hAnsi="Avenir Next LT Pro Light" w:cs="Arial"/>
          <w:bCs/>
          <w:sz w:val="24"/>
          <w:szCs w:val="24"/>
        </w:rPr>
        <w:t xml:space="preserve"> </w:t>
      </w:r>
      <w:sdt>
        <w:sdtPr>
          <w:rPr>
            <w:rFonts w:ascii="Avenir Next LT Pro Light" w:eastAsia="Arial" w:hAnsi="Avenir Next LT Pro Light" w:cs="Arial"/>
            <w:bCs/>
            <w:color w:val="000000"/>
            <w:sz w:val="24"/>
            <w:szCs w:val="24"/>
          </w:rPr>
          <w:tag w:val="MENDELEY_CITATION_v3_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"/>
          <w:id w:val="370340339"/>
          <w:placeholder>
            <w:docPart w:val="DefaultPlaceholder_-1854013440"/>
          </w:placeholder>
        </w:sdtPr>
        <w:sdtContent>
          <w:r w:rsidR="00280468" w:rsidRPr="00280468">
            <w:rPr>
              <w:rFonts w:ascii="Avenir Next LT Pro Light" w:eastAsia="Arial" w:hAnsi="Avenir Next LT Pro Light" w:cs="Arial"/>
              <w:bCs/>
              <w:color w:val="000000"/>
              <w:sz w:val="24"/>
              <w:szCs w:val="24"/>
            </w:rPr>
            <w:t>(GRISA; SCHNEIDER; VASCONCELLOS, 2020)</w:t>
          </w:r>
        </w:sdtContent>
      </w:sdt>
      <w:r w:rsidRPr="008F7B8E">
        <w:rPr>
          <w:rFonts w:ascii="Avenir Next LT Pro Light" w:eastAsia="Arial" w:hAnsi="Avenir Next LT Pro Light" w:cs="Arial"/>
          <w:bCs/>
          <w:sz w:val="24"/>
          <w:szCs w:val="24"/>
        </w:rPr>
        <w:t>. No caso do PAA, a compra</w:t>
      </w:r>
      <w:r w:rsidR="00E75D58">
        <w:rPr>
          <w:rFonts w:ascii="Avenir Next LT Pro Light" w:eastAsia="Arial" w:hAnsi="Avenir Next LT Pro Light" w:cs="Arial"/>
          <w:bCs/>
          <w:sz w:val="24"/>
          <w:szCs w:val="24"/>
        </w:rPr>
        <w:t xml:space="preserve"> pública</w:t>
      </w:r>
      <w:r w:rsidRPr="008F7B8E">
        <w:rPr>
          <w:rFonts w:ascii="Avenir Next LT Pro Light" w:eastAsia="Arial" w:hAnsi="Avenir Next LT Pro Light" w:cs="Arial"/>
          <w:bCs/>
          <w:sz w:val="24"/>
          <w:szCs w:val="24"/>
        </w:rPr>
        <w:t xml:space="preserve"> direta da agricultura familiar conforma um conjunto de alimentos, </w:t>
      </w:r>
      <w:r w:rsidR="00E75D58">
        <w:rPr>
          <w:rFonts w:ascii="Avenir Next LT Pro Light" w:eastAsia="Arial" w:hAnsi="Avenir Next LT Pro Light" w:cs="Arial"/>
          <w:bCs/>
          <w:sz w:val="24"/>
          <w:szCs w:val="24"/>
        </w:rPr>
        <w:t>os quais, através de entidades de assistência social,</w:t>
      </w:r>
      <w:r w:rsidRPr="008F7B8E">
        <w:rPr>
          <w:rFonts w:ascii="Avenir Next LT Pro Light" w:eastAsia="Arial" w:hAnsi="Avenir Next LT Pro Light" w:cs="Arial"/>
          <w:bCs/>
          <w:sz w:val="24"/>
          <w:szCs w:val="24"/>
        </w:rPr>
        <w:t xml:space="preserve"> são destinados às famílias em situação de vulnerabilidade social e de insegurança alimentar. Já o PNAE trata-se da compra de alimentos diretamente da agricultura familiar, os quais são destinados aos serviços de alimentação escolar.</w:t>
      </w:r>
    </w:p>
    <w:p w14:paraId="621293A6" w14:textId="30278164" w:rsidR="008F7B8E" w:rsidRPr="008F7B8E" w:rsidRDefault="008F7B8E" w:rsidP="008F7B8E">
      <w:pPr>
        <w:spacing w:line="360" w:lineRule="auto"/>
        <w:ind w:firstLine="709"/>
        <w:jc w:val="both"/>
        <w:rPr>
          <w:rFonts w:ascii="Avenir Next LT Pro Light" w:eastAsia="Arial" w:hAnsi="Avenir Next LT Pro Light" w:cs="Arial"/>
          <w:bCs/>
          <w:sz w:val="24"/>
          <w:szCs w:val="24"/>
        </w:rPr>
      </w:pPr>
      <w:r w:rsidRPr="008F7B8E">
        <w:rPr>
          <w:rFonts w:ascii="Avenir Next LT Pro Light" w:eastAsia="Arial" w:hAnsi="Avenir Next LT Pro Light" w:cs="Arial"/>
          <w:bCs/>
          <w:sz w:val="24"/>
          <w:szCs w:val="24"/>
        </w:rPr>
        <w:t>A partir do segundo mandato de Dilma Vana Rousseff (2015-2016)</w:t>
      </w:r>
      <w:r w:rsidR="00082FA3">
        <w:rPr>
          <w:rFonts w:ascii="Avenir Next LT Pro Light" w:eastAsia="Arial" w:hAnsi="Avenir Next LT Pro Light" w:cs="Arial"/>
          <w:bCs/>
          <w:sz w:val="24"/>
          <w:szCs w:val="24"/>
        </w:rPr>
        <w:t xml:space="preserve">, </w:t>
      </w:r>
      <w:r w:rsidRPr="008F7B8E">
        <w:rPr>
          <w:rFonts w:ascii="Avenir Next LT Pro Light" w:eastAsia="Arial" w:hAnsi="Avenir Next LT Pro Light" w:cs="Arial"/>
          <w:bCs/>
          <w:sz w:val="24"/>
          <w:szCs w:val="24"/>
        </w:rPr>
        <w:t>as políticas</w:t>
      </w:r>
      <w:r w:rsidR="00A734C4">
        <w:rPr>
          <w:rFonts w:ascii="Avenir Next LT Pro Light" w:eastAsia="Arial" w:hAnsi="Avenir Next LT Pro Light" w:cs="Arial"/>
          <w:bCs/>
          <w:sz w:val="24"/>
          <w:szCs w:val="24"/>
        </w:rPr>
        <w:t xml:space="preserve"> </w:t>
      </w:r>
      <w:r w:rsidR="00155094">
        <w:rPr>
          <w:rFonts w:ascii="Avenir Next LT Pro Light" w:eastAsia="Arial" w:hAnsi="Avenir Next LT Pro Light" w:cs="Arial"/>
          <w:bCs/>
          <w:sz w:val="24"/>
          <w:szCs w:val="24"/>
        </w:rPr>
        <w:t>intersetoriais</w:t>
      </w:r>
      <w:r w:rsidRPr="008F7B8E">
        <w:rPr>
          <w:rFonts w:ascii="Avenir Next LT Pro Light" w:eastAsia="Arial" w:hAnsi="Avenir Next LT Pro Light" w:cs="Arial"/>
          <w:bCs/>
          <w:sz w:val="24"/>
          <w:szCs w:val="24"/>
        </w:rPr>
        <w:t xml:space="preserve"> voltadas à agricultura familiar</w:t>
      </w:r>
      <w:r w:rsidR="00A734C4">
        <w:rPr>
          <w:rFonts w:ascii="Avenir Next LT Pro Light" w:eastAsia="Arial" w:hAnsi="Avenir Next LT Pro Light" w:cs="Arial"/>
          <w:bCs/>
          <w:sz w:val="24"/>
          <w:szCs w:val="24"/>
        </w:rPr>
        <w:t xml:space="preserve">, </w:t>
      </w:r>
      <w:r w:rsidRPr="008F7B8E">
        <w:rPr>
          <w:rFonts w:ascii="Avenir Next LT Pro Light" w:eastAsia="Arial" w:hAnsi="Avenir Next LT Pro Light" w:cs="Arial"/>
          <w:bCs/>
          <w:sz w:val="24"/>
          <w:szCs w:val="24"/>
        </w:rPr>
        <w:t>à SAN</w:t>
      </w:r>
      <w:r w:rsidR="00A734C4">
        <w:rPr>
          <w:rFonts w:ascii="Avenir Next LT Pro Light" w:eastAsia="Arial" w:hAnsi="Avenir Next LT Pro Light" w:cs="Arial"/>
          <w:bCs/>
          <w:sz w:val="24"/>
          <w:szCs w:val="24"/>
        </w:rPr>
        <w:t xml:space="preserve"> e aos sistemas agroalimentares sustentáveis</w:t>
      </w:r>
      <w:r w:rsidRPr="008F7B8E">
        <w:rPr>
          <w:rFonts w:ascii="Avenir Next LT Pro Light" w:eastAsia="Arial" w:hAnsi="Avenir Next LT Pro Light" w:cs="Arial"/>
          <w:bCs/>
          <w:sz w:val="24"/>
          <w:szCs w:val="24"/>
        </w:rPr>
        <w:t xml:space="preserve"> passaram por importantes quedas nos repasses </w:t>
      </w:r>
      <w:r w:rsidRPr="008F7B8E">
        <w:rPr>
          <w:rFonts w:ascii="Avenir Next LT Pro Light" w:eastAsia="Arial" w:hAnsi="Avenir Next LT Pro Light" w:cs="Arial"/>
          <w:bCs/>
          <w:sz w:val="24"/>
          <w:szCs w:val="24"/>
        </w:rPr>
        <w:lastRenderedPageBreak/>
        <w:t>orçamentários. Esse cenário se agravou em 2016, quando, ao fazer uso de um golpe parlamentar-jurídico-midiático, Michel Elias Temer assumiu a presidência</w:t>
      </w:r>
      <w:r w:rsidR="00A734C4">
        <w:rPr>
          <w:rFonts w:ascii="Avenir Next LT Pro Light" w:eastAsia="Arial" w:hAnsi="Avenir Next LT Pro Light" w:cs="Arial"/>
          <w:bCs/>
          <w:sz w:val="24"/>
          <w:szCs w:val="24"/>
        </w:rPr>
        <w:t xml:space="preserve">, extinguiu </w:t>
      </w:r>
      <w:r w:rsidRPr="008F7B8E">
        <w:rPr>
          <w:rFonts w:ascii="Avenir Next LT Pro Light" w:eastAsia="Arial" w:hAnsi="Avenir Next LT Pro Light" w:cs="Arial"/>
          <w:bCs/>
          <w:sz w:val="24"/>
          <w:szCs w:val="24"/>
        </w:rPr>
        <w:t>o MDA</w:t>
      </w:r>
      <w:r w:rsidR="00A734C4">
        <w:rPr>
          <w:rFonts w:ascii="Avenir Next LT Pro Light" w:eastAsia="Arial" w:hAnsi="Avenir Next LT Pro Light" w:cs="Arial"/>
          <w:bCs/>
          <w:sz w:val="24"/>
          <w:szCs w:val="24"/>
        </w:rPr>
        <w:t xml:space="preserve">, cortou repasses </w:t>
      </w:r>
      <w:r w:rsidRPr="008F7B8E">
        <w:rPr>
          <w:rFonts w:ascii="Avenir Next LT Pro Light" w:eastAsia="Arial" w:hAnsi="Avenir Next LT Pro Light" w:cs="Arial"/>
          <w:bCs/>
          <w:sz w:val="24"/>
          <w:szCs w:val="24"/>
        </w:rPr>
        <w:t xml:space="preserve">e </w:t>
      </w:r>
      <w:r w:rsidR="00A734C4">
        <w:rPr>
          <w:rFonts w:ascii="Avenir Next LT Pro Light" w:eastAsia="Arial" w:hAnsi="Avenir Next LT Pro Light" w:cs="Arial"/>
          <w:bCs/>
          <w:sz w:val="24"/>
          <w:szCs w:val="24"/>
        </w:rPr>
        <w:t xml:space="preserve">desarranjou </w:t>
      </w:r>
      <w:r w:rsidRPr="008F7B8E">
        <w:rPr>
          <w:rFonts w:ascii="Avenir Next LT Pro Light" w:eastAsia="Arial" w:hAnsi="Avenir Next LT Pro Light" w:cs="Arial"/>
          <w:bCs/>
          <w:sz w:val="24"/>
          <w:szCs w:val="24"/>
        </w:rPr>
        <w:t>o conjunto de</w:t>
      </w:r>
      <w:r w:rsidR="00A734C4">
        <w:rPr>
          <w:rFonts w:ascii="Avenir Next LT Pro Light" w:eastAsia="Arial" w:hAnsi="Avenir Next LT Pro Light" w:cs="Arial"/>
          <w:bCs/>
          <w:sz w:val="24"/>
          <w:szCs w:val="24"/>
        </w:rPr>
        <w:t>ssas</w:t>
      </w:r>
      <w:r w:rsidRPr="008F7B8E">
        <w:rPr>
          <w:rFonts w:ascii="Avenir Next LT Pro Light" w:eastAsia="Arial" w:hAnsi="Avenir Next LT Pro Light" w:cs="Arial"/>
          <w:bCs/>
          <w:sz w:val="24"/>
          <w:szCs w:val="24"/>
        </w:rPr>
        <w:t xml:space="preserve"> políticas. </w:t>
      </w:r>
      <w:r w:rsidR="00D72DBD">
        <w:rPr>
          <w:rFonts w:ascii="Avenir Next LT Pro Light" w:eastAsia="Arial" w:hAnsi="Avenir Next LT Pro Light" w:cs="Arial"/>
          <w:bCs/>
          <w:sz w:val="24"/>
          <w:szCs w:val="24"/>
        </w:rPr>
        <w:t>Por sua vez, o governo de</w:t>
      </w:r>
      <w:r w:rsidRPr="008F7B8E">
        <w:rPr>
          <w:rFonts w:ascii="Avenir Next LT Pro Light" w:eastAsia="Arial" w:hAnsi="Avenir Next LT Pro Light" w:cs="Arial"/>
          <w:bCs/>
          <w:sz w:val="24"/>
          <w:szCs w:val="24"/>
        </w:rPr>
        <w:t xml:space="preserve"> Jair </w:t>
      </w:r>
      <w:r w:rsidR="00D72DBD">
        <w:rPr>
          <w:rFonts w:ascii="Avenir Next LT Pro Light" w:eastAsia="Arial" w:hAnsi="Avenir Next LT Pro Light" w:cs="Arial"/>
          <w:bCs/>
          <w:sz w:val="24"/>
          <w:szCs w:val="24"/>
        </w:rPr>
        <w:t xml:space="preserve">Messias </w:t>
      </w:r>
      <w:r w:rsidRPr="008F7B8E">
        <w:rPr>
          <w:rFonts w:ascii="Avenir Next LT Pro Light" w:eastAsia="Arial" w:hAnsi="Avenir Next LT Pro Light" w:cs="Arial"/>
          <w:bCs/>
          <w:sz w:val="24"/>
          <w:szCs w:val="24"/>
        </w:rPr>
        <w:t xml:space="preserve">Bolsonaro, iniciado em 2019, lançou mão de novas </w:t>
      </w:r>
      <w:r w:rsidR="00082FA3">
        <w:rPr>
          <w:rFonts w:ascii="Avenir Next LT Pro Light" w:eastAsia="Arial" w:hAnsi="Avenir Next LT Pro Light" w:cs="Arial"/>
          <w:bCs/>
          <w:sz w:val="24"/>
          <w:szCs w:val="24"/>
        </w:rPr>
        <w:t>afrontas institucionais</w:t>
      </w:r>
      <w:r w:rsidRPr="008F7B8E">
        <w:rPr>
          <w:rFonts w:ascii="Avenir Next LT Pro Light" w:eastAsia="Arial" w:hAnsi="Avenir Next LT Pro Light" w:cs="Arial"/>
          <w:bCs/>
          <w:sz w:val="24"/>
          <w:szCs w:val="24"/>
        </w:rPr>
        <w:t xml:space="preserve"> e intensificou o processo de desmonte dessas políticas</w:t>
      </w:r>
      <w:r w:rsidR="000807C9">
        <w:rPr>
          <w:rFonts w:ascii="Avenir Next LT Pro Light" w:eastAsia="Arial" w:hAnsi="Avenir Next LT Pro Light" w:cs="Arial"/>
          <w:bCs/>
          <w:sz w:val="24"/>
          <w:szCs w:val="24"/>
        </w:rPr>
        <w:t xml:space="preserve"> </w:t>
      </w:r>
      <w:sdt>
        <w:sdtPr>
          <w:rPr>
            <w:rFonts w:ascii="Avenir Next LT Pro Light" w:eastAsia="Arial" w:hAnsi="Avenir Next LT Pro Light" w:cs="Arial"/>
            <w:bCs/>
            <w:color w:val="000000"/>
            <w:sz w:val="24"/>
            <w:szCs w:val="24"/>
          </w:rPr>
          <w:tag w:val="MENDELEY_CITATION_v3_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"/>
          <w:id w:val="-1602333491"/>
          <w:placeholder>
            <w:docPart w:val="DefaultPlaceholder_-1854013440"/>
          </w:placeholder>
        </w:sdtPr>
        <w:sdtContent>
          <w:r w:rsidR="00280468" w:rsidRPr="00280468">
            <w:rPr>
              <w:rFonts w:ascii="Avenir Next LT Pro Light" w:eastAsia="Arial" w:hAnsi="Avenir Next LT Pro Light" w:cs="Arial"/>
              <w:bCs/>
              <w:color w:val="000000"/>
              <w:sz w:val="24"/>
              <w:szCs w:val="24"/>
            </w:rPr>
            <w:t>(BORSATTO et al., 2022)</w:t>
          </w:r>
        </w:sdtContent>
      </w:sdt>
      <w:r w:rsidRPr="008F7B8E">
        <w:rPr>
          <w:rFonts w:ascii="Avenir Next LT Pro Light" w:eastAsia="Arial" w:hAnsi="Avenir Next LT Pro Light" w:cs="Arial"/>
          <w:bCs/>
          <w:sz w:val="24"/>
          <w:szCs w:val="24"/>
        </w:rPr>
        <w:t>.</w:t>
      </w:r>
    </w:p>
    <w:p w14:paraId="50FBB477" w14:textId="338668A4" w:rsidR="00A734C4" w:rsidRDefault="00A734C4" w:rsidP="008F7B8E">
      <w:pPr>
        <w:spacing w:line="360" w:lineRule="auto"/>
        <w:ind w:firstLine="709"/>
        <w:jc w:val="both"/>
        <w:rPr>
          <w:rFonts w:ascii="Avenir Next LT Pro Light" w:eastAsia="Arial" w:hAnsi="Avenir Next LT Pro Light" w:cs="Arial"/>
          <w:bCs/>
          <w:sz w:val="24"/>
          <w:szCs w:val="24"/>
        </w:rPr>
      </w:pPr>
      <w:r>
        <w:rPr>
          <w:rFonts w:ascii="Avenir Next LT Pro Light" w:eastAsia="Arial" w:hAnsi="Avenir Next LT Pro Light" w:cs="Arial"/>
          <w:bCs/>
          <w:sz w:val="24"/>
          <w:szCs w:val="24"/>
        </w:rPr>
        <w:t>Nesse contexto</w:t>
      </w:r>
      <w:r w:rsidR="008F7B8E" w:rsidRPr="008F7B8E">
        <w:rPr>
          <w:rFonts w:ascii="Avenir Next LT Pro Light" w:eastAsia="Arial" w:hAnsi="Avenir Next LT Pro Light" w:cs="Arial"/>
          <w:bCs/>
          <w:sz w:val="24"/>
          <w:szCs w:val="24"/>
        </w:rPr>
        <w:t xml:space="preserve">, ainda que pesem os efeitos da pandemia de Covid-19, da inflação sobre os preços dos alimentos e o fato dos valores repassados ao programa, per capita, não </w:t>
      </w:r>
      <w:r>
        <w:rPr>
          <w:rFonts w:ascii="Avenir Next LT Pro Light" w:eastAsia="Arial" w:hAnsi="Avenir Next LT Pro Light" w:cs="Arial"/>
          <w:bCs/>
          <w:sz w:val="24"/>
          <w:szCs w:val="24"/>
        </w:rPr>
        <w:t>terem sido</w:t>
      </w:r>
      <w:r w:rsidR="008F7B8E" w:rsidRPr="008F7B8E">
        <w:rPr>
          <w:rFonts w:ascii="Avenir Next LT Pro Light" w:eastAsia="Arial" w:hAnsi="Avenir Next LT Pro Light" w:cs="Arial"/>
          <w:bCs/>
          <w:sz w:val="24"/>
          <w:szCs w:val="24"/>
        </w:rPr>
        <w:t xml:space="preserve"> reajustados</w:t>
      </w:r>
      <w:r w:rsidR="00D72DBD">
        <w:rPr>
          <w:rFonts w:ascii="Avenir Next LT Pro Light" w:eastAsia="Arial" w:hAnsi="Avenir Next LT Pro Light" w:cs="Arial"/>
          <w:bCs/>
          <w:sz w:val="24"/>
          <w:szCs w:val="24"/>
        </w:rPr>
        <w:t xml:space="preserve"> </w:t>
      </w:r>
      <w:r>
        <w:rPr>
          <w:rFonts w:ascii="Avenir Next LT Pro Light" w:eastAsia="Arial" w:hAnsi="Avenir Next LT Pro Light" w:cs="Arial"/>
          <w:bCs/>
          <w:sz w:val="24"/>
          <w:szCs w:val="24"/>
        </w:rPr>
        <w:t>por todo o período Temer</w:t>
      </w:r>
      <w:r w:rsidR="00807B8F">
        <w:rPr>
          <w:rFonts w:ascii="Avenir Next LT Pro Light" w:eastAsia="Arial" w:hAnsi="Avenir Next LT Pro Light" w:cs="Arial"/>
          <w:bCs/>
          <w:sz w:val="24"/>
          <w:szCs w:val="24"/>
        </w:rPr>
        <w:t>/</w:t>
      </w:r>
      <w:r>
        <w:rPr>
          <w:rFonts w:ascii="Avenir Next LT Pro Light" w:eastAsia="Arial" w:hAnsi="Avenir Next LT Pro Light" w:cs="Arial"/>
          <w:bCs/>
          <w:sz w:val="24"/>
          <w:szCs w:val="24"/>
        </w:rPr>
        <w:t>Bolsonaro</w:t>
      </w:r>
      <w:r w:rsidR="00ED1474">
        <w:rPr>
          <w:rFonts w:ascii="Avenir Next LT Pro Light" w:eastAsia="Arial" w:hAnsi="Avenir Next LT Pro Light" w:cs="Arial"/>
          <w:bCs/>
          <w:sz w:val="24"/>
          <w:szCs w:val="24"/>
        </w:rPr>
        <w:t>, o PNAE foi</w:t>
      </w:r>
      <w:r w:rsidR="008F7B8E" w:rsidRPr="008F7B8E">
        <w:rPr>
          <w:rFonts w:ascii="Avenir Next LT Pro Light" w:eastAsia="Arial" w:hAnsi="Avenir Next LT Pro Light" w:cs="Arial"/>
          <w:bCs/>
          <w:sz w:val="24"/>
          <w:szCs w:val="24"/>
        </w:rPr>
        <w:t xml:space="preserve"> o programa que melhor esboç</w:t>
      </w:r>
      <w:r>
        <w:rPr>
          <w:rFonts w:ascii="Avenir Next LT Pro Light" w:eastAsia="Arial" w:hAnsi="Avenir Next LT Pro Light" w:cs="Arial"/>
          <w:bCs/>
          <w:sz w:val="24"/>
          <w:szCs w:val="24"/>
        </w:rPr>
        <w:t>ou</w:t>
      </w:r>
      <w:r w:rsidR="008F7B8E" w:rsidRPr="008F7B8E">
        <w:rPr>
          <w:rFonts w:ascii="Avenir Next LT Pro Light" w:eastAsia="Arial" w:hAnsi="Avenir Next LT Pro Light" w:cs="Arial"/>
          <w:bCs/>
          <w:sz w:val="24"/>
          <w:szCs w:val="24"/>
        </w:rPr>
        <w:t xml:space="preserve"> uma resistência e </w:t>
      </w:r>
      <w:r>
        <w:rPr>
          <w:rFonts w:ascii="Avenir Next LT Pro Light" w:eastAsia="Arial" w:hAnsi="Avenir Next LT Pro Light" w:cs="Arial"/>
          <w:bCs/>
          <w:sz w:val="24"/>
          <w:szCs w:val="24"/>
        </w:rPr>
        <w:t xml:space="preserve">que </w:t>
      </w:r>
      <w:r w:rsidR="008F7B8E" w:rsidRPr="008F7B8E">
        <w:rPr>
          <w:rFonts w:ascii="Avenir Next LT Pro Light" w:eastAsia="Arial" w:hAnsi="Avenir Next LT Pro Light" w:cs="Arial"/>
          <w:bCs/>
          <w:sz w:val="24"/>
          <w:szCs w:val="24"/>
        </w:rPr>
        <w:t>segu</w:t>
      </w:r>
      <w:r>
        <w:rPr>
          <w:rFonts w:ascii="Avenir Next LT Pro Light" w:eastAsia="Arial" w:hAnsi="Avenir Next LT Pro Light" w:cs="Arial"/>
          <w:bCs/>
          <w:sz w:val="24"/>
          <w:szCs w:val="24"/>
        </w:rPr>
        <w:t>iu</w:t>
      </w:r>
      <w:r w:rsidR="008F7B8E" w:rsidRPr="008F7B8E">
        <w:rPr>
          <w:rFonts w:ascii="Avenir Next LT Pro Light" w:eastAsia="Arial" w:hAnsi="Avenir Next LT Pro Light" w:cs="Arial"/>
          <w:bCs/>
          <w:sz w:val="24"/>
          <w:szCs w:val="24"/>
        </w:rPr>
        <w:t xml:space="preserve"> como importante estratégia aos agricultores familiares</w:t>
      </w:r>
      <w:r w:rsidR="00BF384A">
        <w:rPr>
          <w:rFonts w:ascii="Avenir Next LT Pro Light" w:eastAsia="Arial" w:hAnsi="Avenir Next LT Pro Light" w:cs="Arial"/>
          <w:bCs/>
          <w:sz w:val="24"/>
          <w:szCs w:val="24"/>
        </w:rPr>
        <w:t>, bem como de garantia da SAN</w:t>
      </w:r>
      <w:r w:rsidR="00ED1474">
        <w:rPr>
          <w:rFonts w:ascii="Avenir Next LT Pro Light" w:eastAsia="Arial" w:hAnsi="Avenir Next LT Pro Light" w:cs="Arial"/>
          <w:bCs/>
          <w:sz w:val="24"/>
          <w:szCs w:val="24"/>
        </w:rPr>
        <w:t xml:space="preserve"> no Brasil</w:t>
      </w:r>
      <w:r w:rsidR="008F7B8E" w:rsidRPr="008F7B8E">
        <w:rPr>
          <w:rFonts w:ascii="Avenir Next LT Pro Light" w:eastAsia="Arial" w:hAnsi="Avenir Next LT Pro Light" w:cs="Arial"/>
          <w:bCs/>
          <w:sz w:val="24"/>
          <w:szCs w:val="24"/>
        </w:rPr>
        <w:t>.</w:t>
      </w:r>
      <w:r w:rsidR="00D72DBD">
        <w:rPr>
          <w:rFonts w:ascii="Avenir Next LT Pro Light" w:eastAsia="Arial" w:hAnsi="Avenir Next LT Pro Light" w:cs="Arial"/>
          <w:bCs/>
          <w:sz w:val="24"/>
          <w:szCs w:val="24"/>
        </w:rPr>
        <w:t xml:space="preserve"> Atualmente, com o retorno de Lula à presidência e com a retomada do MD</w:t>
      </w:r>
      <w:r w:rsidR="00BF384A">
        <w:rPr>
          <w:rFonts w:ascii="Avenir Next LT Pro Light" w:eastAsia="Arial" w:hAnsi="Avenir Next LT Pro Light" w:cs="Arial"/>
          <w:bCs/>
          <w:sz w:val="24"/>
          <w:szCs w:val="24"/>
        </w:rPr>
        <w:t>A e</w:t>
      </w:r>
      <w:r w:rsidR="00D72DBD">
        <w:rPr>
          <w:rFonts w:ascii="Avenir Next LT Pro Light" w:eastAsia="Arial" w:hAnsi="Avenir Next LT Pro Light" w:cs="Arial"/>
          <w:bCs/>
          <w:sz w:val="24"/>
          <w:szCs w:val="24"/>
        </w:rPr>
        <w:t xml:space="preserve"> do CONSEA, vivemos um momento de reconstrução e rearticulação das políticas </w:t>
      </w:r>
      <w:r w:rsidR="00155094">
        <w:rPr>
          <w:rFonts w:ascii="Avenir Next LT Pro Light" w:eastAsia="Arial" w:hAnsi="Avenir Next LT Pro Light" w:cs="Arial"/>
          <w:bCs/>
          <w:sz w:val="24"/>
          <w:szCs w:val="24"/>
        </w:rPr>
        <w:t>intersetoriais</w:t>
      </w:r>
      <w:r w:rsidR="00D72DBD">
        <w:rPr>
          <w:rFonts w:ascii="Avenir Next LT Pro Light" w:eastAsia="Arial" w:hAnsi="Avenir Next LT Pro Light" w:cs="Arial"/>
          <w:bCs/>
          <w:sz w:val="24"/>
          <w:szCs w:val="24"/>
        </w:rPr>
        <w:t xml:space="preserve"> de apoio à agricultura familiar, SAN e </w:t>
      </w:r>
      <w:r w:rsidR="00BF384A">
        <w:rPr>
          <w:rFonts w:ascii="Avenir Next LT Pro Light" w:eastAsia="Arial" w:hAnsi="Avenir Next LT Pro Light" w:cs="Arial"/>
          <w:bCs/>
          <w:sz w:val="24"/>
          <w:szCs w:val="24"/>
        </w:rPr>
        <w:t xml:space="preserve">aos </w:t>
      </w:r>
      <w:r w:rsidR="00D72DBD">
        <w:rPr>
          <w:rFonts w:ascii="Avenir Next LT Pro Light" w:eastAsia="Arial" w:hAnsi="Avenir Next LT Pro Light" w:cs="Arial"/>
          <w:bCs/>
          <w:sz w:val="24"/>
          <w:szCs w:val="24"/>
        </w:rPr>
        <w:t>sistemas agroalimentares sustentáveis.</w:t>
      </w:r>
    </w:p>
    <w:p w14:paraId="1D201AD1" w14:textId="6420A928" w:rsidR="00213688" w:rsidRDefault="0067530E" w:rsidP="00213688">
      <w:pPr>
        <w:spacing w:line="360" w:lineRule="auto"/>
        <w:ind w:firstLine="709"/>
        <w:jc w:val="both"/>
        <w:rPr>
          <w:rFonts w:ascii="Avenir Next LT Pro Light" w:eastAsia="Arial" w:hAnsi="Avenir Next LT Pro Light" w:cs="Arial"/>
          <w:bCs/>
          <w:sz w:val="24"/>
          <w:szCs w:val="24"/>
        </w:rPr>
      </w:pPr>
      <w:r>
        <w:rPr>
          <w:rFonts w:ascii="Avenir Next LT Pro Light" w:eastAsia="Arial" w:hAnsi="Avenir Next LT Pro Light" w:cs="Arial"/>
          <w:bCs/>
          <w:sz w:val="24"/>
          <w:szCs w:val="24"/>
        </w:rPr>
        <w:t>O PNAE, para além de ser um programa mundialmente reconhecido, é especialmente relevante para o contexto brasileiro por reunir, sob o mesmo escopo</w:t>
      </w:r>
      <w:r w:rsidR="00BF384A">
        <w:rPr>
          <w:rFonts w:ascii="Avenir Next LT Pro Light" w:eastAsia="Arial" w:hAnsi="Avenir Next LT Pro Light" w:cs="Arial"/>
          <w:bCs/>
          <w:sz w:val="24"/>
          <w:szCs w:val="24"/>
        </w:rPr>
        <w:t xml:space="preserve"> </w:t>
      </w:r>
      <w:r w:rsidR="006F60FD">
        <w:rPr>
          <w:rFonts w:ascii="Avenir Next LT Pro Light" w:eastAsia="Arial" w:hAnsi="Avenir Next LT Pro Light" w:cs="Arial"/>
          <w:bCs/>
          <w:sz w:val="24"/>
          <w:szCs w:val="24"/>
        </w:rPr>
        <w:t>normativo</w:t>
      </w:r>
      <w:r>
        <w:rPr>
          <w:rFonts w:ascii="Avenir Next LT Pro Light" w:eastAsia="Arial" w:hAnsi="Avenir Next LT Pro Light" w:cs="Arial"/>
          <w:bCs/>
          <w:sz w:val="24"/>
          <w:szCs w:val="24"/>
        </w:rPr>
        <w:t xml:space="preserve">, temas como educação e segurança alimentar e nutricional, alimentação saudável, fortalecimento da agricultura familiar, agroecologia e fomento aos sistemas agroalimentares locais e sustentáveis. </w:t>
      </w:r>
      <w:r w:rsidR="00213688">
        <w:rPr>
          <w:rFonts w:ascii="Avenir Next LT Pro Light" w:eastAsia="Arial" w:hAnsi="Avenir Next LT Pro Light" w:cs="Arial"/>
          <w:bCs/>
          <w:sz w:val="24"/>
          <w:szCs w:val="24"/>
        </w:rPr>
        <w:t xml:space="preserve">Desde 2009, </w:t>
      </w:r>
      <w:r w:rsidR="00807B8F">
        <w:rPr>
          <w:rFonts w:ascii="Avenir Next LT Pro Light" w:eastAsia="Arial" w:hAnsi="Avenir Next LT Pro Light" w:cs="Arial"/>
          <w:bCs/>
          <w:sz w:val="24"/>
          <w:szCs w:val="24"/>
        </w:rPr>
        <w:t>foi definido</w:t>
      </w:r>
      <w:r w:rsidR="00213688">
        <w:rPr>
          <w:rFonts w:ascii="Avenir Next LT Pro Light" w:eastAsia="Arial" w:hAnsi="Avenir Next LT Pro Light" w:cs="Arial"/>
          <w:bCs/>
          <w:sz w:val="24"/>
          <w:szCs w:val="24"/>
        </w:rPr>
        <w:t xml:space="preserve"> </w:t>
      </w:r>
      <w:r w:rsidR="00213688" w:rsidRPr="006F60FD">
        <w:rPr>
          <w:rFonts w:ascii="Avenir Next LT Pro Light" w:eastAsia="Arial" w:hAnsi="Avenir Next LT Pro Light" w:cs="Arial"/>
          <w:bCs/>
          <w:sz w:val="24"/>
          <w:szCs w:val="24"/>
        </w:rPr>
        <w:t xml:space="preserve">o profissional nutricionista como o responsável técnico (RT) pela </w:t>
      </w:r>
      <w:r w:rsidR="00565A8C">
        <w:rPr>
          <w:rFonts w:ascii="Avenir Next LT Pro Light" w:eastAsia="Arial" w:hAnsi="Avenir Next LT Pro Light" w:cs="Arial"/>
          <w:bCs/>
          <w:sz w:val="24"/>
          <w:szCs w:val="24"/>
        </w:rPr>
        <w:t xml:space="preserve">sua </w:t>
      </w:r>
      <w:r w:rsidR="00213688" w:rsidRPr="006F60FD">
        <w:rPr>
          <w:rFonts w:ascii="Avenir Next LT Pro Light" w:eastAsia="Arial" w:hAnsi="Avenir Next LT Pro Light" w:cs="Arial"/>
          <w:bCs/>
          <w:sz w:val="24"/>
          <w:szCs w:val="24"/>
        </w:rPr>
        <w:t>execução, o conferindo</w:t>
      </w:r>
      <w:r w:rsidR="00807B8F">
        <w:rPr>
          <w:rFonts w:ascii="Avenir Next LT Pro Light" w:eastAsia="Arial" w:hAnsi="Avenir Next LT Pro Light" w:cs="Arial"/>
          <w:bCs/>
          <w:sz w:val="24"/>
          <w:szCs w:val="24"/>
        </w:rPr>
        <w:t xml:space="preserve"> (em nível local)</w:t>
      </w:r>
      <w:r w:rsidR="00213688" w:rsidRPr="006F60FD">
        <w:rPr>
          <w:rFonts w:ascii="Avenir Next LT Pro Light" w:eastAsia="Arial" w:hAnsi="Avenir Next LT Pro Light" w:cs="Arial"/>
          <w:bCs/>
          <w:sz w:val="24"/>
          <w:szCs w:val="24"/>
        </w:rPr>
        <w:t xml:space="preserve"> a responsabilidade de planejamento, coordenação, direção, supervisão e avaliação nas áreas de alimentação e nutrição escolar. Entre as suas principais atribuições, estão a elaboração dos cardápios, a definição das listas de compras, bem como o acompanhamento dos processos de aquisição de alimentos.</w:t>
      </w:r>
      <w:r w:rsidR="00213688">
        <w:rPr>
          <w:rFonts w:ascii="Avenir Next LT Pro Light" w:eastAsia="Arial" w:hAnsi="Avenir Next LT Pro Light" w:cs="Arial"/>
          <w:bCs/>
          <w:sz w:val="24"/>
          <w:szCs w:val="24"/>
        </w:rPr>
        <w:t xml:space="preserve"> </w:t>
      </w:r>
    </w:p>
    <w:p w14:paraId="5F83D57A" w14:textId="1925D117" w:rsidR="00764F01" w:rsidRPr="00213688" w:rsidRDefault="0067530E" w:rsidP="00764F01">
      <w:pPr>
        <w:spacing w:line="360" w:lineRule="auto"/>
        <w:ind w:firstLine="709"/>
        <w:jc w:val="both"/>
        <w:rPr>
          <w:rFonts w:ascii="Avenir Next LT Pro Light" w:eastAsia="Arial" w:hAnsi="Avenir Next LT Pro Light" w:cs="Arial"/>
          <w:bCs/>
          <w:sz w:val="24"/>
          <w:szCs w:val="24"/>
        </w:rPr>
      </w:pPr>
      <w:r>
        <w:rPr>
          <w:rFonts w:ascii="Avenir Next LT Pro Light" w:eastAsia="Arial" w:hAnsi="Avenir Next LT Pro Light" w:cs="Arial"/>
          <w:bCs/>
          <w:sz w:val="24"/>
          <w:szCs w:val="24"/>
        </w:rPr>
        <w:t>Ao ser um programa nacional</w:t>
      </w:r>
      <w:r w:rsidR="00BF384A">
        <w:rPr>
          <w:rFonts w:ascii="Avenir Next LT Pro Light" w:eastAsia="Arial" w:hAnsi="Avenir Next LT Pro Light" w:cs="Arial"/>
          <w:bCs/>
          <w:sz w:val="24"/>
          <w:szCs w:val="24"/>
        </w:rPr>
        <w:t xml:space="preserve"> e universal</w:t>
      </w:r>
      <w:r>
        <w:rPr>
          <w:rFonts w:ascii="Avenir Next LT Pro Light" w:eastAsia="Arial" w:hAnsi="Avenir Next LT Pro Light" w:cs="Arial"/>
          <w:bCs/>
          <w:sz w:val="24"/>
          <w:szCs w:val="24"/>
        </w:rPr>
        <w:t xml:space="preserve">, </w:t>
      </w:r>
      <w:r w:rsidR="009963E4">
        <w:rPr>
          <w:rFonts w:ascii="Avenir Next LT Pro Light" w:eastAsia="Arial" w:hAnsi="Avenir Next LT Pro Light" w:cs="Arial"/>
          <w:bCs/>
          <w:sz w:val="24"/>
          <w:szCs w:val="24"/>
        </w:rPr>
        <w:t>porém de</w:t>
      </w:r>
      <w:r>
        <w:rPr>
          <w:rFonts w:ascii="Avenir Next LT Pro Light" w:eastAsia="Arial" w:hAnsi="Avenir Next LT Pro Light" w:cs="Arial"/>
          <w:bCs/>
          <w:sz w:val="24"/>
          <w:szCs w:val="24"/>
        </w:rPr>
        <w:t xml:space="preserve"> implementação descentralizada</w:t>
      </w:r>
      <w:r w:rsidR="00213688">
        <w:rPr>
          <w:rFonts w:ascii="Avenir Next LT Pro Light" w:eastAsia="Arial" w:hAnsi="Avenir Next LT Pro Light" w:cs="Arial"/>
          <w:bCs/>
          <w:sz w:val="24"/>
          <w:szCs w:val="24"/>
        </w:rPr>
        <w:t xml:space="preserve"> (através dos entes subnacionais, chamados de Entidades Executoras – EEx)</w:t>
      </w:r>
      <w:r>
        <w:rPr>
          <w:rFonts w:ascii="Avenir Next LT Pro Light" w:eastAsia="Arial" w:hAnsi="Avenir Next LT Pro Light" w:cs="Arial"/>
          <w:bCs/>
          <w:sz w:val="24"/>
          <w:szCs w:val="24"/>
        </w:rPr>
        <w:t xml:space="preserve">, </w:t>
      </w:r>
      <w:r w:rsidR="009963E4">
        <w:rPr>
          <w:rFonts w:ascii="Avenir Next LT Pro Light" w:eastAsia="Arial" w:hAnsi="Avenir Next LT Pro Light" w:cs="Arial"/>
          <w:bCs/>
          <w:sz w:val="24"/>
          <w:szCs w:val="24"/>
        </w:rPr>
        <w:t>o PNAE ganha corpo e materialidade</w:t>
      </w:r>
      <w:r w:rsidR="00764F01">
        <w:rPr>
          <w:rFonts w:ascii="Avenir Next LT Pro Light" w:eastAsia="Arial" w:hAnsi="Avenir Next LT Pro Light" w:cs="Arial"/>
          <w:bCs/>
          <w:sz w:val="24"/>
          <w:szCs w:val="24"/>
        </w:rPr>
        <w:t xml:space="preserve"> </w:t>
      </w:r>
      <w:r>
        <w:rPr>
          <w:rFonts w:ascii="Avenir Next LT Pro Light" w:eastAsia="Arial" w:hAnsi="Avenir Next LT Pro Light" w:cs="Arial"/>
          <w:bCs/>
          <w:sz w:val="24"/>
          <w:szCs w:val="24"/>
        </w:rPr>
        <w:t xml:space="preserve">a nível </w:t>
      </w:r>
      <w:r w:rsidR="00ED1474">
        <w:rPr>
          <w:rFonts w:ascii="Avenir Next LT Pro Light" w:eastAsia="Arial" w:hAnsi="Avenir Next LT Pro Light" w:cs="Arial"/>
          <w:bCs/>
          <w:sz w:val="24"/>
          <w:szCs w:val="24"/>
        </w:rPr>
        <w:t>municipal</w:t>
      </w:r>
      <w:r>
        <w:rPr>
          <w:rFonts w:ascii="Avenir Next LT Pro Light" w:eastAsia="Arial" w:hAnsi="Avenir Next LT Pro Light" w:cs="Arial"/>
          <w:bCs/>
          <w:sz w:val="24"/>
          <w:szCs w:val="24"/>
        </w:rPr>
        <w:t>,</w:t>
      </w:r>
      <w:r w:rsidR="009963E4">
        <w:rPr>
          <w:rFonts w:ascii="Avenir Next LT Pro Light" w:eastAsia="Arial" w:hAnsi="Avenir Next LT Pro Light" w:cs="Arial"/>
          <w:bCs/>
          <w:sz w:val="24"/>
          <w:szCs w:val="24"/>
        </w:rPr>
        <w:t xml:space="preserve"> a partir d</w:t>
      </w:r>
      <w:r w:rsidR="00ED1474">
        <w:rPr>
          <w:rFonts w:ascii="Avenir Next LT Pro Light" w:eastAsia="Arial" w:hAnsi="Avenir Next LT Pro Light" w:cs="Arial"/>
          <w:bCs/>
          <w:sz w:val="24"/>
          <w:szCs w:val="24"/>
        </w:rPr>
        <w:t>e</w:t>
      </w:r>
      <w:r w:rsidR="009963E4">
        <w:rPr>
          <w:rFonts w:ascii="Avenir Next LT Pro Light" w:eastAsia="Arial" w:hAnsi="Avenir Next LT Pro Light" w:cs="Arial"/>
          <w:bCs/>
          <w:sz w:val="24"/>
          <w:szCs w:val="24"/>
        </w:rPr>
        <w:t xml:space="preserve"> condicionantes </w:t>
      </w:r>
      <w:r w:rsidR="00ED1474">
        <w:rPr>
          <w:rFonts w:ascii="Avenir Next LT Pro Light" w:eastAsia="Arial" w:hAnsi="Avenir Next LT Pro Light" w:cs="Arial"/>
          <w:bCs/>
          <w:sz w:val="24"/>
          <w:szCs w:val="24"/>
        </w:rPr>
        <w:t xml:space="preserve">locais de ordem </w:t>
      </w:r>
      <w:r w:rsidR="009963E4">
        <w:rPr>
          <w:rFonts w:ascii="Avenir Next LT Pro Light" w:eastAsia="Arial" w:hAnsi="Avenir Next LT Pro Light" w:cs="Arial"/>
          <w:bCs/>
          <w:sz w:val="24"/>
          <w:szCs w:val="24"/>
        </w:rPr>
        <w:t>econômic</w:t>
      </w:r>
      <w:r w:rsidR="00ED1474">
        <w:rPr>
          <w:rFonts w:ascii="Avenir Next LT Pro Light" w:eastAsia="Arial" w:hAnsi="Avenir Next LT Pro Light" w:cs="Arial"/>
          <w:bCs/>
          <w:sz w:val="24"/>
          <w:szCs w:val="24"/>
        </w:rPr>
        <w:t>a</w:t>
      </w:r>
      <w:r w:rsidR="009963E4">
        <w:rPr>
          <w:rFonts w:ascii="Avenir Next LT Pro Light" w:eastAsia="Arial" w:hAnsi="Avenir Next LT Pro Light" w:cs="Arial"/>
          <w:bCs/>
          <w:sz w:val="24"/>
          <w:szCs w:val="24"/>
        </w:rPr>
        <w:t>, socia</w:t>
      </w:r>
      <w:r w:rsidR="00ED1474">
        <w:rPr>
          <w:rFonts w:ascii="Avenir Next LT Pro Light" w:eastAsia="Arial" w:hAnsi="Avenir Next LT Pro Light" w:cs="Arial"/>
          <w:bCs/>
          <w:sz w:val="24"/>
          <w:szCs w:val="24"/>
        </w:rPr>
        <w:t>l</w:t>
      </w:r>
      <w:r w:rsidR="009963E4">
        <w:rPr>
          <w:rFonts w:ascii="Avenir Next LT Pro Light" w:eastAsia="Arial" w:hAnsi="Avenir Next LT Pro Light" w:cs="Arial"/>
          <w:bCs/>
          <w:sz w:val="24"/>
          <w:szCs w:val="24"/>
        </w:rPr>
        <w:t>, ambienta</w:t>
      </w:r>
      <w:r w:rsidR="00ED1474">
        <w:rPr>
          <w:rFonts w:ascii="Avenir Next LT Pro Light" w:eastAsia="Arial" w:hAnsi="Avenir Next LT Pro Light" w:cs="Arial"/>
          <w:bCs/>
          <w:sz w:val="24"/>
          <w:szCs w:val="24"/>
        </w:rPr>
        <w:t>l</w:t>
      </w:r>
      <w:r w:rsidR="009963E4">
        <w:rPr>
          <w:rFonts w:ascii="Avenir Next LT Pro Light" w:eastAsia="Arial" w:hAnsi="Avenir Next LT Pro Light" w:cs="Arial"/>
          <w:bCs/>
          <w:sz w:val="24"/>
          <w:szCs w:val="24"/>
        </w:rPr>
        <w:t>, polític</w:t>
      </w:r>
      <w:r w:rsidR="00ED1474">
        <w:rPr>
          <w:rFonts w:ascii="Avenir Next LT Pro Light" w:eastAsia="Arial" w:hAnsi="Avenir Next LT Pro Light" w:cs="Arial"/>
          <w:bCs/>
          <w:sz w:val="24"/>
          <w:szCs w:val="24"/>
        </w:rPr>
        <w:t>a</w:t>
      </w:r>
      <w:r w:rsidR="009963E4">
        <w:rPr>
          <w:rFonts w:ascii="Avenir Next LT Pro Light" w:eastAsia="Arial" w:hAnsi="Avenir Next LT Pro Light" w:cs="Arial"/>
          <w:bCs/>
          <w:sz w:val="24"/>
          <w:szCs w:val="24"/>
        </w:rPr>
        <w:t xml:space="preserve"> e instituciona</w:t>
      </w:r>
      <w:r w:rsidR="00ED1474">
        <w:rPr>
          <w:rFonts w:ascii="Avenir Next LT Pro Light" w:eastAsia="Arial" w:hAnsi="Avenir Next LT Pro Light" w:cs="Arial"/>
          <w:bCs/>
          <w:sz w:val="24"/>
          <w:szCs w:val="24"/>
        </w:rPr>
        <w:t>l</w:t>
      </w:r>
      <w:r w:rsidR="009963E4">
        <w:rPr>
          <w:rFonts w:ascii="Avenir Next LT Pro Light" w:eastAsia="Arial" w:hAnsi="Avenir Next LT Pro Light" w:cs="Arial"/>
          <w:bCs/>
          <w:sz w:val="24"/>
          <w:szCs w:val="24"/>
        </w:rPr>
        <w:t>.</w:t>
      </w:r>
      <w:r w:rsidR="00213688">
        <w:rPr>
          <w:rFonts w:ascii="Avenir Next LT Pro Light" w:eastAsia="Arial" w:hAnsi="Avenir Next LT Pro Light" w:cs="Arial"/>
          <w:bCs/>
          <w:sz w:val="24"/>
          <w:szCs w:val="24"/>
        </w:rPr>
        <w:t xml:space="preserve"> </w:t>
      </w:r>
      <w:r w:rsidR="00565A8C">
        <w:rPr>
          <w:rFonts w:ascii="Avenir Next LT Pro Light" w:eastAsia="Arial" w:hAnsi="Avenir Next LT Pro Light" w:cs="Arial"/>
          <w:bCs/>
          <w:sz w:val="24"/>
          <w:szCs w:val="24"/>
        </w:rPr>
        <w:t>No</w:t>
      </w:r>
      <w:r w:rsidR="006F60FD" w:rsidRPr="006F60FD">
        <w:rPr>
          <w:rFonts w:ascii="Avenir Next LT Pro Light" w:eastAsia="Arial" w:hAnsi="Avenir Next LT Pro Light" w:cs="Arial"/>
          <w:bCs/>
          <w:sz w:val="24"/>
          <w:szCs w:val="24"/>
        </w:rPr>
        <w:t xml:space="preserve"> Brasil, os entes </w:t>
      </w:r>
      <w:r w:rsidR="00565A8C">
        <w:rPr>
          <w:rFonts w:ascii="Avenir Next LT Pro Light" w:eastAsia="Arial" w:hAnsi="Avenir Next LT Pro Light" w:cs="Arial"/>
          <w:bCs/>
          <w:sz w:val="24"/>
          <w:szCs w:val="24"/>
        </w:rPr>
        <w:t xml:space="preserve">federativos subnacionais </w:t>
      </w:r>
      <w:r w:rsidR="006F60FD" w:rsidRPr="006F60FD">
        <w:rPr>
          <w:rFonts w:ascii="Avenir Next LT Pro Light" w:eastAsia="Arial" w:hAnsi="Avenir Next LT Pro Light" w:cs="Arial"/>
          <w:bCs/>
          <w:sz w:val="24"/>
          <w:szCs w:val="24"/>
        </w:rPr>
        <w:t xml:space="preserve">possuem capacidades estatais díspares e os níveis de eficácia, eficiência e efetividade na implementação do programa </w:t>
      </w:r>
      <w:r w:rsidR="006F60FD" w:rsidRPr="006F60FD">
        <w:rPr>
          <w:rFonts w:ascii="Avenir Next LT Pro Light" w:eastAsia="Arial" w:hAnsi="Avenir Next LT Pro Light" w:cs="Arial"/>
          <w:bCs/>
          <w:sz w:val="24"/>
          <w:szCs w:val="24"/>
        </w:rPr>
        <w:lastRenderedPageBreak/>
        <w:t xml:space="preserve">podem se reproduzir com importantes diferenças. </w:t>
      </w:r>
      <w:r w:rsidR="00764F01" w:rsidRPr="00213688">
        <w:rPr>
          <w:rFonts w:ascii="Avenir Next LT Pro Light" w:eastAsia="Arial" w:hAnsi="Avenir Next LT Pro Light" w:cs="Arial"/>
          <w:bCs/>
          <w:sz w:val="24"/>
          <w:szCs w:val="24"/>
        </w:rPr>
        <w:t>Os agentes implementadores, desde os seus contextos e</w:t>
      </w:r>
      <w:r w:rsidR="00565A8C">
        <w:rPr>
          <w:rFonts w:ascii="Avenir Next LT Pro Light" w:eastAsia="Arial" w:hAnsi="Avenir Next LT Pro Light" w:cs="Arial"/>
          <w:bCs/>
          <w:sz w:val="24"/>
          <w:szCs w:val="24"/>
        </w:rPr>
        <w:t xml:space="preserve"> condicionantes</w:t>
      </w:r>
      <w:r w:rsidR="00764F01" w:rsidRPr="00213688">
        <w:rPr>
          <w:rFonts w:ascii="Avenir Next LT Pro Light" w:eastAsia="Arial" w:hAnsi="Avenir Next LT Pro Light" w:cs="Arial"/>
          <w:bCs/>
          <w:sz w:val="24"/>
          <w:szCs w:val="24"/>
        </w:rPr>
        <w:t>, traduzem o arcabouço institucional do programa em ações práticas e concretas. Nesse processo de tradução e transformação das normativas em ações objetivas – que é a própria implementação da política pública – o programa pode tomar distintas direções.</w:t>
      </w:r>
    </w:p>
    <w:p w14:paraId="521F8CE9" w14:textId="30427D59" w:rsidR="006F60FD" w:rsidRDefault="006F60FD" w:rsidP="006F60FD">
      <w:pPr>
        <w:spacing w:line="360" w:lineRule="auto"/>
        <w:ind w:firstLine="709"/>
        <w:jc w:val="both"/>
        <w:rPr>
          <w:rFonts w:ascii="Avenir Next LT Pro Light" w:eastAsia="Arial" w:hAnsi="Avenir Next LT Pro Light" w:cs="Arial"/>
          <w:bCs/>
          <w:sz w:val="24"/>
          <w:szCs w:val="24"/>
        </w:rPr>
      </w:pPr>
      <w:r w:rsidRPr="006F60FD">
        <w:rPr>
          <w:rFonts w:ascii="Avenir Next LT Pro Light" w:eastAsia="Arial" w:hAnsi="Avenir Next LT Pro Light" w:cs="Arial"/>
          <w:bCs/>
          <w:sz w:val="24"/>
          <w:szCs w:val="24"/>
        </w:rPr>
        <w:t xml:space="preserve">A ampla literatura já produzida nos apresenta que as mais importantes variações de resultados alcançados pelo PNAE, nas diferentes regiões brasileiras, são principalmente relacionadas às capacidades das EEx em adquirirem o mínimo estabelecido para a compra direta da agricultura familiar, assim como de garantirem que os profissionais da nutrição escolar possam desempenhar plenamente suas atribuições </w:t>
      </w:r>
      <w:sdt>
        <w:sdtPr>
          <w:rPr>
            <w:rFonts w:ascii="Avenir Next LT Pro Light" w:eastAsia="Arial" w:hAnsi="Avenir Next LT Pro Light" w:cs="Arial"/>
            <w:bCs/>
            <w:color w:val="000000"/>
            <w:sz w:val="24"/>
            <w:szCs w:val="24"/>
          </w:rPr>
          <w:tag w:val="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"/>
          <w:id w:val="734599170"/>
          <w:placeholder>
            <w:docPart w:val="DefaultPlaceholder_-1854013440"/>
          </w:placeholder>
        </w:sdtPr>
        <w:sdtContent>
          <w:r w:rsidR="00280468" w:rsidRPr="00280468">
            <w:rPr>
              <w:rFonts w:ascii="Avenir Next LT Pro Light" w:eastAsia="Arial" w:hAnsi="Avenir Next LT Pro Light" w:cs="Arial"/>
              <w:bCs/>
              <w:color w:val="000000"/>
              <w:sz w:val="24"/>
              <w:szCs w:val="24"/>
            </w:rPr>
            <w:t>(DE SOUZA et al., 2017; GALLICCHIO et al., 2021; MACHADO et al., 2018)</w:t>
          </w:r>
        </w:sdtContent>
      </w:sdt>
      <w:r w:rsidRPr="006F60FD">
        <w:rPr>
          <w:rFonts w:ascii="Avenir Next LT Pro Light" w:eastAsia="Arial" w:hAnsi="Avenir Next LT Pro Light" w:cs="Arial"/>
          <w:bCs/>
          <w:sz w:val="24"/>
          <w:szCs w:val="24"/>
        </w:rPr>
        <w:t xml:space="preserve">. O mesmo se replica para as aquisições de produtos orgânicos e/ou agroecológicos, que, além de não atingirem valores expressivos a nível nacional, se reproduzem de maneira desigual entre os municípios </w:t>
      </w:r>
      <w:sdt>
        <w:sdtPr>
          <w:rPr>
            <w:rFonts w:ascii="Avenir Next LT Pro Light" w:eastAsia="Arial" w:hAnsi="Avenir Next LT Pro Light" w:cs="Arial"/>
            <w:bCs/>
            <w:color w:val="000000"/>
            <w:sz w:val="24"/>
            <w:szCs w:val="24"/>
          </w:rPr>
          <w:tag w:val="MENDELEY_CITATION_v3_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"/>
          <w:id w:val="525449193"/>
          <w:placeholder>
            <w:docPart w:val="DefaultPlaceholder_-1854013440"/>
          </w:placeholder>
        </w:sdtPr>
        <w:sdtContent>
          <w:r w:rsidR="00280468" w:rsidRPr="00280468">
            <w:rPr>
              <w:rFonts w:ascii="Avenir Next LT Pro Light" w:eastAsia="Arial" w:hAnsi="Avenir Next LT Pro Light" w:cs="Arial"/>
              <w:bCs/>
              <w:color w:val="000000"/>
              <w:sz w:val="24"/>
              <w:szCs w:val="24"/>
            </w:rPr>
            <w:t>(OLIVEIRA, 2019)</w:t>
          </w:r>
        </w:sdtContent>
      </w:sdt>
      <w:r w:rsidRPr="006F60FD">
        <w:rPr>
          <w:rFonts w:ascii="Avenir Next LT Pro Light" w:eastAsia="Arial" w:hAnsi="Avenir Next LT Pro Light" w:cs="Arial"/>
          <w:bCs/>
          <w:sz w:val="24"/>
          <w:szCs w:val="24"/>
        </w:rPr>
        <w:t>.</w:t>
      </w:r>
    </w:p>
    <w:p w14:paraId="2C942364" w14:textId="39BB0998" w:rsidR="00213688" w:rsidRPr="00213688" w:rsidRDefault="00213688" w:rsidP="00213688">
      <w:pPr>
        <w:spacing w:line="360" w:lineRule="auto"/>
        <w:ind w:firstLine="709"/>
        <w:jc w:val="both"/>
        <w:rPr>
          <w:rFonts w:ascii="Avenir Next LT Pro Light" w:eastAsia="Arial" w:hAnsi="Avenir Next LT Pro Light" w:cs="Arial"/>
          <w:bCs/>
          <w:sz w:val="24"/>
          <w:szCs w:val="24"/>
        </w:rPr>
      </w:pPr>
      <w:r w:rsidRPr="00213688">
        <w:rPr>
          <w:rFonts w:ascii="Avenir Next LT Pro Light" w:eastAsia="Arial" w:hAnsi="Avenir Next LT Pro Light" w:cs="Arial"/>
          <w:bCs/>
          <w:sz w:val="24"/>
          <w:szCs w:val="24"/>
        </w:rPr>
        <w:t>Entre os</w:t>
      </w:r>
      <w:r w:rsidR="00764F01">
        <w:rPr>
          <w:rFonts w:ascii="Avenir Next LT Pro Light" w:eastAsia="Arial" w:hAnsi="Avenir Next LT Pro Light" w:cs="Arial"/>
          <w:bCs/>
          <w:sz w:val="24"/>
          <w:szCs w:val="24"/>
        </w:rPr>
        <w:t xml:space="preserve"> agentes</w:t>
      </w:r>
      <w:r w:rsidRPr="00213688">
        <w:rPr>
          <w:rFonts w:ascii="Avenir Next LT Pro Light" w:eastAsia="Arial" w:hAnsi="Avenir Next LT Pro Light" w:cs="Arial"/>
          <w:bCs/>
          <w:sz w:val="24"/>
          <w:szCs w:val="24"/>
        </w:rPr>
        <w:t xml:space="preserve"> implementadores, há os chamados burocratas de nível de rua, que são os </w:t>
      </w:r>
      <w:r w:rsidR="00764F01">
        <w:rPr>
          <w:rFonts w:ascii="Avenir Next LT Pro Light" w:eastAsia="Arial" w:hAnsi="Avenir Next LT Pro Light" w:cs="Arial"/>
          <w:bCs/>
          <w:sz w:val="24"/>
          <w:szCs w:val="24"/>
        </w:rPr>
        <w:t>trabalhadores de</w:t>
      </w:r>
      <w:r w:rsidRPr="00213688">
        <w:rPr>
          <w:rFonts w:ascii="Avenir Next LT Pro Light" w:eastAsia="Arial" w:hAnsi="Avenir Next LT Pro Light" w:cs="Arial"/>
          <w:bCs/>
          <w:sz w:val="24"/>
          <w:szCs w:val="24"/>
        </w:rPr>
        <w:t xml:space="preserve"> linha de frente e responsáveis pela entrega direta das ações</w:t>
      </w:r>
      <w:r w:rsidR="00565A8C">
        <w:rPr>
          <w:rFonts w:ascii="Avenir Next LT Pro Light" w:eastAsia="Arial" w:hAnsi="Avenir Next LT Pro Light" w:cs="Arial"/>
          <w:bCs/>
          <w:sz w:val="24"/>
          <w:szCs w:val="24"/>
        </w:rPr>
        <w:t xml:space="preserve"> </w:t>
      </w:r>
      <w:r w:rsidRPr="00213688">
        <w:rPr>
          <w:rFonts w:ascii="Avenir Next LT Pro Light" w:eastAsia="Arial" w:hAnsi="Avenir Next LT Pro Light" w:cs="Arial"/>
          <w:bCs/>
          <w:sz w:val="24"/>
          <w:szCs w:val="24"/>
        </w:rPr>
        <w:t xml:space="preserve">ao público beneficiário </w:t>
      </w:r>
      <w:sdt>
        <w:sdtPr>
          <w:rPr>
            <w:rFonts w:ascii="Avenir Next LT Pro Light" w:eastAsia="Arial" w:hAnsi="Avenir Next LT Pro Light" w:cs="Arial"/>
            <w:bCs/>
            <w:color w:val="000000"/>
            <w:sz w:val="24"/>
            <w:szCs w:val="24"/>
          </w:rPr>
          <w:tag w:val="MENDELEY_CITATION_v3_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"/>
          <w:id w:val="1274052938"/>
          <w:placeholder>
            <w:docPart w:val="DefaultPlaceholder_-1854013440"/>
          </w:placeholder>
        </w:sdtPr>
        <w:sdtContent>
          <w:r w:rsidR="00280468" w:rsidRPr="00280468">
            <w:rPr>
              <w:rFonts w:ascii="Avenir Next LT Pro Light" w:eastAsia="Arial" w:hAnsi="Avenir Next LT Pro Light" w:cs="Arial"/>
              <w:bCs/>
              <w:color w:val="000000"/>
              <w:sz w:val="24"/>
              <w:szCs w:val="24"/>
            </w:rPr>
            <w:t>(LIPSKY, 2019; LOTTA, 2018)</w:t>
          </w:r>
        </w:sdtContent>
      </w:sdt>
      <w:r w:rsidRPr="00213688">
        <w:rPr>
          <w:rFonts w:ascii="Avenir Next LT Pro Light" w:eastAsia="Arial" w:hAnsi="Avenir Next LT Pro Light" w:cs="Arial"/>
          <w:bCs/>
          <w:sz w:val="24"/>
          <w:szCs w:val="24"/>
        </w:rPr>
        <w:t>. Ainda que hierarquicamente de baixo nível, esses trabalhadores possuem relativa autonomia e relativo poder de tomada de decisã</w:t>
      </w:r>
      <w:r w:rsidR="00565A8C">
        <w:rPr>
          <w:rFonts w:ascii="Avenir Next LT Pro Light" w:eastAsia="Arial" w:hAnsi="Avenir Next LT Pro Light" w:cs="Arial"/>
          <w:bCs/>
          <w:sz w:val="24"/>
          <w:szCs w:val="24"/>
        </w:rPr>
        <w:t>o</w:t>
      </w:r>
      <w:r w:rsidRPr="00213688">
        <w:rPr>
          <w:rFonts w:ascii="Avenir Next LT Pro Light" w:eastAsia="Arial" w:hAnsi="Avenir Next LT Pro Light" w:cs="Arial"/>
          <w:bCs/>
          <w:sz w:val="24"/>
          <w:szCs w:val="24"/>
        </w:rPr>
        <w:t xml:space="preserve">. Estes agentes, que possuem distintas formações, trajetórias e visões de mundo, são, por um lado, tensionados pelos objetivos e interesses das EEx e, por outro, pelos interesses e anseios dos beneficiários do programa. Sob essa dinâmica, </w:t>
      </w:r>
      <w:r w:rsidR="00D54951">
        <w:rPr>
          <w:rFonts w:ascii="Avenir Next LT Pro Light" w:eastAsia="Arial" w:hAnsi="Avenir Next LT Pro Light" w:cs="Arial"/>
          <w:bCs/>
          <w:sz w:val="24"/>
          <w:szCs w:val="24"/>
        </w:rPr>
        <w:t>eles</w:t>
      </w:r>
      <w:r w:rsidRPr="00213688">
        <w:rPr>
          <w:rFonts w:ascii="Avenir Next LT Pro Light" w:eastAsia="Arial" w:hAnsi="Avenir Next LT Pro Light" w:cs="Arial"/>
          <w:bCs/>
          <w:sz w:val="24"/>
          <w:szCs w:val="24"/>
        </w:rPr>
        <w:t xml:space="preserve"> organizam as suas rotinas de trabalho e distribuem benefícios e sanções, introduzindo e/ou restringindo </w:t>
      </w:r>
      <w:r w:rsidR="008C6481">
        <w:rPr>
          <w:rFonts w:ascii="Avenir Next LT Pro Light" w:eastAsia="Arial" w:hAnsi="Avenir Next LT Pro Light" w:cs="Arial"/>
          <w:bCs/>
          <w:sz w:val="24"/>
          <w:szCs w:val="24"/>
        </w:rPr>
        <w:t>os</w:t>
      </w:r>
      <w:r w:rsidRPr="00213688">
        <w:rPr>
          <w:rFonts w:ascii="Avenir Next LT Pro Light" w:eastAsia="Arial" w:hAnsi="Avenir Next LT Pro Light" w:cs="Arial"/>
          <w:bCs/>
          <w:sz w:val="24"/>
          <w:szCs w:val="24"/>
        </w:rPr>
        <w:t xml:space="preserve"> serviços do PNAE, na medida em que controlam e moldam os recursos disponíveis para a execução do programa.</w:t>
      </w:r>
    </w:p>
    <w:p w14:paraId="2BF0634B" w14:textId="3576E559" w:rsidR="00213688" w:rsidRDefault="00213688" w:rsidP="00213688">
      <w:pPr>
        <w:spacing w:line="360" w:lineRule="auto"/>
        <w:ind w:firstLine="709"/>
        <w:jc w:val="both"/>
        <w:rPr>
          <w:rFonts w:ascii="Avenir Next LT Pro Light" w:eastAsia="Arial" w:hAnsi="Avenir Next LT Pro Light" w:cs="Arial"/>
          <w:bCs/>
          <w:sz w:val="24"/>
          <w:szCs w:val="24"/>
        </w:rPr>
      </w:pPr>
      <w:r w:rsidRPr="00213688">
        <w:rPr>
          <w:rFonts w:ascii="Avenir Next LT Pro Light" w:eastAsia="Arial" w:hAnsi="Avenir Next LT Pro Light" w:cs="Arial"/>
          <w:bCs/>
          <w:sz w:val="24"/>
          <w:szCs w:val="24"/>
        </w:rPr>
        <w:t>Dito isso, os profissionais da nutrição escolar</w:t>
      </w:r>
      <w:r w:rsidR="00D54951">
        <w:rPr>
          <w:rFonts w:ascii="Avenir Next LT Pro Light" w:eastAsia="Arial" w:hAnsi="Avenir Next LT Pro Light" w:cs="Arial"/>
          <w:bCs/>
          <w:sz w:val="24"/>
          <w:szCs w:val="24"/>
        </w:rPr>
        <w:t xml:space="preserve"> </w:t>
      </w:r>
      <w:r w:rsidRPr="00213688">
        <w:rPr>
          <w:rFonts w:ascii="Avenir Next LT Pro Light" w:eastAsia="Arial" w:hAnsi="Avenir Next LT Pro Light" w:cs="Arial"/>
          <w:bCs/>
          <w:sz w:val="24"/>
          <w:szCs w:val="24"/>
        </w:rPr>
        <w:t>possuem um campo discricionário que os permitem definir o que irá compor, ou não, a alimentação escolar</w:t>
      </w:r>
      <w:r w:rsidR="00D54951">
        <w:rPr>
          <w:rFonts w:ascii="Avenir Next LT Pro Light" w:eastAsia="Arial" w:hAnsi="Avenir Next LT Pro Light" w:cs="Arial"/>
          <w:bCs/>
          <w:sz w:val="24"/>
          <w:szCs w:val="24"/>
        </w:rPr>
        <w:t>, além de como serão as atividades de educação e acompanhamento nutricional</w:t>
      </w:r>
      <w:r w:rsidR="00C909DD">
        <w:rPr>
          <w:rFonts w:ascii="Avenir Next LT Pro Light" w:eastAsia="Arial" w:hAnsi="Avenir Next LT Pro Light" w:cs="Arial"/>
          <w:bCs/>
          <w:sz w:val="24"/>
          <w:szCs w:val="24"/>
        </w:rPr>
        <w:t xml:space="preserve">. Ao tomar tais decisões, em contextos variados e </w:t>
      </w:r>
      <w:r w:rsidR="00764F01">
        <w:rPr>
          <w:rFonts w:ascii="Avenir Next LT Pro Light" w:eastAsia="Arial" w:hAnsi="Avenir Next LT Pro Light" w:cs="Arial"/>
          <w:bCs/>
          <w:sz w:val="24"/>
          <w:szCs w:val="24"/>
        </w:rPr>
        <w:t>complexos</w:t>
      </w:r>
      <w:r w:rsidR="00C909DD">
        <w:rPr>
          <w:rFonts w:ascii="Avenir Next LT Pro Light" w:eastAsia="Arial" w:hAnsi="Avenir Next LT Pro Light" w:cs="Arial"/>
          <w:bCs/>
          <w:sz w:val="24"/>
          <w:szCs w:val="24"/>
        </w:rPr>
        <w:t xml:space="preserve">,  os agentes implementadores </w:t>
      </w:r>
      <w:r w:rsidR="00807B8F">
        <w:rPr>
          <w:rFonts w:ascii="Avenir Next LT Pro Light" w:eastAsia="Arial" w:hAnsi="Avenir Next LT Pro Light" w:cs="Arial"/>
          <w:bCs/>
          <w:sz w:val="24"/>
          <w:szCs w:val="24"/>
        </w:rPr>
        <w:t>estão articulando</w:t>
      </w:r>
      <w:r w:rsidR="00C909DD">
        <w:rPr>
          <w:rFonts w:ascii="Avenir Next LT Pro Light" w:eastAsia="Arial" w:hAnsi="Avenir Next LT Pro Light" w:cs="Arial"/>
          <w:bCs/>
          <w:sz w:val="24"/>
          <w:szCs w:val="24"/>
        </w:rPr>
        <w:t xml:space="preserve"> </w:t>
      </w:r>
      <w:r w:rsidR="00D54951">
        <w:rPr>
          <w:rFonts w:ascii="Avenir Next LT Pro Light" w:eastAsia="Arial" w:hAnsi="Avenir Next LT Pro Light" w:cs="Arial"/>
          <w:bCs/>
          <w:sz w:val="24"/>
          <w:szCs w:val="24"/>
        </w:rPr>
        <w:t>o</w:t>
      </w:r>
      <w:r w:rsidR="00C909DD">
        <w:rPr>
          <w:rFonts w:ascii="Avenir Next LT Pro Light" w:eastAsia="Arial" w:hAnsi="Avenir Next LT Pro Light" w:cs="Arial"/>
          <w:bCs/>
          <w:sz w:val="24"/>
          <w:szCs w:val="24"/>
        </w:rPr>
        <w:t xml:space="preserve">s diferentes </w:t>
      </w:r>
      <w:r w:rsidR="00D54951">
        <w:rPr>
          <w:rFonts w:ascii="Avenir Next LT Pro Light" w:eastAsia="Arial" w:hAnsi="Avenir Next LT Pro Light" w:cs="Arial"/>
          <w:bCs/>
          <w:sz w:val="24"/>
          <w:szCs w:val="24"/>
        </w:rPr>
        <w:t>objetivos</w:t>
      </w:r>
      <w:r w:rsidR="00C909DD">
        <w:rPr>
          <w:rFonts w:ascii="Avenir Next LT Pro Light" w:eastAsia="Arial" w:hAnsi="Avenir Next LT Pro Light" w:cs="Arial"/>
          <w:bCs/>
          <w:sz w:val="24"/>
          <w:szCs w:val="24"/>
        </w:rPr>
        <w:t xml:space="preserve"> pressupost</w:t>
      </w:r>
      <w:r w:rsidR="00D54951">
        <w:rPr>
          <w:rFonts w:ascii="Avenir Next LT Pro Light" w:eastAsia="Arial" w:hAnsi="Avenir Next LT Pro Light" w:cs="Arial"/>
          <w:bCs/>
          <w:sz w:val="24"/>
          <w:szCs w:val="24"/>
        </w:rPr>
        <w:t>o</w:t>
      </w:r>
      <w:r w:rsidR="00C909DD">
        <w:rPr>
          <w:rFonts w:ascii="Avenir Next LT Pro Light" w:eastAsia="Arial" w:hAnsi="Avenir Next LT Pro Light" w:cs="Arial"/>
          <w:bCs/>
          <w:sz w:val="24"/>
          <w:szCs w:val="24"/>
        </w:rPr>
        <w:t xml:space="preserve">s </w:t>
      </w:r>
      <w:r w:rsidR="00764F01">
        <w:rPr>
          <w:rFonts w:ascii="Avenir Next LT Pro Light" w:eastAsia="Arial" w:hAnsi="Avenir Next LT Pro Light" w:cs="Arial"/>
          <w:bCs/>
          <w:sz w:val="24"/>
          <w:szCs w:val="24"/>
        </w:rPr>
        <w:t>pelo</w:t>
      </w:r>
      <w:r w:rsidR="00C909DD">
        <w:rPr>
          <w:rFonts w:ascii="Avenir Next LT Pro Light" w:eastAsia="Arial" w:hAnsi="Avenir Next LT Pro Light" w:cs="Arial"/>
          <w:bCs/>
          <w:sz w:val="24"/>
          <w:szCs w:val="24"/>
        </w:rPr>
        <w:t xml:space="preserve"> PNAE, na direção de ranquiar ou priorizar temas em detrimento de outros.</w:t>
      </w:r>
      <w:r w:rsidR="00807B8F">
        <w:rPr>
          <w:rFonts w:ascii="Avenir Next LT Pro Light" w:eastAsia="Arial" w:hAnsi="Avenir Next LT Pro Light" w:cs="Arial"/>
          <w:bCs/>
          <w:sz w:val="24"/>
          <w:szCs w:val="24"/>
        </w:rPr>
        <w:t xml:space="preserve"> Podem haver situações em que a garantia de ofertas regulares, sanas e em quantidades suficientes </w:t>
      </w:r>
      <w:r w:rsidR="00807B8F">
        <w:rPr>
          <w:rFonts w:ascii="Avenir Next LT Pro Light" w:eastAsia="Arial" w:hAnsi="Avenir Next LT Pro Light" w:cs="Arial"/>
          <w:bCs/>
          <w:sz w:val="24"/>
          <w:szCs w:val="24"/>
        </w:rPr>
        <w:lastRenderedPageBreak/>
        <w:t>de alimentos ao alunos serão priorizadas em relação à introdução de produtos orgânicos ou da sociobiodiversidade local.</w:t>
      </w:r>
    </w:p>
    <w:p w14:paraId="763988DA" w14:textId="0DABF7A1" w:rsidR="00CD52D9" w:rsidRDefault="00807B8F" w:rsidP="00CD52D9">
      <w:pPr>
        <w:spacing w:line="360" w:lineRule="auto"/>
        <w:ind w:firstLine="709"/>
        <w:jc w:val="both"/>
        <w:rPr>
          <w:rFonts w:ascii="Avenir Next LT Pro Light" w:eastAsia="Arial" w:hAnsi="Avenir Next LT Pro Light" w:cs="Arial"/>
          <w:bCs/>
          <w:sz w:val="24"/>
          <w:szCs w:val="24"/>
        </w:rPr>
      </w:pPr>
      <w:r>
        <w:rPr>
          <w:rFonts w:ascii="Avenir Next LT Pro Light" w:eastAsia="Arial" w:hAnsi="Avenir Next LT Pro Light" w:cs="Arial"/>
          <w:bCs/>
          <w:sz w:val="24"/>
          <w:szCs w:val="24"/>
        </w:rPr>
        <w:t>A partir desta problematização</w:t>
      </w:r>
      <w:r w:rsidR="009F0A3D">
        <w:rPr>
          <w:rFonts w:ascii="Avenir Next LT Pro Light" w:eastAsia="Arial" w:hAnsi="Avenir Next LT Pro Light" w:cs="Arial"/>
          <w:bCs/>
          <w:sz w:val="24"/>
          <w:szCs w:val="24"/>
        </w:rPr>
        <w:t xml:space="preserve"> e tendo como objeto de estudo o PNAE</w:t>
      </w:r>
      <w:r>
        <w:rPr>
          <w:rFonts w:ascii="Avenir Next LT Pro Light" w:eastAsia="Arial" w:hAnsi="Avenir Next LT Pro Light" w:cs="Arial"/>
          <w:bCs/>
          <w:sz w:val="24"/>
          <w:szCs w:val="24"/>
        </w:rPr>
        <w:t xml:space="preserve">, </w:t>
      </w:r>
      <w:r w:rsidR="009F0A3D">
        <w:rPr>
          <w:rFonts w:ascii="Avenir Next LT Pro Light" w:eastAsia="Arial" w:hAnsi="Avenir Next LT Pro Light" w:cs="Arial"/>
          <w:bCs/>
          <w:sz w:val="24"/>
          <w:szCs w:val="24"/>
        </w:rPr>
        <w:t xml:space="preserve">objetivamos </w:t>
      </w:r>
      <w:r w:rsidR="00C909DD">
        <w:rPr>
          <w:rFonts w:ascii="Avenir Next LT Pro Light" w:eastAsia="Arial" w:hAnsi="Avenir Next LT Pro Light" w:cs="Arial"/>
          <w:bCs/>
          <w:sz w:val="24"/>
          <w:szCs w:val="24"/>
        </w:rPr>
        <w:t>analisar como os agentes implementadores de linha de frente</w:t>
      </w:r>
      <w:r w:rsidR="00D54951">
        <w:rPr>
          <w:rFonts w:ascii="Avenir Next LT Pro Light" w:eastAsia="Arial" w:hAnsi="Avenir Next LT Pro Light" w:cs="Arial"/>
          <w:bCs/>
          <w:sz w:val="24"/>
          <w:szCs w:val="24"/>
        </w:rPr>
        <w:t xml:space="preserve">, </w:t>
      </w:r>
      <w:r w:rsidR="00C909DD">
        <w:rPr>
          <w:rFonts w:ascii="Avenir Next LT Pro Light" w:eastAsia="Arial" w:hAnsi="Avenir Next LT Pro Light" w:cs="Arial"/>
          <w:bCs/>
          <w:sz w:val="24"/>
          <w:szCs w:val="24"/>
        </w:rPr>
        <w:t xml:space="preserve">diante de contextos complexos e de demandas variadas, tomam </w:t>
      </w:r>
      <w:r w:rsidR="00D54951">
        <w:rPr>
          <w:rFonts w:ascii="Avenir Next LT Pro Light" w:eastAsia="Arial" w:hAnsi="Avenir Next LT Pro Light" w:cs="Arial"/>
          <w:bCs/>
          <w:sz w:val="24"/>
          <w:szCs w:val="24"/>
        </w:rPr>
        <w:t xml:space="preserve">as </w:t>
      </w:r>
      <w:r w:rsidR="00C909DD">
        <w:rPr>
          <w:rFonts w:ascii="Avenir Next LT Pro Light" w:eastAsia="Arial" w:hAnsi="Avenir Next LT Pro Light" w:cs="Arial"/>
          <w:bCs/>
          <w:sz w:val="24"/>
          <w:szCs w:val="24"/>
        </w:rPr>
        <w:t xml:space="preserve">suas decisões e impactam nos caminhos seguidos pelas políticas </w:t>
      </w:r>
      <w:r w:rsidR="00155094">
        <w:rPr>
          <w:rFonts w:ascii="Avenir Next LT Pro Light" w:eastAsia="Arial" w:hAnsi="Avenir Next LT Pro Light" w:cs="Arial"/>
          <w:bCs/>
          <w:sz w:val="24"/>
          <w:szCs w:val="24"/>
        </w:rPr>
        <w:t>intersetoriais</w:t>
      </w:r>
      <w:r w:rsidR="00D54951">
        <w:rPr>
          <w:rFonts w:ascii="Avenir Next LT Pro Light" w:eastAsia="Arial" w:hAnsi="Avenir Next LT Pro Light" w:cs="Arial"/>
          <w:bCs/>
          <w:sz w:val="24"/>
          <w:szCs w:val="24"/>
        </w:rPr>
        <w:t>, como as que conjugam SAN, agricultura familiar e sistemas agroalimentares locais</w:t>
      </w:r>
      <w:r w:rsidR="00C909DD">
        <w:rPr>
          <w:rFonts w:ascii="Avenir Next LT Pro Light" w:eastAsia="Arial" w:hAnsi="Avenir Next LT Pro Light" w:cs="Arial"/>
          <w:bCs/>
          <w:sz w:val="24"/>
          <w:szCs w:val="24"/>
        </w:rPr>
        <w:t>.</w:t>
      </w:r>
    </w:p>
    <w:p w14:paraId="47F09246" w14:textId="77777777" w:rsidR="006656F2" w:rsidRPr="00354299" w:rsidRDefault="006656F2" w:rsidP="00354299">
      <w:pPr>
        <w:spacing w:line="360" w:lineRule="auto"/>
        <w:ind w:firstLine="709"/>
        <w:jc w:val="both"/>
        <w:rPr>
          <w:rFonts w:ascii="Avenir Next LT Pro Light" w:eastAsia="Arial" w:hAnsi="Avenir Next LT Pro Light" w:cs="Arial"/>
          <w:bCs/>
          <w:sz w:val="24"/>
          <w:szCs w:val="24"/>
        </w:rPr>
      </w:pPr>
    </w:p>
    <w:p w14:paraId="40E8D61D" w14:textId="3FFD81EA" w:rsidR="007F198C" w:rsidRDefault="001618D1" w:rsidP="007F198C">
      <w:pPr>
        <w:spacing w:line="360" w:lineRule="auto"/>
        <w:jc w:val="both"/>
        <w:rPr>
          <w:rFonts w:ascii="Avenir Next LT Pro Light" w:eastAsia="Arial" w:hAnsi="Avenir Next LT Pro Light" w:cs="Arial"/>
          <w:b/>
          <w:sz w:val="24"/>
          <w:szCs w:val="24"/>
        </w:rPr>
      </w:pPr>
      <w:r>
        <w:rPr>
          <w:rFonts w:ascii="Avenir Next LT Pro Light" w:eastAsia="Arial" w:hAnsi="Avenir Next LT Pro Light" w:cs="Arial"/>
          <w:b/>
          <w:sz w:val="24"/>
          <w:szCs w:val="24"/>
        </w:rPr>
        <w:t>REFERENCIAL TEÓRICO</w:t>
      </w:r>
    </w:p>
    <w:p w14:paraId="009EF9D6" w14:textId="4A522499" w:rsidR="001618D1" w:rsidRDefault="00155094" w:rsidP="007F198C">
      <w:pPr>
        <w:spacing w:line="360" w:lineRule="auto"/>
        <w:jc w:val="both"/>
        <w:rPr>
          <w:rFonts w:ascii="Avenir Next LT Pro Light" w:eastAsia="Arial" w:hAnsi="Avenir Next LT Pro Light" w:cs="Arial"/>
          <w:b/>
          <w:sz w:val="24"/>
          <w:szCs w:val="24"/>
        </w:rPr>
      </w:pPr>
      <w:r>
        <w:rPr>
          <w:rFonts w:ascii="Avenir Next LT Pro Light" w:eastAsia="Arial" w:hAnsi="Avenir Next LT Pro Light" w:cs="Arial"/>
          <w:b/>
          <w:sz w:val="24"/>
          <w:szCs w:val="24"/>
        </w:rPr>
        <w:t>Inters</w:t>
      </w:r>
      <w:r w:rsidR="00221A71">
        <w:rPr>
          <w:rFonts w:ascii="Avenir Next LT Pro Light" w:eastAsia="Arial" w:hAnsi="Avenir Next LT Pro Light" w:cs="Arial"/>
          <w:b/>
          <w:sz w:val="24"/>
          <w:szCs w:val="24"/>
        </w:rPr>
        <w:t>etorialidade nas compras públicas de alimentos</w:t>
      </w:r>
    </w:p>
    <w:p w14:paraId="10D189B1" w14:textId="50CBC67D" w:rsidR="009F0A3D" w:rsidRPr="009F0A3D" w:rsidRDefault="009F0A3D" w:rsidP="009F0A3D">
      <w:pPr>
        <w:spacing w:line="360" w:lineRule="auto"/>
        <w:ind w:firstLine="709"/>
        <w:jc w:val="both"/>
        <w:rPr>
          <w:rFonts w:ascii="Avenir Next LT Pro Light" w:eastAsia="Arial" w:hAnsi="Avenir Next LT Pro Light" w:cs="Arial"/>
          <w:bCs/>
          <w:sz w:val="24"/>
          <w:szCs w:val="24"/>
        </w:rPr>
      </w:pPr>
      <w:r w:rsidRPr="009F0A3D">
        <w:rPr>
          <w:rFonts w:ascii="Avenir Next LT Pro Light" w:eastAsia="Arial" w:hAnsi="Avenir Next LT Pro Light" w:cs="Arial"/>
          <w:bCs/>
          <w:sz w:val="24"/>
          <w:szCs w:val="24"/>
        </w:rPr>
        <w:t xml:space="preserve">A literatura internacional destaca </w:t>
      </w:r>
      <w:r w:rsidR="00C1697B">
        <w:rPr>
          <w:rFonts w:ascii="Avenir Next LT Pro Light" w:eastAsia="Arial" w:hAnsi="Avenir Next LT Pro Light" w:cs="Arial"/>
          <w:bCs/>
          <w:sz w:val="24"/>
          <w:szCs w:val="24"/>
        </w:rPr>
        <w:t>um</w:t>
      </w:r>
      <w:r w:rsidRPr="009F0A3D">
        <w:rPr>
          <w:rFonts w:ascii="Avenir Next LT Pro Light" w:eastAsia="Arial" w:hAnsi="Avenir Next LT Pro Light" w:cs="Arial"/>
          <w:bCs/>
          <w:sz w:val="24"/>
          <w:szCs w:val="24"/>
        </w:rPr>
        <w:t xml:space="preserve">a mudança paradigmática no processo de compras públicas de alimentos, com governos ao redor do mundo reconhecendo a importância de </w:t>
      </w:r>
      <w:r w:rsidR="00C1697B">
        <w:rPr>
          <w:rFonts w:ascii="Avenir Next LT Pro Light" w:eastAsia="Arial" w:hAnsi="Avenir Next LT Pro Light" w:cs="Arial"/>
          <w:bCs/>
          <w:sz w:val="24"/>
          <w:szCs w:val="24"/>
        </w:rPr>
        <w:t xml:space="preserve">se </w:t>
      </w:r>
      <w:r w:rsidRPr="009F0A3D">
        <w:rPr>
          <w:rFonts w:ascii="Avenir Next LT Pro Light" w:eastAsia="Arial" w:hAnsi="Avenir Next LT Pro Light" w:cs="Arial"/>
          <w:bCs/>
          <w:sz w:val="24"/>
          <w:szCs w:val="24"/>
        </w:rPr>
        <w:t>considerar múltiplos benefícios além do preço. Programas de compras públicas têm sido concebidos para promover</w:t>
      </w:r>
      <w:r w:rsidR="00C1697B">
        <w:rPr>
          <w:rFonts w:ascii="Avenir Next LT Pro Light" w:eastAsia="Arial" w:hAnsi="Avenir Next LT Pro Light" w:cs="Arial"/>
          <w:bCs/>
          <w:sz w:val="24"/>
          <w:szCs w:val="24"/>
        </w:rPr>
        <w:t>, concomitantemente,</w:t>
      </w:r>
      <w:r w:rsidRPr="009F0A3D">
        <w:rPr>
          <w:rFonts w:ascii="Avenir Next LT Pro Light" w:eastAsia="Arial" w:hAnsi="Avenir Next LT Pro Light" w:cs="Arial"/>
          <w:bCs/>
          <w:sz w:val="24"/>
          <w:szCs w:val="24"/>
        </w:rPr>
        <w:t xml:space="preserve"> benefícios sociais, ambientais, econômicos e nutricionais, impactando</w:t>
      </w:r>
      <w:r w:rsidR="00C1697B">
        <w:rPr>
          <w:rFonts w:ascii="Avenir Next LT Pro Light" w:eastAsia="Arial" w:hAnsi="Avenir Next LT Pro Light" w:cs="Arial"/>
          <w:bCs/>
          <w:sz w:val="24"/>
          <w:szCs w:val="24"/>
        </w:rPr>
        <w:t xml:space="preserve"> de maneira articulada os</w:t>
      </w:r>
      <w:r w:rsidRPr="009F0A3D">
        <w:rPr>
          <w:rFonts w:ascii="Avenir Next LT Pro Light" w:eastAsia="Arial" w:hAnsi="Avenir Next LT Pro Light" w:cs="Arial"/>
          <w:bCs/>
          <w:sz w:val="24"/>
          <w:szCs w:val="24"/>
        </w:rPr>
        <w:t xml:space="preserve"> agricultores, fornecedores, consumidores e a sociedade em geral</w:t>
      </w:r>
      <w:r w:rsidR="00863B5E">
        <w:rPr>
          <w:rFonts w:ascii="Avenir Next LT Pro Light" w:eastAsia="Arial" w:hAnsi="Avenir Next LT Pro Light" w:cs="Arial"/>
          <w:bCs/>
          <w:sz w:val="24"/>
          <w:szCs w:val="24"/>
        </w:rPr>
        <w:t xml:space="preserve"> </w:t>
      </w:r>
      <w:sdt>
        <w:sdtPr>
          <w:rPr>
            <w:rFonts w:ascii="Avenir Next LT Pro Light" w:eastAsia="Arial" w:hAnsi="Avenir Next LT Pro Light" w:cs="Arial"/>
            <w:bCs/>
            <w:color w:val="000000"/>
            <w:sz w:val="24"/>
            <w:szCs w:val="24"/>
          </w:rPr>
          <w:tag w:val="MENDELEY_CITATION_v3_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"/>
          <w:id w:val="1540087268"/>
          <w:placeholder>
            <w:docPart w:val="DefaultPlaceholder_-1854013440"/>
          </w:placeholder>
        </w:sdtPr>
        <w:sdtContent>
          <w:r w:rsidR="00280468" w:rsidRPr="00280468">
            <w:rPr>
              <w:rFonts w:ascii="Avenir Next LT Pro Light" w:eastAsia="Arial" w:hAnsi="Avenir Next LT Pro Light" w:cs="Arial"/>
              <w:bCs/>
              <w:color w:val="000000"/>
              <w:sz w:val="24"/>
              <w:szCs w:val="24"/>
            </w:rPr>
            <w:t>(CERVANTES-ZAPANA et al., 2020)</w:t>
          </w:r>
        </w:sdtContent>
      </w:sdt>
      <w:r w:rsidRPr="009F0A3D">
        <w:rPr>
          <w:rFonts w:ascii="Avenir Next LT Pro Light" w:eastAsia="Arial" w:hAnsi="Avenir Next LT Pro Light" w:cs="Arial"/>
          <w:bCs/>
          <w:sz w:val="24"/>
          <w:szCs w:val="24"/>
        </w:rPr>
        <w:t>.</w:t>
      </w:r>
    </w:p>
    <w:p w14:paraId="21A11967" w14:textId="78D2155D" w:rsidR="009F0A3D" w:rsidRPr="009F0A3D" w:rsidRDefault="009F0A3D" w:rsidP="009F0A3D">
      <w:pPr>
        <w:spacing w:line="360" w:lineRule="auto"/>
        <w:ind w:firstLine="709"/>
        <w:jc w:val="both"/>
        <w:rPr>
          <w:rFonts w:ascii="Avenir Next LT Pro Light" w:eastAsia="Arial" w:hAnsi="Avenir Next LT Pro Light" w:cs="Arial"/>
          <w:bCs/>
          <w:sz w:val="24"/>
          <w:szCs w:val="24"/>
        </w:rPr>
      </w:pPr>
      <w:r w:rsidRPr="009F0A3D">
        <w:rPr>
          <w:rFonts w:ascii="Avenir Next LT Pro Light" w:eastAsia="Arial" w:hAnsi="Avenir Next LT Pro Light" w:cs="Arial"/>
          <w:bCs/>
          <w:sz w:val="24"/>
          <w:szCs w:val="24"/>
        </w:rPr>
        <w:t xml:space="preserve">As compras públicas de alimentos </w:t>
      </w:r>
      <w:r w:rsidR="00EC2C5B">
        <w:rPr>
          <w:rFonts w:ascii="Avenir Next LT Pro Light" w:eastAsia="Arial" w:hAnsi="Avenir Next LT Pro Light" w:cs="Arial"/>
          <w:bCs/>
          <w:sz w:val="24"/>
          <w:szCs w:val="24"/>
        </w:rPr>
        <w:t xml:space="preserve">identificadas como </w:t>
      </w:r>
      <w:r w:rsidRPr="009F0A3D">
        <w:rPr>
          <w:rFonts w:ascii="Avenir Next LT Pro Light" w:eastAsia="Arial" w:hAnsi="Avenir Next LT Pro Light" w:cs="Arial"/>
          <w:bCs/>
          <w:sz w:val="24"/>
          <w:szCs w:val="24"/>
        </w:rPr>
        <w:t>inovadoras podem abordar objetivos diversos, como</w:t>
      </w:r>
      <w:r w:rsidR="00EC2C5B">
        <w:rPr>
          <w:rFonts w:ascii="Avenir Next LT Pro Light" w:eastAsia="Arial" w:hAnsi="Avenir Next LT Pro Light" w:cs="Arial"/>
          <w:bCs/>
          <w:sz w:val="24"/>
          <w:szCs w:val="24"/>
        </w:rPr>
        <w:t xml:space="preserve"> a SAN</w:t>
      </w:r>
      <w:r w:rsidRPr="009F0A3D">
        <w:rPr>
          <w:rFonts w:ascii="Avenir Next LT Pro Light" w:eastAsia="Arial" w:hAnsi="Avenir Next LT Pro Light" w:cs="Arial"/>
          <w:bCs/>
          <w:sz w:val="24"/>
          <w:szCs w:val="24"/>
        </w:rPr>
        <w:t>, hábitos alimentares saudáveis, desenvolvimento da economia local, renda para agricultores familiares, biodiversidade e ações para mitigar as mudanças climáticas. É possível</w:t>
      </w:r>
      <w:r w:rsidR="00EC2C5B">
        <w:rPr>
          <w:rFonts w:ascii="Avenir Next LT Pro Light" w:eastAsia="Arial" w:hAnsi="Avenir Next LT Pro Light" w:cs="Arial"/>
          <w:bCs/>
          <w:sz w:val="24"/>
          <w:szCs w:val="24"/>
        </w:rPr>
        <w:t>, através desses programas,</w:t>
      </w:r>
      <w:r w:rsidRPr="009F0A3D">
        <w:rPr>
          <w:rFonts w:ascii="Avenir Next LT Pro Light" w:eastAsia="Arial" w:hAnsi="Avenir Next LT Pro Light" w:cs="Arial"/>
          <w:bCs/>
          <w:sz w:val="24"/>
          <w:szCs w:val="24"/>
        </w:rPr>
        <w:t xml:space="preserve"> estimular a compra de alimentos produzidos localmente por grupos sociais marginalizados, seguindo diretrizes nutricionais e práticas sustentáveis</w:t>
      </w:r>
      <w:r w:rsidR="00132A53">
        <w:rPr>
          <w:rFonts w:ascii="Avenir Next LT Pro Light" w:eastAsia="Arial" w:hAnsi="Avenir Next LT Pro Light" w:cs="Arial"/>
          <w:bCs/>
          <w:sz w:val="24"/>
          <w:szCs w:val="24"/>
        </w:rPr>
        <w:t xml:space="preserve"> </w:t>
      </w:r>
      <w:sdt>
        <w:sdtPr>
          <w:rPr>
            <w:rFonts w:ascii="Avenir Next LT Pro Light" w:eastAsia="Arial" w:hAnsi="Avenir Next LT Pro Light" w:cs="Arial"/>
            <w:bCs/>
            <w:color w:val="000000"/>
            <w:sz w:val="24"/>
            <w:szCs w:val="24"/>
          </w:rPr>
          <w:tag w:val="MENDELEY_CITATION_v3_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"/>
          <w:id w:val="1770884413"/>
          <w:placeholder>
            <w:docPart w:val="DefaultPlaceholder_-1854013440"/>
          </w:placeholder>
        </w:sdtPr>
        <w:sdtContent>
          <w:r w:rsidR="00280468" w:rsidRPr="00280468">
            <w:rPr>
              <w:rFonts w:ascii="Avenir Next LT Pro Light" w:eastAsia="Arial" w:hAnsi="Avenir Next LT Pro Light" w:cs="Arial"/>
              <w:bCs/>
              <w:color w:val="000000"/>
              <w:sz w:val="24"/>
              <w:szCs w:val="24"/>
            </w:rPr>
            <w:t>(KLEINE; BRIGHTWELL, 2015; SWENSSON et al., 2021; WITTMAN; BLESH, 2017)</w:t>
          </w:r>
        </w:sdtContent>
      </w:sdt>
      <w:r w:rsidRPr="009F0A3D">
        <w:rPr>
          <w:rFonts w:ascii="Avenir Next LT Pro Light" w:eastAsia="Arial" w:hAnsi="Avenir Next LT Pro Light" w:cs="Arial"/>
          <w:bCs/>
          <w:sz w:val="24"/>
          <w:szCs w:val="24"/>
        </w:rPr>
        <w:t>.</w:t>
      </w:r>
    </w:p>
    <w:p w14:paraId="21B82318" w14:textId="61B9A09C" w:rsidR="009F0A3D" w:rsidRPr="009F0A3D" w:rsidRDefault="009F0A3D" w:rsidP="009F0A3D">
      <w:pPr>
        <w:spacing w:line="360" w:lineRule="auto"/>
        <w:ind w:firstLine="709"/>
        <w:jc w:val="both"/>
        <w:rPr>
          <w:rFonts w:ascii="Avenir Next LT Pro Light" w:eastAsia="Arial" w:hAnsi="Avenir Next LT Pro Light" w:cs="Arial"/>
          <w:bCs/>
          <w:sz w:val="24"/>
          <w:szCs w:val="24"/>
        </w:rPr>
      </w:pPr>
      <w:r w:rsidRPr="009F0A3D">
        <w:rPr>
          <w:rFonts w:ascii="Avenir Next LT Pro Light" w:eastAsia="Arial" w:hAnsi="Avenir Next LT Pro Light" w:cs="Arial"/>
          <w:bCs/>
          <w:sz w:val="24"/>
          <w:szCs w:val="24"/>
        </w:rPr>
        <w:t>Dentre os setores públicos, a alimentação escolar destaca-se como um domínio propício para inovações em compras públicas de alimentos. Nesse contexto, agentes envolvidos com aspectos nutricionais, desenvolvimento econômico local, educação alimentar, impacto ambiental e desenvolvimento rural têm interesse e prioridades convergentes. A alimentação escolar é crucial tanto em países do Sul</w:t>
      </w:r>
      <w:r w:rsidR="00EC2C5B">
        <w:rPr>
          <w:rFonts w:ascii="Avenir Next LT Pro Light" w:eastAsia="Arial" w:hAnsi="Avenir Next LT Pro Light" w:cs="Arial"/>
          <w:bCs/>
          <w:sz w:val="24"/>
          <w:szCs w:val="24"/>
        </w:rPr>
        <w:t xml:space="preserve"> Global</w:t>
      </w:r>
      <w:r w:rsidRPr="009F0A3D">
        <w:rPr>
          <w:rFonts w:ascii="Avenir Next LT Pro Light" w:eastAsia="Arial" w:hAnsi="Avenir Next LT Pro Light" w:cs="Arial"/>
          <w:bCs/>
          <w:sz w:val="24"/>
          <w:szCs w:val="24"/>
        </w:rPr>
        <w:t xml:space="preserve">, onde pode ser a única refeição diária </w:t>
      </w:r>
      <w:r w:rsidR="00D576F1">
        <w:rPr>
          <w:rFonts w:ascii="Avenir Next LT Pro Light" w:eastAsia="Arial" w:hAnsi="Avenir Next LT Pro Light" w:cs="Arial"/>
          <w:bCs/>
          <w:sz w:val="24"/>
          <w:szCs w:val="24"/>
        </w:rPr>
        <w:t>dos educandos</w:t>
      </w:r>
      <w:r w:rsidRPr="009F0A3D">
        <w:rPr>
          <w:rFonts w:ascii="Avenir Next LT Pro Light" w:eastAsia="Arial" w:hAnsi="Avenir Next LT Pro Light" w:cs="Arial"/>
          <w:bCs/>
          <w:sz w:val="24"/>
          <w:szCs w:val="24"/>
        </w:rPr>
        <w:t xml:space="preserve">, quanto em países do Norte, onde preocupações com alimentação saudável e questões </w:t>
      </w:r>
      <w:r w:rsidRPr="009F0A3D">
        <w:rPr>
          <w:rFonts w:ascii="Avenir Next LT Pro Light" w:eastAsia="Arial" w:hAnsi="Avenir Next LT Pro Light" w:cs="Arial"/>
          <w:bCs/>
          <w:sz w:val="24"/>
          <w:szCs w:val="24"/>
        </w:rPr>
        <w:lastRenderedPageBreak/>
        <w:t>ambientais são relevantes</w:t>
      </w:r>
      <w:sdt>
        <w:sdtPr>
          <w:rPr>
            <w:rFonts w:ascii="Avenir Next LT Pro Light" w:eastAsia="Arial" w:hAnsi="Avenir Next LT Pro Light" w:cs="Arial"/>
            <w:bCs/>
            <w:color w:val="000000"/>
            <w:sz w:val="24"/>
            <w:szCs w:val="24"/>
          </w:rPr>
          <w:tag w:val="MENDELEY_CITATION_v3_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"/>
          <w:id w:val="167444029"/>
          <w:placeholder>
            <w:docPart w:val="DefaultPlaceholder_-1854013440"/>
          </w:placeholder>
        </w:sdtPr>
        <w:sdtContent>
          <w:r w:rsidR="00280468" w:rsidRPr="00280468">
            <w:rPr>
              <w:rFonts w:ascii="Avenir Next LT Pro Light" w:eastAsia="Arial" w:hAnsi="Avenir Next LT Pro Light" w:cs="Arial"/>
              <w:bCs/>
              <w:color w:val="000000"/>
              <w:sz w:val="24"/>
              <w:szCs w:val="24"/>
            </w:rPr>
            <w:t>(GADDIS; JEON, 2020)</w:t>
          </w:r>
        </w:sdtContent>
      </w:sdt>
      <w:r w:rsidRPr="009F0A3D">
        <w:rPr>
          <w:rFonts w:ascii="Avenir Next LT Pro Light" w:eastAsia="Arial" w:hAnsi="Avenir Next LT Pro Light" w:cs="Arial"/>
          <w:bCs/>
          <w:sz w:val="24"/>
          <w:szCs w:val="24"/>
        </w:rPr>
        <w:t>.</w:t>
      </w:r>
    </w:p>
    <w:p w14:paraId="2605390A" w14:textId="2D5F213F" w:rsidR="009F0A3D" w:rsidRDefault="009F0A3D" w:rsidP="00EC2C5B">
      <w:pPr>
        <w:spacing w:line="360" w:lineRule="auto"/>
        <w:ind w:firstLine="709"/>
        <w:jc w:val="both"/>
        <w:rPr>
          <w:rFonts w:ascii="Avenir Next LT Pro Light" w:eastAsia="Arial" w:hAnsi="Avenir Next LT Pro Light" w:cs="Arial"/>
          <w:bCs/>
          <w:sz w:val="24"/>
          <w:szCs w:val="24"/>
        </w:rPr>
      </w:pPr>
      <w:r w:rsidRPr="009F0A3D">
        <w:rPr>
          <w:rFonts w:ascii="Avenir Next LT Pro Light" w:eastAsia="Arial" w:hAnsi="Avenir Next LT Pro Light" w:cs="Arial"/>
          <w:bCs/>
          <w:sz w:val="24"/>
          <w:szCs w:val="24"/>
        </w:rPr>
        <w:t xml:space="preserve">A implementação bem-sucedida de programas inovadores de compras públicas para alimentação escolar depende de condições favoráveis em nível local. Embora </w:t>
      </w:r>
      <w:r w:rsidR="00D576F1">
        <w:rPr>
          <w:rFonts w:ascii="Avenir Next LT Pro Light" w:eastAsia="Arial" w:hAnsi="Avenir Next LT Pro Light" w:cs="Arial"/>
          <w:bCs/>
          <w:sz w:val="24"/>
          <w:szCs w:val="24"/>
        </w:rPr>
        <w:t xml:space="preserve">as </w:t>
      </w:r>
      <w:r w:rsidRPr="009F0A3D">
        <w:rPr>
          <w:rFonts w:ascii="Avenir Next LT Pro Light" w:eastAsia="Arial" w:hAnsi="Avenir Next LT Pro Light" w:cs="Arial"/>
          <w:bCs/>
          <w:sz w:val="24"/>
          <w:szCs w:val="24"/>
        </w:rPr>
        <w:t>condições estruturais sejam importantes, são as características e</w:t>
      </w:r>
      <w:r w:rsidR="00D576F1">
        <w:rPr>
          <w:rFonts w:ascii="Avenir Next LT Pro Light" w:eastAsia="Arial" w:hAnsi="Avenir Next LT Pro Light" w:cs="Arial"/>
          <w:bCs/>
          <w:sz w:val="24"/>
          <w:szCs w:val="24"/>
        </w:rPr>
        <w:t xml:space="preserve"> os</w:t>
      </w:r>
      <w:r w:rsidRPr="009F0A3D">
        <w:rPr>
          <w:rFonts w:ascii="Avenir Next LT Pro Light" w:eastAsia="Arial" w:hAnsi="Avenir Next LT Pro Light" w:cs="Arial"/>
          <w:bCs/>
          <w:sz w:val="24"/>
          <w:szCs w:val="24"/>
        </w:rPr>
        <w:t xml:space="preserve"> agentes locais que definem o sucesso das inovações. </w:t>
      </w:r>
      <w:r w:rsidR="00EC2C5B">
        <w:rPr>
          <w:rFonts w:ascii="Avenir Next LT Pro Light" w:eastAsia="Arial" w:hAnsi="Avenir Next LT Pro Light" w:cs="Arial"/>
          <w:bCs/>
          <w:sz w:val="24"/>
          <w:szCs w:val="24"/>
        </w:rPr>
        <w:t>Nesse sentido</w:t>
      </w:r>
      <w:r w:rsidRPr="009F0A3D">
        <w:rPr>
          <w:rFonts w:ascii="Avenir Next LT Pro Light" w:eastAsia="Arial" w:hAnsi="Avenir Next LT Pro Light" w:cs="Arial"/>
          <w:bCs/>
          <w:sz w:val="24"/>
          <w:szCs w:val="24"/>
        </w:rPr>
        <w:t xml:space="preserve">, a implementação desses programas enfrenta desafios, como a coordenação de diferentes objetivos, prioridades locais divergentes, aumento de custos, eficiência limitada dos mercados institucionais, </w:t>
      </w:r>
      <w:r w:rsidR="00EC2C5B">
        <w:rPr>
          <w:rFonts w:ascii="Avenir Next LT Pro Light" w:eastAsia="Arial" w:hAnsi="Avenir Next LT Pro Light" w:cs="Arial"/>
          <w:bCs/>
          <w:sz w:val="24"/>
          <w:szCs w:val="24"/>
        </w:rPr>
        <w:t xml:space="preserve">entraves </w:t>
      </w:r>
      <w:r w:rsidRPr="009F0A3D">
        <w:rPr>
          <w:rFonts w:ascii="Avenir Next LT Pro Light" w:eastAsia="Arial" w:hAnsi="Avenir Next LT Pro Light" w:cs="Arial"/>
          <w:bCs/>
          <w:sz w:val="24"/>
          <w:szCs w:val="24"/>
        </w:rPr>
        <w:t>burocr</w:t>
      </w:r>
      <w:r w:rsidR="00EC2C5B">
        <w:rPr>
          <w:rFonts w:ascii="Avenir Next LT Pro Light" w:eastAsia="Arial" w:hAnsi="Avenir Next LT Pro Light" w:cs="Arial"/>
          <w:bCs/>
          <w:sz w:val="24"/>
          <w:szCs w:val="24"/>
        </w:rPr>
        <w:t>áticos</w:t>
      </w:r>
      <w:r w:rsidRPr="009F0A3D">
        <w:rPr>
          <w:rFonts w:ascii="Avenir Next LT Pro Light" w:eastAsia="Arial" w:hAnsi="Avenir Next LT Pro Light" w:cs="Arial"/>
          <w:bCs/>
          <w:sz w:val="24"/>
          <w:szCs w:val="24"/>
        </w:rPr>
        <w:t xml:space="preserve">, demandas </w:t>
      </w:r>
      <w:r w:rsidR="00EC2C5B">
        <w:rPr>
          <w:rFonts w:ascii="Avenir Next LT Pro Light" w:eastAsia="Arial" w:hAnsi="Avenir Next LT Pro Light" w:cs="Arial"/>
          <w:bCs/>
          <w:sz w:val="24"/>
          <w:szCs w:val="24"/>
        </w:rPr>
        <w:t xml:space="preserve">de </w:t>
      </w:r>
      <w:r w:rsidRPr="009F0A3D">
        <w:rPr>
          <w:rFonts w:ascii="Avenir Next LT Pro Light" w:eastAsia="Arial" w:hAnsi="Avenir Next LT Pro Light" w:cs="Arial"/>
          <w:bCs/>
          <w:sz w:val="24"/>
          <w:szCs w:val="24"/>
        </w:rPr>
        <w:t xml:space="preserve">logísticas complexas, resistência </w:t>
      </w:r>
      <w:r w:rsidR="00EC2C5B">
        <w:rPr>
          <w:rFonts w:ascii="Avenir Next LT Pro Light" w:eastAsia="Arial" w:hAnsi="Avenir Next LT Pro Light" w:cs="Arial"/>
          <w:bCs/>
          <w:sz w:val="24"/>
          <w:szCs w:val="24"/>
        </w:rPr>
        <w:t xml:space="preserve">de atores </w:t>
      </w:r>
      <w:r w:rsidRPr="009F0A3D">
        <w:rPr>
          <w:rFonts w:ascii="Avenir Next LT Pro Light" w:eastAsia="Arial" w:hAnsi="Avenir Next LT Pro Light" w:cs="Arial"/>
          <w:bCs/>
          <w:sz w:val="24"/>
          <w:szCs w:val="24"/>
        </w:rPr>
        <w:t xml:space="preserve">à mudança </w:t>
      </w:r>
      <w:r w:rsidR="00EC2C5B">
        <w:rPr>
          <w:rFonts w:ascii="Avenir Next LT Pro Light" w:eastAsia="Arial" w:hAnsi="Avenir Next LT Pro Light" w:cs="Arial"/>
          <w:bCs/>
          <w:sz w:val="24"/>
          <w:szCs w:val="24"/>
        </w:rPr>
        <w:t xml:space="preserve">na trajetória da política </w:t>
      </w:r>
      <w:r w:rsidRPr="009F0A3D">
        <w:rPr>
          <w:rFonts w:ascii="Avenir Next LT Pro Light" w:eastAsia="Arial" w:hAnsi="Avenir Next LT Pro Light" w:cs="Arial"/>
          <w:bCs/>
          <w:sz w:val="24"/>
          <w:szCs w:val="24"/>
        </w:rPr>
        <w:t>e mudanças de governo</w:t>
      </w:r>
      <w:r w:rsidR="00132A53">
        <w:rPr>
          <w:rFonts w:ascii="Avenir Next LT Pro Light" w:eastAsia="Arial" w:hAnsi="Avenir Next LT Pro Light" w:cs="Arial"/>
          <w:bCs/>
          <w:sz w:val="24"/>
          <w:szCs w:val="24"/>
        </w:rPr>
        <w:t xml:space="preserve"> </w:t>
      </w:r>
      <w:sdt>
        <w:sdtPr>
          <w:rPr>
            <w:rFonts w:ascii="Avenir Next LT Pro Light" w:eastAsia="Arial" w:hAnsi="Avenir Next LT Pro Light" w:cs="Arial"/>
            <w:bCs/>
            <w:color w:val="000000"/>
            <w:sz w:val="24"/>
            <w:szCs w:val="24"/>
          </w:rPr>
          <w:tag w:val="MENDELEY_CITATION_v3_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"/>
          <w:id w:val="946042190"/>
          <w:placeholder>
            <w:docPart w:val="DefaultPlaceholder_-1854013440"/>
          </w:placeholder>
        </w:sdtPr>
        <w:sdtContent>
          <w:r w:rsidR="00280468" w:rsidRPr="00280468">
            <w:rPr>
              <w:rFonts w:ascii="Avenir Next LT Pro Light" w:eastAsia="Arial" w:hAnsi="Avenir Next LT Pro Light" w:cs="Arial"/>
              <w:bCs/>
              <w:color w:val="000000"/>
              <w:sz w:val="24"/>
              <w:szCs w:val="24"/>
            </w:rPr>
            <w:t>(SANZ SANZ; CARDONA; NAPOLÉONE, 2022)</w:t>
          </w:r>
        </w:sdtContent>
      </w:sdt>
      <w:r w:rsidRPr="009F0A3D">
        <w:rPr>
          <w:rFonts w:ascii="Avenir Next LT Pro Light" w:eastAsia="Arial" w:hAnsi="Avenir Next LT Pro Light" w:cs="Arial"/>
          <w:bCs/>
          <w:sz w:val="24"/>
          <w:szCs w:val="24"/>
        </w:rPr>
        <w:t>.</w:t>
      </w:r>
    </w:p>
    <w:p w14:paraId="150F275D" w14:textId="77777777" w:rsidR="00EC2C5B" w:rsidRPr="001634DF" w:rsidRDefault="00EC2C5B" w:rsidP="00EC2C5B">
      <w:pPr>
        <w:spacing w:line="360" w:lineRule="auto"/>
        <w:ind w:firstLine="709"/>
        <w:jc w:val="both"/>
        <w:rPr>
          <w:rFonts w:ascii="Avenir Next LT Pro Light" w:eastAsia="Arial" w:hAnsi="Avenir Next LT Pro Light" w:cs="Arial"/>
          <w:bCs/>
          <w:sz w:val="24"/>
          <w:szCs w:val="24"/>
        </w:rPr>
      </w:pPr>
    </w:p>
    <w:p w14:paraId="370C3DB0" w14:textId="7FDB02EB" w:rsidR="00221A71" w:rsidRDefault="00221A71" w:rsidP="007F198C">
      <w:pPr>
        <w:spacing w:line="360" w:lineRule="auto"/>
        <w:jc w:val="both"/>
        <w:rPr>
          <w:rFonts w:ascii="Avenir Next LT Pro Light" w:eastAsia="Arial" w:hAnsi="Avenir Next LT Pro Light" w:cs="Arial"/>
          <w:b/>
          <w:sz w:val="24"/>
          <w:szCs w:val="24"/>
        </w:rPr>
      </w:pPr>
      <w:r>
        <w:rPr>
          <w:rFonts w:ascii="Avenir Next LT Pro Light" w:eastAsia="Arial" w:hAnsi="Avenir Next LT Pro Light" w:cs="Arial"/>
          <w:b/>
          <w:sz w:val="24"/>
          <w:szCs w:val="24"/>
        </w:rPr>
        <w:t>Burocratas de nível de rua como produtores de políticas públicas</w:t>
      </w:r>
    </w:p>
    <w:p w14:paraId="3B615E19" w14:textId="0B1F38AE" w:rsidR="00EC2C5B" w:rsidRDefault="004305DA" w:rsidP="00EC2C5B">
      <w:pPr>
        <w:spacing w:line="360" w:lineRule="auto"/>
        <w:ind w:firstLine="709"/>
        <w:jc w:val="both"/>
        <w:rPr>
          <w:rFonts w:ascii="Avenir Next LT Pro Light" w:eastAsia="Arial" w:hAnsi="Avenir Next LT Pro Light" w:cs="Arial"/>
          <w:bCs/>
          <w:sz w:val="24"/>
          <w:szCs w:val="24"/>
        </w:rPr>
      </w:pPr>
      <w:r>
        <w:rPr>
          <w:rFonts w:ascii="Avenir Next LT Pro Light" w:eastAsia="Arial" w:hAnsi="Avenir Next LT Pro Light" w:cs="Arial"/>
          <w:bCs/>
          <w:sz w:val="24"/>
          <w:szCs w:val="24"/>
        </w:rPr>
        <w:t>O</w:t>
      </w:r>
      <w:r w:rsidRPr="004305DA">
        <w:rPr>
          <w:rFonts w:ascii="Avenir Next LT Pro Light" w:eastAsia="Arial" w:hAnsi="Avenir Next LT Pro Light" w:cs="Arial"/>
          <w:bCs/>
          <w:sz w:val="24"/>
          <w:szCs w:val="24"/>
        </w:rPr>
        <w:t>s chamados burocratas de nível de rua são os agentes implementadores, responsáveis pela entrega direta das ações e serviços públicos à população.</w:t>
      </w:r>
      <w:r>
        <w:rPr>
          <w:rFonts w:ascii="Avenir Next LT Pro Light" w:eastAsia="Arial" w:hAnsi="Avenir Next LT Pro Light" w:cs="Arial"/>
          <w:bCs/>
          <w:sz w:val="24"/>
          <w:szCs w:val="24"/>
        </w:rPr>
        <w:t xml:space="preserve"> </w:t>
      </w:r>
      <w:r w:rsidRPr="004305DA">
        <w:rPr>
          <w:rFonts w:ascii="Avenir Next LT Pro Light" w:eastAsia="Arial" w:hAnsi="Avenir Next LT Pro Light" w:cs="Arial"/>
          <w:bCs/>
          <w:sz w:val="24"/>
          <w:szCs w:val="24"/>
        </w:rPr>
        <w:t xml:space="preserve">Na literatura nacional recente, no que se refere à aplicação desta abordagem, nota-se um expressivo avanço nos estudos na área de saúde, principalmente com agentes comunitários (LOTTA, 2018) e um movimento emergente em políticas </w:t>
      </w:r>
      <w:r w:rsidR="00155094">
        <w:rPr>
          <w:rFonts w:ascii="Avenir Next LT Pro Light" w:eastAsia="Arial" w:hAnsi="Avenir Next LT Pro Light" w:cs="Arial"/>
          <w:bCs/>
          <w:sz w:val="24"/>
          <w:szCs w:val="24"/>
        </w:rPr>
        <w:t>intersetoriais</w:t>
      </w:r>
      <w:r w:rsidRPr="004305DA">
        <w:rPr>
          <w:rFonts w:ascii="Avenir Next LT Pro Light" w:eastAsia="Arial" w:hAnsi="Avenir Next LT Pro Light" w:cs="Arial"/>
          <w:bCs/>
          <w:sz w:val="24"/>
          <w:szCs w:val="24"/>
        </w:rPr>
        <w:t xml:space="preserve"> </w:t>
      </w:r>
      <w:sdt>
        <w:sdtPr>
          <w:rPr>
            <w:rFonts w:ascii="Avenir Next LT Pro Light" w:eastAsia="Arial" w:hAnsi="Avenir Next LT Pro Light" w:cs="Arial"/>
            <w:bCs/>
            <w:color w:val="000000"/>
            <w:sz w:val="24"/>
            <w:szCs w:val="24"/>
          </w:rPr>
          <w:tag w:val="MENDELEY_CITATION_v3_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"/>
          <w:id w:val="-896974549"/>
          <w:placeholder>
            <w:docPart w:val="DefaultPlaceholder_-1854013440"/>
          </w:placeholder>
        </w:sdtPr>
        <w:sdtContent>
          <w:r w:rsidR="00280468" w:rsidRPr="00280468">
            <w:rPr>
              <w:rFonts w:ascii="Avenir Next LT Pro Light" w:eastAsia="Arial" w:hAnsi="Avenir Next LT Pro Light" w:cs="Arial"/>
              <w:bCs/>
              <w:color w:val="000000"/>
              <w:sz w:val="24"/>
              <w:szCs w:val="24"/>
            </w:rPr>
            <w:t>(MESQUITA; MILHORANCE; CAVALCANTE, 2021)</w:t>
          </w:r>
        </w:sdtContent>
      </w:sdt>
      <w:r w:rsidRPr="004305DA">
        <w:rPr>
          <w:rFonts w:ascii="Avenir Next LT Pro Light" w:eastAsia="Arial" w:hAnsi="Avenir Next LT Pro Light" w:cs="Arial"/>
          <w:bCs/>
          <w:sz w:val="24"/>
          <w:szCs w:val="24"/>
        </w:rPr>
        <w:t>.</w:t>
      </w:r>
    </w:p>
    <w:p w14:paraId="30B4F236" w14:textId="34E6A8EB" w:rsidR="004305DA" w:rsidRDefault="004305DA" w:rsidP="00EC2C5B">
      <w:pPr>
        <w:spacing w:line="360" w:lineRule="auto"/>
        <w:ind w:firstLine="709"/>
        <w:jc w:val="both"/>
        <w:rPr>
          <w:rFonts w:ascii="Avenir Next LT Pro Light" w:eastAsia="Arial" w:hAnsi="Avenir Next LT Pro Light" w:cs="Arial"/>
          <w:bCs/>
          <w:sz w:val="24"/>
          <w:szCs w:val="24"/>
        </w:rPr>
      </w:pPr>
      <w:r w:rsidRPr="004305DA">
        <w:rPr>
          <w:rFonts w:ascii="Avenir Next LT Pro Light" w:eastAsia="Arial" w:hAnsi="Avenir Next LT Pro Light" w:cs="Arial"/>
          <w:bCs/>
          <w:sz w:val="24"/>
          <w:szCs w:val="24"/>
        </w:rPr>
        <w:t>Os burocratas de nível de rua, como a sua própria definição indica, estão “na ponta” e diretamente em contato com a população beneficiária das políticas públicas, e, com ela, estabelecem importantes relações. Para Lotta (2018), os implementadores locais, uma vez inseridos na comunidade e envoltos por redes sociais, têm seu exercício da discricionariedade – isto é, seu campo de tomada de decisões – influenciados por valores, ideias, elos e experiências. Lotta (2018) enfatiza que a mediação entre o mundo do Estado e o mundo da comunidade, feita por burocratas de nível de rua, contribuem para políticas mais adequadas e condizentes com as dinâmicas e demandas locais.</w:t>
      </w:r>
    </w:p>
    <w:p w14:paraId="347F99B6" w14:textId="52396FA0" w:rsidR="004305DA" w:rsidRPr="004305DA" w:rsidRDefault="004305DA" w:rsidP="004305DA">
      <w:pPr>
        <w:spacing w:line="360" w:lineRule="auto"/>
        <w:ind w:firstLine="709"/>
        <w:jc w:val="both"/>
        <w:rPr>
          <w:rFonts w:ascii="Avenir Next LT Pro Light" w:eastAsia="Arial" w:hAnsi="Avenir Next LT Pro Light" w:cs="Arial"/>
          <w:bCs/>
          <w:sz w:val="24"/>
          <w:szCs w:val="24"/>
        </w:rPr>
      </w:pPr>
      <w:r w:rsidRPr="004305DA">
        <w:rPr>
          <w:rFonts w:ascii="Avenir Next LT Pro Light" w:eastAsia="Arial" w:hAnsi="Avenir Next LT Pro Light" w:cs="Arial"/>
          <w:bCs/>
          <w:sz w:val="24"/>
          <w:szCs w:val="24"/>
        </w:rPr>
        <w:t xml:space="preserve">A discricionariedade determina a natureza, a quantidade e a qualidade das ações e benefícios das políticas públicas, bem como os seus beneficiários </w:t>
      </w:r>
      <w:sdt>
        <w:sdtPr>
          <w:rPr>
            <w:rFonts w:ascii="Avenir Next LT Pro Light" w:eastAsia="Arial" w:hAnsi="Avenir Next LT Pro Light" w:cs="Arial"/>
            <w:bCs/>
            <w:color w:val="000000"/>
            <w:sz w:val="24"/>
            <w:szCs w:val="24"/>
          </w:rPr>
          <w:tag w:val="MENDELEY_CITATION_v3_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"/>
          <w:id w:val="-1480686038"/>
          <w:placeholder>
            <w:docPart w:val="DefaultPlaceholder_-1854013440"/>
          </w:placeholder>
        </w:sdtPr>
        <w:sdtContent>
          <w:r w:rsidR="00280468" w:rsidRPr="00280468">
            <w:rPr>
              <w:rFonts w:ascii="Avenir Next LT Pro Light" w:eastAsia="Arial" w:hAnsi="Avenir Next LT Pro Light" w:cs="Arial"/>
              <w:bCs/>
              <w:color w:val="000000"/>
              <w:sz w:val="24"/>
              <w:szCs w:val="24"/>
            </w:rPr>
            <w:t>(LOTTA, 2012)</w:t>
          </w:r>
        </w:sdtContent>
      </w:sdt>
      <w:r w:rsidRPr="004305DA">
        <w:rPr>
          <w:rFonts w:ascii="Avenir Next LT Pro Light" w:eastAsia="Arial" w:hAnsi="Avenir Next LT Pro Light" w:cs="Arial"/>
          <w:bCs/>
          <w:sz w:val="24"/>
          <w:szCs w:val="24"/>
        </w:rPr>
        <w:t xml:space="preserve">. Há um conjunto de questões que influenciam na discricionariedade, que incluem as relações e redes sociais, valores e motivações dos agentes, bem como a própria dinâmica de mediação entre o Estado e cidadãos </w:t>
      </w:r>
      <w:sdt>
        <w:sdtPr>
          <w:rPr>
            <w:rFonts w:ascii="Avenir Next LT Pro Light" w:eastAsia="Arial" w:hAnsi="Avenir Next LT Pro Light" w:cs="Arial"/>
            <w:bCs/>
            <w:color w:val="000000"/>
            <w:sz w:val="24"/>
            <w:szCs w:val="24"/>
          </w:rPr>
          <w:tag w:val="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"/>
          <w:id w:val="1155803815"/>
          <w:placeholder>
            <w:docPart w:val="DefaultPlaceholder_-1854013440"/>
          </w:placeholder>
        </w:sdtPr>
        <w:sdtContent>
          <w:r w:rsidR="00280468" w:rsidRPr="00280468">
            <w:rPr>
              <w:rFonts w:ascii="Avenir Next LT Pro Light" w:eastAsia="Arial" w:hAnsi="Avenir Next LT Pro Light" w:cs="Arial"/>
              <w:bCs/>
              <w:color w:val="000000"/>
              <w:sz w:val="24"/>
              <w:szCs w:val="24"/>
            </w:rPr>
            <w:t>(LOTTA, 2012, 2018)</w:t>
          </w:r>
        </w:sdtContent>
      </w:sdt>
      <w:r w:rsidRPr="004305DA">
        <w:rPr>
          <w:rFonts w:ascii="Avenir Next LT Pro Light" w:eastAsia="Arial" w:hAnsi="Avenir Next LT Pro Light" w:cs="Arial"/>
          <w:bCs/>
          <w:sz w:val="24"/>
          <w:szCs w:val="24"/>
        </w:rPr>
        <w:t xml:space="preserve">. A </w:t>
      </w:r>
      <w:r w:rsidRPr="004305DA">
        <w:rPr>
          <w:rFonts w:ascii="Avenir Next LT Pro Light" w:eastAsia="Arial" w:hAnsi="Avenir Next LT Pro Light" w:cs="Arial"/>
          <w:bCs/>
          <w:sz w:val="24"/>
          <w:szCs w:val="24"/>
        </w:rPr>
        <w:lastRenderedPageBreak/>
        <w:t>atuação do burocrata de nível de rua concilia (e é moldada por) regras, instituições, valores e interesses, que Lipsky (2019) dividiu entre fatores institucionais e organizacionais</w:t>
      </w:r>
      <w:r w:rsidR="00D33108">
        <w:rPr>
          <w:rFonts w:ascii="Avenir Next LT Pro Light" w:eastAsia="Arial" w:hAnsi="Avenir Next LT Pro Light" w:cs="Arial"/>
          <w:bCs/>
          <w:sz w:val="24"/>
          <w:szCs w:val="24"/>
        </w:rPr>
        <w:t xml:space="preserve"> e</w:t>
      </w:r>
      <w:r w:rsidRPr="004305DA">
        <w:rPr>
          <w:rFonts w:ascii="Avenir Next LT Pro Light" w:eastAsia="Arial" w:hAnsi="Avenir Next LT Pro Light" w:cs="Arial"/>
          <w:bCs/>
          <w:sz w:val="24"/>
          <w:szCs w:val="24"/>
        </w:rPr>
        <w:t xml:space="preserve"> fatores individuais e relacionais.</w:t>
      </w:r>
    </w:p>
    <w:p w14:paraId="15C7C009" w14:textId="411EFE88" w:rsidR="004305DA" w:rsidRDefault="004305DA" w:rsidP="004305DA">
      <w:pPr>
        <w:spacing w:line="360" w:lineRule="auto"/>
        <w:ind w:firstLine="709"/>
        <w:jc w:val="both"/>
        <w:rPr>
          <w:rFonts w:ascii="Avenir Next LT Pro Light" w:eastAsia="Arial" w:hAnsi="Avenir Next LT Pro Light" w:cs="Arial"/>
          <w:bCs/>
          <w:sz w:val="24"/>
          <w:szCs w:val="24"/>
        </w:rPr>
      </w:pPr>
      <w:r w:rsidRPr="004305DA">
        <w:rPr>
          <w:rFonts w:ascii="Avenir Next LT Pro Light" w:eastAsia="Arial" w:hAnsi="Avenir Next LT Pro Light" w:cs="Arial"/>
          <w:bCs/>
          <w:sz w:val="24"/>
          <w:szCs w:val="24"/>
        </w:rPr>
        <w:t>Os burocratas de nível local detêm relativa autonomia e exercem tal discricionariedade, pois o universo das decisões é tão complexo e diverso, que a construção de normas, protocolos, procedimentos e regras</w:t>
      </w:r>
      <w:r w:rsidR="00795563">
        <w:rPr>
          <w:rFonts w:ascii="Avenir Next LT Pro Light" w:eastAsia="Arial" w:hAnsi="Avenir Next LT Pro Light" w:cs="Arial"/>
          <w:bCs/>
          <w:sz w:val="24"/>
          <w:szCs w:val="24"/>
        </w:rPr>
        <w:t xml:space="preserve"> </w:t>
      </w:r>
      <w:r w:rsidRPr="004305DA">
        <w:rPr>
          <w:rFonts w:ascii="Avenir Next LT Pro Light" w:eastAsia="Arial" w:hAnsi="Avenir Next LT Pro Light" w:cs="Arial"/>
          <w:bCs/>
          <w:sz w:val="24"/>
          <w:szCs w:val="24"/>
        </w:rPr>
        <w:t>para guiar todas as possibilidades em jogo torna-se inviável e improvável. O papel, portanto, destes agentes é fazer uma avaliação das situações e tomar decisões.</w:t>
      </w:r>
      <w:r>
        <w:rPr>
          <w:rFonts w:ascii="Avenir Next LT Pro Light" w:eastAsia="Arial" w:hAnsi="Avenir Next LT Pro Light" w:cs="Arial"/>
          <w:bCs/>
          <w:sz w:val="24"/>
          <w:szCs w:val="24"/>
        </w:rPr>
        <w:t xml:space="preserve"> </w:t>
      </w:r>
      <w:r w:rsidRPr="004305DA">
        <w:rPr>
          <w:rFonts w:ascii="Avenir Next LT Pro Light" w:eastAsia="Arial" w:hAnsi="Avenir Next LT Pro Light" w:cs="Arial"/>
          <w:bCs/>
          <w:sz w:val="24"/>
          <w:szCs w:val="24"/>
        </w:rPr>
        <w:t>A relativa autonomia do burocrata de nível de rua somada à sua discricionariedade conforma a ideia, defendida por Lipsky (2019), de que são estes agentes que fazem as políticas públicas. Baseada neste argumento, Lotta (2018) defende que diferentes perfis de burocratas de nível de rua fazem, da mesma política pública, ser implementada sob diferentes formas e dinâmicas, gerando novos e distintos resultados.</w:t>
      </w:r>
    </w:p>
    <w:p w14:paraId="12ADF44A" w14:textId="651FF806" w:rsidR="004305DA" w:rsidRDefault="004305DA" w:rsidP="004305DA">
      <w:pPr>
        <w:spacing w:line="360" w:lineRule="auto"/>
        <w:ind w:firstLine="709"/>
        <w:jc w:val="both"/>
        <w:rPr>
          <w:rFonts w:ascii="Avenir Next LT Pro Light" w:eastAsia="Arial" w:hAnsi="Avenir Next LT Pro Light" w:cs="Arial"/>
          <w:bCs/>
          <w:sz w:val="24"/>
          <w:szCs w:val="24"/>
        </w:rPr>
      </w:pPr>
      <w:r w:rsidRPr="004305DA">
        <w:rPr>
          <w:rFonts w:ascii="Avenir Next LT Pro Light" w:eastAsia="Arial" w:hAnsi="Avenir Next LT Pro Light" w:cs="Arial"/>
          <w:bCs/>
          <w:sz w:val="24"/>
          <w:szCs w:val="24"/>
        </w:rPr>
        <w:t>No caso do PNAE, no que se referem às compras públicas da agricultura familiar, os burocratas de nível de rua correspondem aos profissionais da nutrição, os quais têm, entre outras atribuições, a função de decidir quais são os alimentos que vão compor</w:t>
      </w:r>
      <w:r w:rsidR="00795563">
        <w:rPr>
          <w:rFonts w:ascii="Avenir Next LT Pro Light" w:eastAsia="Arial" w:hAnsi="Avenir Next LT Pro Light" w:cs="Arial"/>
          <w:bCs/>
          <w:sz w:val="24"/>
          <w:szCs w:val="24"/>
        </w:rPr>
        <w:t xml:space="preserve"> as listas das chamadas públicas e, por conseguinte,</w:t>
      </w:r>
      <w:r w:rsidRPr="004305DA">
        <w:rPr>
          <w:rFonts w:ascii="Avenir Next LT Pro Light" w:eastAsia="Arial" w:hAnsi="Avenir Next LT Pro Light" w:cs="Arial"/>
          <w:bCs/>
          <w:sz w:val="24"/>
          <w:szCs w:val="24"/>
        </w:rPr>
        <w:t xml:space="preserve"> as refeições escolares. </w:t>
      </w:r>
      <w:r w:rsidR="00795563">
        <w:rPr>
          <w:rFonts w:ascii="Avenir Next LT Pro Light" w:eastAsia="Arial" w:hAnsi="Avenir Next LT Pro Light" w:cs="Arial"/>
          <w:bCs/>
          <w:sz w:val="24"/>
          <w:szCs w:val="24"/>
        </w:rPr>
        <w:t>O</w:t>
      </w:r>
      <w:r w:rsidRPr="004305DA">
        <w:rPr>
          <w:rFonts w:ascii="Avenir Next LT Pro Light" w:eastAsia="Arial" w:hAnsi="Avenir Next LT Pro Light" w:cs="Arial"/>
          <w:bCs/>
          <w:sz w:val="24"/>
          <w:szCs w:val="24"/>
        </w:rPr>
        <w:t>s beneficiários do programa são tanto os estudantes do ensino público básico, quanto os agricultores familiares que fornecem alimentos ao programa.</w:t>
      </w:r>
    </w:p>
    <w:p w14:paraId="2E1E7322" w14:textId="068398D1" w:rsidR="0088491E" w:rsidRPr="00EC2C5B" w:rsidRDefault="0088491E" w:rsidP="004305DA">
      <w:pPr>
        <w:spacing w:line="360" w:lineRule="auto"/>
        <w:ind w:firstLine="709"/>
        <w:jc w:val="both"/>
        <w:rPr>
          <w:rFonts w:ascii="Avenir Next LT Pro Light" w:eastAsia="Arial" w:hAnsi="Avenir Next LT Pro Light" w:cs="Arial"/>
          <w:bCs/>
          <w:sz w:val="24"/>
          <w:szCs w:val="24"/>
        </w:rPr>
      </w:pPr>
      <w:r w:rsidRPr="0088491E">
        <w:rPr>
          <w:rFonts w:ascii="Avenir Next LT Pro Light" w:eastAsia="Arial" w:hAnsi="Avenir Next LT Pro Light" w:cs="Arial"/>
          <w:bCs/>
          <w:sz w:val="24"/>
          <w:szCs w:val="24"/>
        </w:rPr>
        <w:t>Lipsky (2019) argumenta que os burocratas de nível de rua implementam políticas públicas</w:t>
      </w:r>
      <w:r>
        <w:rPr>
          <w:rFonts w:ascii="Avenir Next LT Pro Light" w:eastAsia="Arial" w:hAnsi="Avenir Next LT Pro Light" w:cs="Arial"/>
          <w:bCs/>
          <w:sz w:val="24"/>
          <w:szCs w:val="24"/>
        </w:rPr>
        <w:t xml:space="preserve"> </w:t>
      </w:r>
      <w:r w:rsidRPr="0088491E">
        <w:rPr>
          <w:rFonts w:ascii="Avenir Next LT Pro Light" w:eastAsia="Arial" w:hAnsi="Avenir Next LT Pro Light" w:cs="Arial"/>
          <w:bCs/>
          <w:sz w:val="24"/>
          <w:szCs w:val="24"/>
        </w:rPr>
        <w:t xml:space="preserve">com objetivos ambíguos e amplos, que desencadeiam conflitos entre esses trabalhadores e seus gestores ao interpretá-los sob diferentes formas. O PNAE, por sua vez, detém objetivos amplos, diversos e complexos, que levam a diferentes olhares sobre o programa: o PNAE é um programa de garantia da SAN do universo de estudantes brasileiros de escolas públicas? É um programa de fortalecimento da agricultura familiar mediante compras públicas? É um programa de garantia da alimentação saudável e culturalmente adaptada? É um programa de promoção do desenvolvimento sustentável? São perguntas que expressam a abrangência dos objetivos do PNAE e as amplas possibilidades de interpretações que estão em jogo. Nesse sentido, os nutricionistas, a partir de sua discricionariedade e sua relativa autonomia, têm a capacidade de determinar a natureza, a quantidade e a qualidade da distribuição dos seus </w:t>
      </w:r>
      <w:r w:rsidR="00795563">
        <w:rPr>
          <w:rFonts w:ascii="Avenir Next LT Pro Light" w:eastAsia="Arial" w:hAnsi="Avenir Next LT Pro Light" w:cs="Arial"/>
          <w:bCs/>
          <w:sz w:val="24"/>
          <w:szCs w:val="24"/>
        </w:rPr>
        <w:t>serviços</w:t>
      </w:r>
      <w:r w:rsidRPr="0088491E">
        <w:rPr>
          <w:rFonts w:ascii="Avenir Next LT Pro Light" w:eastAsia="Arial" w:hAnsi="Avenir Next LT Pro Light" w:cs="Arial"/>
          <w:bCs/>
          <w:sz w:val="24"/>
          <w:szCs w:val="24"/>
        </w:rPr>
        <w:t xml:space="preserve">, refletindo, </w:t>
      </w:r>
      <w:r w:rsidRPr="0088491E">
        <w:rPr>
          <w:rFonts w:ascii="Avenir Next LT Pro Light" w:eastAsia="Arial" w:hAnsi="Avenir Next LT Pro Light" w:cs="Arial"/>
          <w:bCs/>
          <w:sz w:val="24"/>
          <w:szCs w:val="24"/>
        </w:rPr>
        <w:lastRenderedPageBreak/>
        <w:t>em parte, as suas concepções acerca do programa, ainda que isso seja mediado por suas condições materiais de trabalho</w:t>
      </w:r>
      <w:r w:rsidR="00D33108">
        <w:rPr>
          <w:rFonts w:ascii="Avenir Next LT Pro Light" w:eastAsia="Arial" w:hAnsi="Avenir Next LT Pro Light" w:cs="Arial"/>
          <w:bCs/>
          <w:sz w:val="24"/>
          <w:szCs w:val="24"/>
        </w:rPr>
        <w:t>, bem como pelas instituições que regem o programa</w:t>
      </w:r>
      <w:r w:rsidRPr="0088491E">
        <w:rPr>
          <w:rFonts w:ascii="Avenir Next LT Pro Light" w:eastAsia="Arial" w:hAnsi="Avenir Next LT Pro Light" w:cs="Arial"/>
          <w:bCs/>
          <w:sz w:val="24"/>
          <w:szCs w:val="24"/>
        </w:rPr>
        <w:t>.</w:t>
      </w:r>
    </w:p>
    <w:p w14:paraId="076FE59A" w14:textId="77777777" w:rsidR="00EC2C5B" w:rsidRPr="00221A71" w:rsidRDefault="00EC2C5B" w:rsidP="007F198C">
      <w:pPr>
        <w:spacing w:line="360" w:lineRule="auto"/>
        <w:jc w:val="both"/>
        <w:rPr>
          <w:rFonts w:ascii="Avenir Next LT Pro Light" w:eastAsia="Arial" w:hAnsi="Avenir Next LT Pro Light" w:cs="Arial"/>
          <w:b/>
          <w:sz w:val="24"/>
          <w:szCs w:val="24"/>
        </w:rPr>
      </w:pPr>
    </w:p>
    <w:p w14:paraId="2682F9F9" w14:textId="283142C3" w:rsidR="00A15A24" w:rsidRDefault="00221A71" w:rsidP="001A0003">
      <w:pPr>
        <w:spacing w:line="360" w:lineRule="auto"/>
        <w:jc w:val="both"/>
        <w:rPr>
          <w:rFonts w:ascii="Avenir Next LT Pro Light" w:eastAsia="Arial" w:hAnsi="Avenir Next LT Pro Light" w:cs="Arial"/>
          <w:b/>
          <w:bCs/>
          <w:sz w:val="24"/>
          <w:szCs w:val="24"/>
        </w:rPr>
      </w:pPr>
      <w:r>
        <w:rPr>
          <w:rFonts w:ascii="Avenir Next LT Pro Light" w:eastAsia="Arial" w:hAnsi="Avenir Next LT Pro Light" w:cs="Arial"/>
          <w:b/>
          <w:bCs/>
          <w:sz w:val="24"/>
          <w:szCs w:val="24"/>
        </w:rPr>
        <w:t>METODOLOGIA</w:t>
      </w:r>
    </w:p>
    <w:p w14:paraId="432C8C5D" w14:textId="1E309E23" w:rsidR="00030477" w:rsidRDefault="00030477" w:rsidP="001A0003">
      <w:pPr>
        <w:spacing w:line="360" w:lineRule="auto"/>
        <w:jc w:val="both"/>
        <w:rPr>
          <w:rFonts w:ascii="Avenir Next LT Pro Light" w:eastAsia="Arial" w:hAnsi="Avenir Next LT Pro Light" w:cs="Arial"/>
          <w:b/>
          <w:bCs/>
          <w:sz w:val="24"/>
          <w:szCs w:val="24"/>
        </w:rPr>
      </w:pPr>
      <w:r>
        <w:rPr>
          <w:rFonts w:ascii="Avenir Next LT Pro Light" w:eastAsia="Arial" w:hAnsi="Avenir Next LT Pro Light" w:cs="Arial"/>
          <w:b/>
          <w:bCs/>
          <w:sz w:val="24"/>
          <w:szCs w:val="24"/>
        </w:rPr>
        <w:t>Delimitação do campo empírico</w:t>
      </w:r>
    </w:p>
    <w:p w14:paraId="6E876CFA" w14:textId="71462F65" w:rsidR="006656F2" w:rsidRDefault="00795563" w:rsidP="00795563">
      <w:pPr>
        <w:spacing w:line="360" w:lineRule="auto"/>
        <w:ind w:firstLine="709"/>
        <w:jc w:val="both"/>
        <w:rPr>
          <w:rFonts w:ascii="Avenir Next LT Pro Light" w:eastAsia="Arial" w:hAnsi="Avenir Next LT Pro Light" w:cs="Arial"/>
          <w:sz w:val="24"/>
          <w:szCs w:val="24"/>
        </w:rPr>
      </w:pPr>
      <w:r>
        <w:rPr>
          <w:rFonts w:ascii="Avenir Next LT Pro Light" w:eastAsia="Arial" w:hAnsi="Avenir Next LT Pro Light" w:cs="Arial"/>
          <w:sz w:val="24"/>
          <w:szCs w:val="24"/>
        </w:rPr>
        <w:t>Selecionamos</w:t>
      </w:r>
      <w:r w:rsidR="006656F2" w:rsidRPr="006656F2">
        <w:rPr>
          <w:rFonts w:ascii="Avenir Next LT Pro Light" w:eastAsia="Arial" w:hAnsi="Avenir Next LT Pro Light" w:cs="Arial"/>
          <w:sz w:val="24"/>
          <w:szCs w:val="24"/>
        </w:rPr>
        <w:t xml:space="preserve"> municípios que represent</w:t>
      </w:r>
      <w:r>
        <w:rPr>
          <w:rFonts w:ascii="Avenir Next LT Pro Light" w:eastAsia="Arial" w:hAnsi="Avenir Next LT Pro Light" w:cs="Arial"/>
          <w:sz w:val="24"/>
          <w:szCs w:val="24"/>
        </w:rPr>
        <w:t>am</w:t>
      </w:r>
      <w:r w:rsidR="006656F2" w:rsidRPr="006656F2">
        <w:rPr>
          <w:rFonts w:ascii="Avenir Next LT Pro Light" w:eastAsia="Arial" w:hAnsi="Avenir Next LT Pro Light" w:cs="Arial"/>
          <w:sz w:val="24"/>
          <w:szCs w:val="24"/>
        </w:rPr>
        <w:t xml:space="preserve"> diferentes realidades na execução do PNAE</w:t>
      </w:r>
      <w:r>
        <w:rPr>
          <w:rFonts w:ascii="Avenir Next LT Pro Light" w:eastAsia="Arial" w:hAnsi="Avenir Next LT Pro Light" w:cs="Arial"/>
          <w:sz w:val="24"/>
          <w:szCs w:val="24"/>
        </w:rPr>
        <w:t>:</w:t>
      </w:r>
      <w:r w:rsidR="006656F2" w:rsidRPr="006656F2">
        <w:rPr>
          <w:rFonts w:ascii="Avenir Next LT Pro Light" w:eastAsia="Arial" w:hAnsi="Avenir Next LT Pro Light" w:cs="Arial"/>
          <w:sz w:val="24"/>
          <w:szCs w:val="24"/>
        </w:rPr>
        <w:t xml:space="preserve"> diferentes volumes orçamentários destinados à alimentação escolar</w:t>
      </w:r>
      <w:r>
        <w:rPr>
          <w:rFonts w:ascii="Avenir Next LT Pro Light" w:eastAsia="Arial" w:hAnsi="Avenir Next LT Pro Light" w:cs="Arial"/>
          <w:sz w:val="24"/>
          <w:szCs w:val="24"/>
        </w:rPr>
        <w:t>;</w:t>
      </w:r>
      <w:r w:rsidR="006656F2" w:rsidRPr="006656F2">
        <w:rPr>
          <w:rFonts w:ascii="Avenir Next LT Pro Light" w:eastAsia="Arial" w:hAnsi="Avenir Next LT Pro Light" w:cs="Arial"/>
          <w:sz w:val="24"/>
          <w:szCs w:val="24"/>
        </w:rPr>
        <w:t xml:space="preserve"> diferentes quantidades de escolas e estudantes atendidos</w:t>
      </w:r>
      <w:r>
        <w:rPr>
          <w:rFonts w:ascii="Avenir Next LT Pro Light" w:eastAsia="Arial" w:hAnsi="Avenir Next LT Pro Light" w:cs="Arial"/>
          <w:sz w:val="24"/>
          <w:szCs w:val="24"/>
        </w:rPr>
        <w:t>; diferentes contextos regionais;</w:t>
      </w:r>
      <w:r w:rsidR="006656F2" w:rsidRPr="006656F2">
        <w:rPr>
          <w:rFonts w:ascii="Avenir Next LT Pro Light" w:eastAsia="Arial" w:hAnsi="Avenir Next LT Pro Light" w:cs="Arial"/>
          <w:sz w:val="24"/>
          <w:szCs w:val="24"/>
        </w:rPr>
        <w:t xml:space="preserve"> </w:t>
      </w:r>
      <w:r>
        <w:rPr>
          <w:rFonts w:ascii="Avenir Next LT Pro Light" w:eastAsia="Arial" w:hAnsi="Avenir Next LT Pro Light" w:cs="Arial"/>
          <w:sz w:val="24"/>
          <w:szCs w:val="24"/>
        </w:rPr>
        <w:t>etc</w:t>
      </w:r>
      <w:r w:rsidR="006656F2" w:rsidRPr="006656F2">
        <w:rPr>
          <w:rFonts w:ascii="Avenir Next LT Pro Light" w:eastAsia="Arial" w:hAnsi="Avenir Next LT Pro Light" w:cs="Arial"/>
          <w:sz w:val="24"/>
          <w:szCs w:val="24"/>
        </w:rPr>
        <w:t>. Por isso, selecionamos dois municípios do estado de São Paulo que se encontra</w:t>
      </w:r>
      <w:r w:rsidR="00D33108">
        <w:rPr>
          <w:rFonts w:ascii="Avenir Next LT Pro Light" w:eastAsia="Arial" w:hAnsi="Avenir Next LT Pro Light" w:cs="Arial"/>
          <w:sz w:val="24"/>
          <w:szCs w:val="24"/>
        </w:rPr>
        <w:t>m</w:t>
      </w:r>
      <w:r w:rsidR="006656F2" w:rsidRPr="006656F2">
        <w:rPr>
          <w:rFonts w:ascii="Avenir Next LT Pro Light" w:eastAsia="Arial" w:hAnsi="Avenir Next LT Pro Light" w:cs="Arial"/>
          <w:sz w:val="24"/>
          <w:szCs w:val="24"/>
        </w:rPr>
        <w:t xml:space="preserve"> em estratos populacionais diferentes</w:t>
      </w:r>
      <w:r w:rsidR="00D33108">
        <w:rPr>
          <w:rFonts w:ascii="Avenir Next LT Pro Light" w:eastAsia="Arial" w:hAnsi="Avenir Next LT Pro Light" w:cs="Arial"/>
          <w:sz w:val="24"/>
          <w:szCs w:val="24"/>
        </w:rPr>
        <w:t xml:space="preserve">, </w:t>
      </w:r>
      <w:r w:rsidR="006656F2" w:rsidRPr="006656F2">
        <w:rPr>
          <w:rFonts w:ascii="Avenir Next LT Pro Light" w:eastAsia="Arial" w:hAnsi="Avenir Next LT Pro Light" w:cs="Arial"/>
          <w:sz w:val="24"/>
          <w:szCs w:val="24"/>
        </w:rPr>
        <w:t>que cumprem o mínimo estabelecido</w:t>
      </w:r>
      <w:r w:rsidR="006656F2">
        <w:rPr>
          <w:rFonts w:ascii="Avenir Next LT Pro Light" w:eastAsia="Arial" w:hAnsi="Avenir Next LT Pro Light" w:cs="Arial"/>
          <w:sz w:val="24"/>
          <w:szCs w:val="24"/>
        </w:rPr>
        <w:t xml:space="preserve"> </w:t>
      </w:r>
      <w:r w:rsidR="006656F2" w:rsidRPr="006656F2">
        <w:rPr>
          <w:rFonts w:ascii="Avenir Next LT Pro Light" w:eastAsia="Arial" w:hAnsi="Avenir Next LT Pro Light" w:cs="Arial"/>
          <w:sz w:val="24"/>
          <w:szCs w:val="24"/>
        </w:rPr>
        <w:t>para as compras diretas da agricultura familiar no âmbito do PNAE</w:t>
      </w:r>
      <w:r w:rsidR="00D33108">
        <w:rPr>
          <w:rFonts w:ascii="Avenir Next LT Pro Light" w:eastAsia="Arial" w:hAnsi="Avenir Next LT Pro Light" w:cs="Arial"/>
          <w:sz w:val="24"/>
          <w:szCs w:val="24"/>
        </w:rPr>
        <w:t>, e que adquirem alimentos orgânicos</w:t>
      </w:r>
      <w:r w:rsidR="006656F2" w:rsidRPr="006656F2">
        <w:rPr>
          <w:rFonts w:ascii="Avenir Next LT Pro Light" w:eastAsia="Arial" w:hAnsi="Avenir Next LT Pro Light" w:cs="Arial"/>
          <w:sz w:val="24"/>
          <w:szCs w:val="24"/>
        </w:rPr>
        <w:t>: Campinas e Buri.</w:t>
      </w:r>
    </w:p>
    <w:p w14:paraId="726F8D73" w14:textId="77777777" w:rsidR="00795563" w:rsidRPr="006656F2" w:rsidRDefault="00795563" w:rsidP="00795563">
      <w:pPr>
        <w:spacing w:line="360" w:lineRule="auto"/>
        <w:ind w:firstLine="709"/>
        <w:jc w:val="both"/>
        <w:rPr>
          <w:rFonts w:ascii="Avenir Next LT Pro Light" w:eastAsia="Arial" w:hAnsi="Avenir Next LT Pro Light" w:cs="Arial"/>
          <w:sz w:val="24"/>
          <w:szCs w:val="24"/>
        </w:rPr>
      </w:pPr>
    </w:p>
    <w:p w14:paraId="4F947D5E" w14:textId="7DFE07DE" w:rsidR="00030477" w:rsidRDefault="00030477" w:rsidP="001A0003">
      <w:pPr>
        <w:spacing w:line="360" w:lineRule="auto"/>
        <w:jc w:val="both"/>
        <w:rPr>
          <w:rFonts w:ascii="Avenir Next LT Pro Light" w:eastAsia="Arial" w:hAnsi="Avenir Next LT Pro Light" w:cs="Arial"/>
          <w:b/>
          <w:bCs/>
          <w:sz w:val="24"/>
          <w:szCs w:val="24"/>
        </w:rPr>
      </w:pPr>
      <w:r>
        <w:rPr>
          <w:rFonts w:ascii="Avenir Next LT Pro Light" w:eastAsia="Arial" w:hAnsi="Avenir Next LT Pro Light" w:cs="Arial"/>
          <w:b/>
          <w:bCs/>
          <w:sz w:val="24"/>
          <w:szCs w:val="24"/>
        </w:rPr>
        <w:t>Levantamento dos dados</w:t>
      </w:r>
    </w:p>
    <w:p w14:paraId="07E104E6" w14:textId="42A54FBB" w:rsidR="00030477" w:rsidRDefault="006656F2" w:rsidP="006656F2">
      <w:pPr>
        <w:spacing w:line="360" w:lineRule="auto"/>
        <w:ind w:firstLine="709"/>
        <w:jc w:val="both"/>
        <w:rPr>
          <w:rFonts w:ascii="Avenir Next LT Pro Light" w:eastAsia="Arial" w:hAnsi="Avenir Next LT Pro Light" w:cs="Arial"/>
          <w:sz w:val="24"/>
          <w:szCs w:val="24"/>
        </w:rPr>
      </w:pPr>
      <w:r w:rsidRPr="006656F2">
        <w:rPr>
          <w:rFonts w:ascii="Avenir Next LT Pro Light" w:eastAsia="Arial" w:hAnsi="Avenir Next LT Pro Light" w:cs="Arial"/>
          <w:sz w:val="24"/>
          <w:szCs w:val="24"/>
        </w:rPr>
        <w:t>Levantamos dois conjuntos de informações, um sobre as realidades dos municípios no</w:t>
      </w:r>
      <w:r>
        <w:rPr>
          <w:rFonts w:ascii="Avenir Next LT Pro Light" w:eastAsia="Arial" w:hAnsi="Avenir Next LT Pro Light" w:cs="Arial"/>
          <w:sz w:val="24"/>
          <w:szCs w:val="24"/>
        </w:rPr>
        <w:t xml:space="preserve"> </w:t>
      </w:r>
      <w:r w:rsidRPr="006656F2">
        <w:rPr>
          <w:rFonts w:ascii="Avenir Next LT Pro Light" w:eastAsia="Arial" w:hAnsi="Avenir Next LT Pro Light" w:cs="Arial"/>
          <w:sz w:val="24"/>
          <w:szCs w:val="24"/>
        </w:rPr>
        <w:t>que se refere à execução do PNAE, e outro sobre os fatores que influenciam na</w:t>
      </w:r>
      <w:r w:rsidR="00BB5D69">
        <w:rPr>
          <w:rFonts w:ascii="Avenir Next LT Pro Light" w:eastAsia="Arial" w:hAnsi="Avenir Next LT Pro Light" w:cs="Arial"/>
          <w:sz w:val="24"/>
          <w:szCs w:val="24"/>
        </w:rPr>
        <w:t xml:space="preserve"> implementação do programa, em especial nas</w:t>
      </w:r>
      <w:r w:rsidRPr="006656F2">
        <w:rPr>
          <w:rFonts w:ascii="Avenir Next LT Pro Light" w:eastAsia="Arial" w:hAnsi="Avenir Next LT Pro Light" w:cs="Arial"/>
          <w:sz w:val="24"/>
          <w:szCs w:val="24"/>
        </w:rPr>
        <w:t xml:space="preserve"> compra</w:t>
      </w:r>
      <w:r w:rsidR="00BB5D69">
        <w:rPr>
          <w:rFonts w:ascii="Avenir Next LT Pro Light" w:eastAsia="Arial" w:hAnsi="Avenir Next LT Pro Light" w:cs="Arial"/>
          <w:sz w:val="24"/>
          <w:szCs w:val="24"/>
        </w:rPr>
        <w:t>s</w:t>
      </w:r>
      <w:r w:rsidR="003918E6">
        <w:rPr>
          <w:rFonts w:ascii="Avenir Next LT Pro Light" w:eastAsia="Arial" w:hAnsi="Avenir Next LT Pro Light" w:cs="Arial"/>
          <w:sz w:val="24"/>
          <w:szCs w:val="24"/>
        </w:rPr>
        <w:t xml:space="preserve"> da agricultura familiar</w:t>
      </w:r>
      <w:r w:rsidRPr="006656F2">
        <w:rPr>
          <w:rFonts w:ascii="Avenir Next LT Pro Light" w:eastAsia="Arial" w:hAnsi="Avenir Next LT Pro Light" w:cs="Arial"/>
          <w:sz w:val="24"/>
          <w:szCs w:val="24"/>
        </w:rPr>
        <w:t>. Sobre a realidade dos municípios, identificamos: o número de escolas</w:t>
      </w:r>
      <w:r>
        <w:rPr>
          <w:rFonts w:ascii="Avenir Next LT Pro Light" w:eastAsia="Arial" w:hAnsi="Avenir Next LT Pro Light" w:cs="Arial"/>
          <w:sz w:val="24"/>
          <w:szCs w:val="24"/>
        </w:rPr>
        <w:t xml:space="preserve"> </w:t>
      </w:r>
      <w:r w:rsidRPr="006656F2">
        <w:rPr>
          <w:rFonts w:ascii="Avenir Next LT Pro Light" w:eastAsia="Arial" w:hAnsi="Avenir Next LT Pro Light" w:cs="Arial"/>
          <w:sz w:val="24"/>
          <w:szCs w:val="24"/>
        </w:rPr>
        <w:t>públicas atendidas pelo PNAE; o número de alunos que recebem alimentação escolar; o</w:t>
      </w:r>
      <w:r>
        <w:rPr>
          <w:rFonts w:ascii="Avenir Next LT Pro Light" w:eastAsia="Arial" w:hAnsi="Avenir Next LT Pro Light" w:cs="Arial"/>
          <w:sz w:val="24"/>
          <w:szCs w:val="24"/>
        </w:rPr>
        <w:t xml:space="preserve"> </w:t>
      </w:r>
      <w:r w:rsidRPr="006656F2">
        <w:rPr>
          <w:rFonts w:ascii="Avenir Next LT Pro Light" w:eastAsia="Arial" w:hAnsi="Avenir Next LT Pro Light" w:cs="Arial"/>
          <w:sz w:val="24"/>
          <w:szCs w:val="24"/>
        </w:rPr>
        <w:t>orçamento destinado à alimentação escolar; o número de agricultores familiares (e suas</w:t>
      </w:r>
      <w:r>
        <w:rPr>
          <w:rFonts w:ascii="Avenir Next LT Pro Light" w:eastAsia="Arial" w:hAnsi="Avenir Next LT Pro Light" w:cs="Arial"/>
          <w:sz w:val="24"/>
          <w:szCs w:val="24"/>
        </w:rPr>
        <w:t xml:space="preserve"> </w:t>
      </w:r>
      <w:r w:rsidRPr="006656F2">
        <w:rPr>
          <w:rFonts w:ascii="Avenir Next LT Pro Light" w:eastAsia="Arial" w:hAnsi="Avenir Next LT Pro Light" w:cs="Arial"/>
          <w:sz w:val="24"/>
          <w:szCs w:val="24"/>
        </w:rPr>
        <w:t xml:space="preserve">organizações) que fornecem para o PNAE; </w:t>
      </w:r>
      <w:r w:rsidR="003918E6">
        <w:rPr>
          <w:rFonts w:ascii="Avenir Next LT Pro Light" w:eastAsia="Arial" w:hAnsi="Avenir Next LT Pro Light" w:cs="Arial"/>
          <w:sz w:val="24"/>
          <w:szCs w:val="24"/>
        </w:rPr>
        <w:t xml:space="preserve">e </w:t>
      </w:r>
      <w:r w:rsidRPr="006656F2">
        <w:rPr>
          <w:rFonts w:ascii="Avenir Next LT Pro Light" w:eastAsia="Arial" w:hAnsi="Avenir Next LT Pro Light" w:cs="Arial"/>
          <w:sz w:val="24"/>
          <w:szCs w:val="24"/>
        </w:rPr>
        <w:t>a quantidade e a especificação dos produtos</w:t>
      </w:r>
      <w:r>
        <w:rPr>
          <w:rFonts w:ascii="Avenir Next LT Pro Light" w:eastAsia="Arial" w:hAnsi="Avenir Next LT Pro Light" w:cs="Arial"/>
          <w:sz w:val="24"/>
          <w:szCs w:val="24"/>
        </w:rPr>
        <w:t xml:space="preserve"> </w:t>
      </w:r>
      <w:r w:rsidRPr="006656F2">
        <w:rPr>
          <w:rFonts w:ascii="Avenir Next LT Pro Light" w:eastAsia="Arial" w:hAnsi="Avenir Next LT Pro Light" w:cs="Arial"/>
          <w:sz w:val="24"/>
          <w:szCs w:val="24"/>
        </w:rPr>
        <w:t>convencionais e orgânicos que foram adquiridos. Esses dados foram obtidos junto às</w:t>
      </w:r>
      <w:r>
        <w:rPr>
          <w:rFonts w:ascii="Avenir Next LT Pro Light" w:eastAsia="Arial" w:hAnsi="Avenir Next LT Pro Light" w:cs="Arial"/>
          <w:sz w:val="24"/>
          <w:szCs w:val="24"/>
        </w:rPr>
        <w:t xml:space="preserve"> </w:t>
      </w:r>
      <w:r w:rsidRPr="006656F2">
        <w:rPr>
          <w:rFonts w:ascii="Avenir Next LT Pro Light" w:eastAsia="Arial" w:hAnsi="Avenir Next LT Pro Light" w:cs="Arial"/>
          <w:sz w:val="24"/>
          <w:szCs w:val="24"/>
        </w:rPr>
        <w:t>prefeituras municipais e também através de sistemas disponíveis no sítio eletrônico do</w:t>
      </w:r>
      <w:r>
        <w:rPr>
          <w:rFonts w:ascii="Avenir Next LT Pro Light" w:eastAsia="Arial" w:hAnsi="Avenir Next LT Pro Light" w:cs="Arial"/>
          <w:sz w:val="24"/>
          <w:szCs w:val="24"/>
        </w:rPr>
        <w:t xml:space="preserve"> </w:t>
      </w:r>
      <w:r w:rsidRPr="006656F2">
        <w:rPr>
          <w:rFonts w:ascii="Avenir Next LT Pro Light" w:eastAsia="Arial" w:hAnsi="Avenir Next LT Pro Light" w:cs="Arial"/>
          <w:sz w:val="24"/>
          <w:szCs w:val="24"/>
        </w:rPr>
        <w:t xml:space="preserve">FNDE, como é o caso do Sistema de Gestão de Prestação de Contas (Contas Online) </w:t>
      </w:r>
      <w:r w:rsidR="00EC65BF">
        <w:rPr>
          <w:rFonts w:ascii="Avenir Next LT Pro Light" w:eastAsia="Arial" w:hAnsi="Avenir Next LT Pro Light" w:cs="Arial"/>
          <w:sz w:val="24"/>
          <w:szCs w:val="24"/>
        </w:rPr>
        <w:t>–</w:t>
      </w:r>
      <w:r>
        <w:rPr>
          <w:rFonts w:ascii="Avenir Next LT Pro Light" w:eastAsia="Arial" w:hAnsi="Avenir Next LT Pro Light" w:cs="Arial"/>
          <w:sz w:val="24"/>
          <w:szCs w:val="24"/>
        </w:rPr>
        <w:t xml:space="preserve"> </w:t>
      </w:r>
      <w:r w:rsidRPr="006656F2">
        <w:rPr>
          <w:rFonts w:ascii="Avenir Next LT Pro Light" w:eastAsia="Arial" w:hAnsi="Avenir Next LT Pro Light" w:cs="Arial"/>
          <w:sz w:val="24"/>
          <w:szCs w:val="24"/>
        </w:rPr>
        <w:t>SiGPC</w:t>
      </w:r>
      <w:r w:rsidR="00EC65BF">
        <w:rPr>
          <w:rFonts w:ascii="Avenir Next LT Pro Light" w:eastAsia="Arial" w:hAnsi="Avenir Next LT Pro Light" w:cs="Arial"/>
          <w:sz w:val="24"/>
          <w:szCs w:val="24"/>
        </w:rPr>
        <w:t>, e se referem aos anos de 2018 e 2019 (pré</w:t>
      </w:r>
      <w:r w:rsidR="00E05346">
        <w:rPr>
          <w:rFonts w:ascii="Avenir Next LT Pro Light" w:eastAsia="Arial" w:hAnsi="Avenir Next LT Pro Light" w:cs="Arial"/>
          <w:sz w:val="24"/>
          <w:szCs w:val="24"/>
        </w:rPr>
        <w:t xml:space="preserve"> efeitos da </w:t>
      </w:r>
      <w:r w:rsidR="00EC65BF">
        <w:rPr>
          <w:rFonts w:ascii="Avenir Next LT Pro Light" w:eastAsia="Arial" w:hAnsi="Avenir Next LT Pro Light" w:cs="Arial"/>
          <w:sz w:val="24"/>
          <w:szCs w:val="24"/>
        </w:rPr>
        <w:t>pandemia)</w:t>
      </w:r>
      <w:r w:rsidRPr="006656F2">
        <w:rPr>
          <w:rFonts w:ascii="Avenir Next LT Pro Light" w:eastAsia="Arial" w:hAnsi="Avenir Next LT Pro Light" w:cs="Arial"/>
          <w:sz w:val="24"/>
          <w:szCs w:val="24"/>
        </w:rPr>
        <w:t>.</w:t>
      </w:r>
    </w:p>
    <w:p w14:paraId="18B17276" w14:textId="38BA6CE6" w:rsidR="006656F2" w:rsidRDefault="006656F2" w:rsidP="006656F2">
      <w:pPr>
        <w:spacing w:line="360" w:lineRule="auto"/>
        <w:ind w:firstLine="709"/>
        <w:jc w:val="both"/>
        <w:rPr>
          <w:rFonts w:ascii="Avenir Next LT Pro Light" w:eastAsia="Arial" w:hAnsi="Avenir Next LT Pro Light" w:cs="Arial"/>
          <w:sz w:val="24"/>
          <w:szCs w:val="24"/>
        </w:rPr>
      </w:pPr>
      <w:r w:rsidRPr="006656F2">
        <w:rPr>
          <w:rFonts w:ascii="Avenir Next LT Pro Light" w:eastAsia="Arial" w:hAnsi="Avenir Next LT Pro Light" w:cs="Arial"/>
          <w:sz w:val="24"/>
          <w:szCs w:val="24"/>
        </w:rPr>
        <w:t>Sobre os fatores que influenciam na</w:t>
      </w:r>
      <w:r w:rsidR="00BB5D69">
        <w:rPr>
          <w:rFonts w:ascii="Avenir Next LT Pro Light" w:eastAsia="Arial" w:hAnsi="Avenir Next LT Pro Light" w:cs="Arial"/>
          <w:sz w:val="24"/>
          <w:szCs w:val="24"/>
        </w:rPr>
        <w:t xml:space="preserve"> implementação do programa e na</w:t>
      </w:r>
      <w:r w:rsidR="003918E6">
        <w:rPr>
          <w:rFonts w:ascii="Avenir Next LT Pro Light" w:eastAsia="Arial" w:hAnsi="Avenir Next LT Pro Light" w:cs="Arial"/>
          <w:sz w:val="24"/>
          <w:szCs w:val="24"/>
        </w:rPr>
        <w:t>s</w:t>
      </w:r>
      <w:r w:rsidRPr="006656F2">
        <w:rPr>
          <w:rFonts w:ascii="Avenir Next LT Pro Light" w:eastAsia="Arial" w:hAnsi="Avenir Next LT Pro Light" w:cs="Arial"/>
          <w:sz w:val="24"/>
          <w:szCs w:val="24"/>
        </w:rPr>
        <w:t xml:space="preserve"> compra</w:t>
      </w:r>
      <w:r w:rsidR="003918E6">
        <w:rPr>
          <w:rFonts w:ascii="Avenir Next LT Pro Light" w:eastAsia="Arial" w:hAnsi="Avenir Next LT Pro Light" w:cs="Arial"/>
          <w:sz w:val="24"/>
          <w:szCs w:val="24"/>
        </w:rPr>
        <w:t>s da agricultura familiar</w:t>
      </w:r>
      <w:r w:rsidRPr="006656F2">
        <w:rPr>
          <w:rFonts w:ascii="Avenir Next LT Pro Light" w:eastAsia="Arial" w:hAnsi="Avenir Next LT Pro Light" w:cs="Arial"/>
          <w:sz w:val="24"/>
          <w:szCs w:val="24"/>
        </w:rPr>
        <w:t>, os dados foram</w:t>
      </w:r>
      <w:r>
        <w:rPr>
          <w:rFonts w:ascii="Avenir Next LT Pro Light" w:eastAsia="Arial" w:hAnsi="Avenir Next LT Pro Light" w:cs="Arial"/>
          <w:sz w:val="24"/>
          <w:szCs w:val="24"/>
        </w:rPr>
        <w:t xml:space="preserve"> </w:t>
      </w:r>
      <w:r w:rsidRPr="006656F2">
        <w:rPr>
          <w:rFonts w:ascii="Avenir Next LT Pro Light" w:eastAsia="Arial" w:hAnsi="Avenir Next LT Pro Light" w:cs="Arial"/>
          <w:sz w:val="24"/>
          <w:szCs w:val="24"/>
        </w:rPr>
        <w:t>levantados a partir de</w:t>
      </w:r>
      <w:r>
        <w:rPr>
          <w:rFonts w:ascii="Avenir Next LT Pro Light" w:eastAsia="Arial" w:hAnsi="Avenir Next LT Pro Light" w:cs="Arial"/>
          <w:sz w:val="24"/>
          <w:szCs w:val="24"/>
        </w:rPr>
        <w:t xml:space="preserve"> entrevistas semiestruturadas, orientadas por roteiros previamente estabelecidos. Em cada município foram entrevistados: nutricionista RT do município; gestor público responsável pelo PNAE; representante da agricultura familiar; </w:t>
      </w:r>
      <w:r w:rsidR="00145F79">
        <w:rPr>
          <w:rFonts w:ascii="Avenir Next LT Pro Light" w:eastAsia="Arial" w:hAnsi="Avenir Next LT Pro Light" w:cs="Arial"/>
          <w:sz w:val="24"/>
          <w:szCs w:val="24"/>
        </w:rPr>
        <w:t>um agente da ATER</w:t>
      </w:r>
      <w:r w:rsidR="00E05346">
        <w:rPr>
          <w:rFonts w:ascii="Avenir Next LT Pro Light" w:eastAsia="Arial" w:hAnsi="Avenir Next LT Pro Light" w:cs="Arial"/>
          <w:sz w:val="24"/>
          <w:szCs w:val="24"/>
        </w:rPr>
        <w:t xml:space="preserve"> </w:t>
      </w:r>
      <w:r w:rsidR="00E05346">
        <w:rPr>
          <w:rFonts w:ascii="Avenir Next LT Pro Light" w:eastAsia="Arial" w:hAnsi="Avenir Next LT Pro Light" w:cs="Arial"/>
          <w:sz w:val="24"/>
          <w:szCs w:val="24"/>
        </w:rPr>
        <w:lastRenderedPageBreak/>
        <w:t>local</w:t>
      </w:r>
      <w:r w:rsidR="00145F79">
        <w:rPr>
          <w:rFonts w:ascii="Avenir Next LT Pro Light" w:eastAsia="Arial" w:hAnsi="Avenir Next LT Pro Light" w:cs="Arial"/>
          <w:sz w:val="24"/>
          <w:szCs w:val="24"/>
        </w:rPr>
        <w:t>; e um membro do Conselho de Alimentação Escolar. Ao todo foram 10 entrevistas.</w:t>
      </w:r>
    </w:p>
    <w:p w14:paraId="14BADD3C" w14:textId="77777777" w:rsidR="00145F79" w:rsidRPr="006656F2" w:rsidRDefault="00145F79" w:rsidP="006656F2">
      <w:pPr>
        <w:spacing w:line="360" w:lineRule="auto"/>
        <w:ind w:firstLine="709"/>
        <w:jc w:val="both"/>
        <w:rPr>
          <w:rFonts w:ascii="Avenir Next LT Pro Light" w:eastAsia="Arial" w:hAnsi="Avenir Next LT Pro Light" w:cs="Arial"/>
          <w:sz w:val="24"/>
          <w:szCs w:val="24"/>
        </w:rPr>
      </w:pPr>
    </w:p>
    <w:p w14:paraId="44BD43E7" w14:textId="527304A7" w:rsidR="00030477" w:rsidRDefault="006656F2" w:rsidP="001A0003">
      <w:pPr>
        <w:spacing w:line="360" w:lineRule="auto"/>
        <w:jc w:val="both"/>
        <w:rPr>
          <w:rFonts w:ascii="Avenir Next LT Pro Light" w:eastAsia="Arial" w:hAnsi="Avenir Next LT Pro Light" w:cs="Arial"/>
          <w:b/>
          <w:bCs/>
          <w:sz w:val="24"/>
          <w:szCs w:val="24"/>
        </w:rPr>
      </w:pPr>
      <w:r>
        <w:rPr>
          <w:rFonts w:ascii="Avenir Next LT Pro Light" w:eastAsia="Arial" w:hAnsi="Avenir Next LT Pro Light" w:cs="Arial"/>
          <w:b/>
          <w:bCs/>
          <w:sz w:val="24"/>
          <w:szCs w:val="24"/>
        </w:rPr>
        <w:t>Análise dos resultados</w:t>
      </w:r>
    </w:p>
    <w:p w14:paraId="25AC6CAC" w14:textId="1CBD9FD5" w:rsidR="003918E6" w:rsidRDefault="00145F79" w:rsidP="00145F79">
      <w:pPr>
        <w:spacing w:line="360" w:lineRule="auto"/>
        <w:ind w:firstLine="709"/>
        <w:jc w:val="both"/>
        <w:rPr>
          <w:rFonts w:ascii="Avenir Next LT Pro Light" w:eastAsia="Arial" w:hAnsi="Avenir Next LT Pro Light" w:cs="Arial"/>
          <w:sz w:val="24"/>
          <w:szCs w:val="24"/>
        </w:rPr>
      </w:pPr>
      <w:r w:rsidRPr="00145F79">
        <w:rPr>
          <w:rFonts w:ascii="Avenir Next LT Pro Light" w:eastAsia="Arial" w:hAnsi="Avenir Next LT Pro Light" w:cs="Arial"/>
          <w:sz w:val="24"/>
          <w:szCs w:val="24"/>
        </w:rPr>
        <w:t xml:space="preserve">Uma vez que todos os dados foram levantados e sistematizados, iniciamos o processo de análise. Com base no referencial teórico escolhido para esta pesquisa, definimos </w:t>
      </w:r>
      <w:r w:rsidR="003918E6">
        <w:rPr>
          <w:rFonts w:ascii="Avenir Next LT Pro Light" w:eastAsia="Arial" w:hAnsi="Avenir Next LT Pro Light" w:cs="Arial"/>
          <w:sz w:val="24"/>
          <w:szCs w:val="24"/>
        </w:rPr>
        <w:t>o seguinte esquema analítico (</w:t>
      </w:r>
      <w:r w:rsidR="003918E6" w:rsidRPr="003918E6">
        <w:rPr>
          <w:rFonts w:ascii="Avenir Next LT Pro Light" w:eastAsia="Arial" w:hAnsi="Avenir Next LT Pro Light" w:cs="Arial"/>
          <w:b/>
          <w:bCs/>
          <w:sz w:val="24"/>
          <w:szCs w:val="24"/>
        </w:rPr>
        <w:t>Figura 1</w:t>
      </w:r>
      <w:r w:rsidR="003918E6">
        <w:rPr>
          <w:rFonts w:ascii="Avenir Next LT Pro Light" w:eastAsia="Arial" w:hAnsi="Avenir Next LT Pro Light" w:cs="Arial"/>
          <w:sz w:val="24"/>
          <w:szCs w:val="24"/>
        </w:rPr>
        <w:t>):</w:t>
      </w:r>
    </w:p>
    <w:p w14:paraId="4D2A249A" w14:textId="1E499997" w:rsidR="003918E6" w:rsidRPr="003918E6" w:rsidRDefault="003918E6" w:rsidP="003918E6">
      <w:pPr>
        <w:spacing w:before="240" w:line="360" w:lineRule="auto"/>
        <w:jc w:val="both"/>
        <w:rPr>
          <w:rFonts w:ascii="Avenir Next LT Pro Light" w:hAnsi="Avenir Next LT Pro Light"/>
          <w:sz w:val="24"/>
          <w:szCs w:val="24"/>
        </w:rPr>
      </w:pPr>
      <w:r w:rsidRPr="003918E6">
        <w:rPr>
          <w:rFonts w:ascii="Avenir Next LT Pro Light" w:hAnsi="Avenir Next LT Pro Light"/>
          <w:b/>
          <w:bCs/>
          <w:sz w:val="24"/>
          <w:szCs w:val="24"/>
        </w:rPr>
        <w:t>Figura 1.</w:t>
      </w:r>
      <w:r w:rsidRPr="003918E6">
        <w:rPr>
          <w:rFonts w:ascii="Avenir Next LT Pro Light" w:hAnsi="Avenir Next LT Pro Light"/>
          <w:sz w:val="24"/>
          <w:szCs w:val="24"/>
        </w:rPr>
        <w:t xml:space="preserve"> </w:t>
      </w:r>
      <w:r>
        <w:rPr>
          <w:rFonts w:ascii="Avenir Next LT Pro Light" w:hAnsi="Avenir Next LT Pro Light"/>
          <w:sz w:val="24"/>
          <w:szCs w:val="24"/>
        </w:rPr>
        <w:t>Esquema</w:t>
      </w:r>
      <w:r w:rsidRPr="003918E6">
        <w:rPr>
          <w:rFonts w:ascii="Avenir Next LT Pro Light" w:hAnsi="Avenir Next LT Pro Light"/>
          <w:sz w:val="24"/>
          <w:szCs w:val="24"/>
        </w:rPr>
        <w:t xml:space="preserve"> analítico a partir da burocracia de nível de rua</w:t>
      </w:r>
    </w:p>
    <w:p w14:paraId="64CB139E" w14:textId="77777777" w:rsidR="003918E6" w:rsidRDefault="003918E6" w:rsidP="003918E6">
      <w:pPr>
        <w:spacing w:line="360" w:lineRule="auto"/>
        <w:jc w:val="center"/>
        <w:rPr>
          <w:sz w:val="24"/>
          <w:szCs w:val="24"/>
        </w:rPr>
      </w:pPr>
      <w:r>
        <w:rPr>
          <w:noProof/>
          <w:sz w:val="24"/>
          <w:szCs w:val="24"/>
        </w:rPr>
        <w:drawing>
          <wp:inline distT="0" distB="0" distL="0" distR="0" wp14:anchorId="20F7CAAC" wp14:editId="5D26DCC8">
            <wp:extent cx="5640657" cy="310485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158" t="2057" r="5401" b="6507"/>
                    <a:stretch>
                      <a:fillRect/>
                    </a:stretch>
                  </pic:blipFill>
                  <pic:spPr>
                    <a:xfrm>
                      <a:off x="0" y="0"/>
                      <a:ext cx="5640657" cy="3104857"/>
                    </a:xfrm>
                    <a:prstGeom prst="rect">
                      <a:avLst/>
                    </a:prstGeom>
                    <a:ln/>
                  </pic:spPr>
                </pic:pic>
              </a:graphicData>
            </a:graphic>
          </wp:inline>
        </w:drawing>
      </w:r>
    </w:p>
    <w:p w14:paraId="5DBC6EE9" w14:textId="77777777" w:rsidR="003918E6" w:rsidRPr="003918E6" w:rsidRDefault="003918E6" w:rsidP="003918E6">
      <w:pPr>
        <w:spacing w:line="360" w:lineRule="auto"/>
        <w:ind w:firstLine="709"/>
        <w:jc w:val="center"/>
        <w:rPr>
          <w:rFonts w:ascii="Avenir Next LT Pro Light" w:hAnsi="Avenir Next LT Pro Light"/>
          <w:sz w:val="24"/>
          <w:szCs w:val="24"/>
        </w:rPr>
      </w:pPr>
      <w:r w:rsidRPr="003918E6">
        <w:rPr>
          <w:rFonts w:ascii="Avenir Next LT Pro Light" w:hAnsi="Avenir Next LT Pro Light"/>
          <w:sz w:val="24"/>
          <w:szCs w:val="24"/>
        </w:rPr>
        <w:t>Fonte: elaboração própria (2023)</w:t>
      </w:r>
    </w:p>
    <w:p w14:paraId="6BE02F82" w14:textId="1DDEBC9A" w:rsidR="003918E6" w:rsidRDefault="003918E6" w:rsidP="00145F79">
      <w:pPr>
        <w:spacing w:line="360" w:lineRule="auto"/>
        <w:ind w:firstLine="709"/>
        <w:jc w:val="both"/>
        <w:rPr>
          <w:rFonts w:ascii="Avenir Next LT Pro Light" w:eastAsia="Arial" w:hAnsi="Avenir Next LT Pro Light" w:cs="Arial"/>
          <w:sz w:val="24"/>
          <w:szCs w:val="24"/>
        </w:rPr>
      </w:pPr>
      <w:r>
        <w:rPr>
          <w:rFonts w:ascii="Avenir Next LT Pro Light" w:eastAsia="Arial" w:hAnsi="Avenir Next LT Pro Light" w:cs="Arial"/>
          <w:sz w:val="24"/>
          <w:szCs w:val="24"/>
        </w:rPr>
        <w:t xml:space="preserve">Com base em Lipsky (2019), que analisa a atuação dos burocratas de nível de rua a partir de aspectos </w:t>
      </w:r>
      <w:r w:rsidR="004D433B">
        <w:rPr>
          <w:rFonts w:ascii="Avenir Next LT Pro Light" w:eastAsia="Arial" w:hAnsi="Avenir Next LT Pro Light" w:cs="Arial"/>
          <w:sz w:val="24"/>
          <w:szCs w:val="24"/>
        </w:rPr>
        <w:t>estruturais e individuais</w:t>
      </w:r>
      <w:r>
        <w:rPr>
          <w:rFonts w:ascii="Avenir Next LT Pro Light" w:eastAsia="Arial" w:hAnsi="Avenir Next LT Pro Light" w:cs="Arial"/>
          <w:sz w:val="24"/>
          <w:szCs w:val="24"/>
        </w:rPr>
        <w:t xml:space="preserve"> (</w:t>
      </w:r>
      <w:r w:rsidR="004D433B">
        <w:rPr>
          <w:rFonts w:ascii="Avenir Next LT Pro Light" w:eastAsia="Arial" w:hAnsi="Avenir Next LT Pro Light" w:cs="Arial"/>
          <w:sz w:val="24"/>
          <w:szCs w:val="24"/>
        </w:rPr>
        <w:t xml:space="preserve">p. ex.: </w:t>
      </w:r>
      <w:r>
        <w:rPr>
          <w:rFonts w:ascii="Avenir Next LT Pro Light" w:eastAsia="Arial" w:hAnsi="Avenir Next LT Pro Light" w:cs="Arial"/>
          <w:sz w:val="24"/>
          <w:szCs w:val="24"/>
        </w:rPr>
        <w:t>regras, normas e procedimentos da política</w:t>
      </w:r>
      <w:r w:rsidR="004D433B">
        <w:rPr>
          <w:rFonts w:ascii="Avenir Next LT Pro Light" w:eastAsia="Arial" w:hAnsi="Avenir Next LT Pro Light" w:cs="Arial"/>
          <w:sz w:val="24"/>
          <w:szCs w:val="24"/>
        </w:rPr>
        <w:t xml:space="preserve">; </w:t>
      </w:r>
      <w:r>
        <w:rPr>
          <w:rFonts w:ascii="Avenir Next LT Pro Light" w:eastAsia="Arial" w:hAnsi="Avenir Next LT Pro Light" w:cs="Arial"/>
          <w:sz w:val="24"/>
          <w:szCs w:val="24"/>
        </w:rPr>
        <w:t>visões de mundo</w:t>
      </w:r>
      <w:r w:rsidR="004D433B">
        <w:rPr>
          <w:rFonts w:ascii="Avenir Next LT Pro Light" w:eastAsia="Arial" w:hAnsi="Avenir Next LT Pro Light" w:cs="Arial"/>
          <w:sz w:val="24"/>
          <w:szCs w:val="24"/>
        </w:rPr>
        <w:t xml:space="preserve"> e valores coletivos da profissão; estrutura organizacional da entidade pública), bem como considerando as contribuições de Lotta (2018), que se dedica às questões contextuais e relacionais, entendemos que as tomadas de decisões dos burocratas de nível de rua se dão a partir de uma recursividade entre três dimensões: Institucional; Agência; Contextual.</w:t>
      </w:r>
    </w:p>
    <w:p w14:paraId="72CD4CBE" w14:textId="65D6B3DE" w:rsidR="004D433B" w:rsidRDefault="004D433B" w:rsidP="004D433B">
      <w:pPr>
        <w:spacing w:line="360" w:lineRule="auto"/>
        <w:ind w:firstLine="709"/>
        <w:jc w:val="both"/>
        <w:rPr>
          <w:rFonts w:ascii="Avenir Next LT Pro Light" w:eastAsia="Arial" w:hAnsi="Avenir Next LT Pro Light" w:cs="Arial"/>
          <w:sz w:val="24"/>
          <w:szCs w:val="24"/>
        </w:rPr>
      </w:pPr>
      <w:r w:rsidRPr="004D433B">
        <w:rPr>
          <w:rFonts w:ascii="Avenir Next LT Pro Light" w:eastAsia="Arial" w:hAnsi="Avenir Next LT Pro Light" w:cs="Arial"/>
          <w:sz w:val="24"/>
          <w:szCs w:val="24"/>
        </w:rPr>
        <w:t>A dimensão institucional se refere às questões estruturais e é composta por fatores que exercem influências e delimitam as suas tomadas de decisões</w:t>
      </w:r>
      <w:r w:rsidR="00E05346">
        <w:rPr>
          <w:rFonts w:ascii="Avenir Next LT Pro Light" w:eastAsia="Arial" w:hAnsi="Avenir Next LT Pro Light" w:cs="Arial"/>
          <w:sz w:val="24"/>
          <w:szCs w:val="24"/>
        </w:rPr>
        <w:t xml:space="preserve"> (composta por fatores políticos, organizacionais e profissionais)</w:t>
      </w:r>
      <w:r w:rsidRPr="004D433B">
        <w:rPr>
          <w:rFonts w:ascii="Avenir Next LT Pro Light" w:eastAsia="Arial" w:hAnsi="Avenir Next LT Pro Light" w:cs="Arial"/>
          <w:sz w:val="24"/>
          <w:szCs w:val="24"/>
        </w:rPr>
        <w:t xml:space="preserve">. A dimensão da agência, por outro lado, é o espaço onde os burocratas de nível de rua possuem margens de </w:t>
      </w:r>
      <w:r w:rsidRPr="004D433B">
        <w:rPr>
          <w:rFonts w:ascii="Avenir Next LT Pro Light" w:eastAsia="Arial" w:hAnsi="Avenir Next LT Pro Light" w:cs="Arial"/>
          <w:sz w:val="24"/>
          <w:szCs w:val="24"/>
        </w:rPr>
        <w:lastRenderedPageBreak/>
        <w:t>criação, reelaboração e adição de novas camadas de expressão ao processo de implementação</w:t>
      </w:r>
      <w:r w:rsidR="00E05346">
        <w:rPr>
          <w:rFonts w:ascii="Avenir Next LT Pro Light" w:eastAsia="Arial" w:hAnsi="Avenir Next LT Pro Light" w:cs="Arial"/>
          <w:sz w:val="24"/>
          <w:szCs w:val="24"/>
        </w:rPr>
        <w:t xml:space="preserve"> (</w:t>
      </w:r>
      <w:r w:rsidR="0044741A">
        <w:rPr>
          <w:rFonts w:ascii="Avenir Next LT Pro Light" w:eastAsia="Arial" w:hAnsi="Avenir Next LT Pro Light" w:cs="Arial"/>
          <w:sz w:val="24"/>
          <w:szCs w:val="24"/>
        </w:rPr>
        <w:t>que se expressa pela governança, pelo sucesso do programa e pelo tratamento à cidadania)</w:t>
      </w:r>
      <w:r w:rsidRPr="004D433B">
        <w:rPr>
          <w:rFonts w:ascii="Avenir Next LT Pro Light" w:eastAsia="Arial" w:hAnsi="Avenir Next LT Pro Light" w:cs="Arial"/>
          <w:sz w:val="24"/>
          <w:szCs w:val="24"/>
        </w:rPr>
        <w:t>. Já a dimensão contextual trata-se de elementos que definem o ambiente</w:t>
      </w:r>
      <w:r w:rsidR="0044741A">
        <w:rPr>
          <w:rFonts w:ascii="Avenir Next LT Pro Light" w:eastAsia="Arial" w:hAnsi="Avenir Next LT Pro Light" w:cs="Arial"/>
          <w:sz w:val="24"/>
          <w:szCs w:val="24"/>
        </w:rPr>
        <w:t xml:space="preserve"> </w:t>
      </w:r>
      <w:r w:rsidRPr="004D433B">
        <w:rPr>
          <w:rFonts w:ascii="Avenir Next LT Pro Light" w:eastAsia="Arial" w:hAnsi="Avenir Next LT Pro Light" w:cs="Arial"/>
          <w:sz w:val="24"/>
          <w:szCs w:val="24"/>
        </w:rPr>
        <w:t>onde se passa a implementação. Essas três dimensões, entretanto, não são rígidas tampouco estão isoladas umas das outras.</w:t>
      </w:r>
      <w:r w:rsidR="005C07B7">
        <w:rPr>
          <w:rFonts w:ascii="Avenir Next LT Pro Light" w:eastAsia="Arial" w:hAnsi="Avenir Next LT Pro Light" w:cs="Arial"/>
          <w:sz w:val="24"/>
          <w:szCs w:val="24"/>
        </w:rPr>
        <w:t xml:space="preserve"> </w:t>
      </w:r>
      <w:r w:rsidRPr="004D433B">
        <w:rPr>
          <w:rFonts w:ascii="Avenir Next LT Pro Light" w:eastAsia="Arial" w:hAnsi="Avenir Next LT Pro Light" w:cs="Arial"/>
          <w:sz w:val="24"/>
          <w:szCs w:val="24"/>
        </w:rPr>
        <w:t>Nesse sentido, pode haver circunstâncias em que a estrutura vai se mostrar mais determinante e incisiva nas tomadas de decisões, enquanto em outras situações a capacidade de agência pode ser aflorada.</w:t>
      </w:r>
    </w:p>
    <w:p w14:paraId="400E7D24" w14:textId="77777777" w:rsidR="00BB5D69" w:rsidRDefault="00BB5D69" w:rsidP="007F198C">
      <w:pPr>
        <w:spacing w:line="360" w:lineRule="auto"/>
        <w:jc w:val="both"/>
        <w:rPr>
          <w:rFonts w:ascii="Avenir Next LT Pro Light" w:eastAsia="Arial" w:hAnsi="Avenir Next LT Pro Light" w:cs="Arial"/>
          <w:b/>
          <w:bCs/>
          <w:sz w:val="24"/>
          <w:szCs w:val="24"/>
        </w:rPr>
      </w:pPr>
    </w:p>
    <w:p w14:paraId="7EBD1CB0" w14:textId="62F08440" w:rsidR="00221A71" w:rsidRDefault="00221A71" w:rsidP="007F198C">
      <w:pPr>
        <w:spacing w:line="360" w:lineRule="auto"/>
        <w:jc w:val="both"/>
        <w:rPr>
          <w:rFonts w:ascii="Avenir Next LT Pro Light" w:eastAsia="Arial" w:hAnsi="Avenir Next LT Pro Light" w:cs="Arial"/>
          <w:b/>
          <w:bCs/>
          <w:sz w:val="24"/>
          <w:szCs w:val="24"/>
        </w:rPr>
      </w:pPr>
      <w:r>
        <w:rPr>
          <w:rFonts w:ascii="Avenir Next LT Pro Light" w:eastAsia="Arial" w:hAnsi="Avenir Next LT Pro Light" w:cs="Arial"/>
          <w:b/>
          <w:bCs/>
          <w:sz w:val="24"/>
          <w:szCs w:val="24"/>
        </w:rPr>
        <w:t>RESULTADOS E DISCUSSÃO</w:t>
      </w:r>
    </w:p>
    <w:p w14:paraId="6D763638" w14:textId="635D3358" w:rsidR="00422396" w:rsidRPr="00422396" w:rsidRDefault="00422396" w:rsidP="00422396">
      <w:pPr>
        <w:spacing w:line="360" w:lineRule="auto"/>
        <w:jc w:val="both"/>
        <w:rPr>
          <w:rFonts w:ascii="Avenir Next LT Pro Light" w:eastAsia="Arial" w:hAnsi="Avenir Next LT Pro Light" w:cs="Arial"/>
          <w:b/>
          <w:bCs/>
          <w:sz w:val="24"/>
          <w:szCs w:val="24"/>
        </w:rPr>
      </w:pPr>
      <w:r w:rsidRPr="00422396">
        <w:rPr>
          <w:rFonts w:ascii="Avenir Next LT Pro Light" w:eastAsia="Arial" w:hAnsi="Avenir Next LT Pro Light" w:cs="Arial"/>
          <w:b/>
          <w:bCs/>
          <w:sz w:val="24"/>
          <w:szCs w:val="24"/>
        </w:rPr>
        <w:t>Caracterização dos municípios</w:t>
      </w:r>
    </w:p>
    <w:p w14:paraId="72B18628" w14:textId="70D0981B" w:rsidR="00422396" w:rsidRDefault="00422396" w:rsidP="00422396">
      <w:pPr>
        <w:spacing w:line="360" w:lineRule="auto"/>
        <w:ind w:firstLine="709"/>
        <w:jc w:val="both"/>
        <w:rPr>
          <w:rFonts w:ascii="Avenir Next LT Pro Light" w:eastAsia="Arial" w:hAnsi="Avenir Next LT Pro Light" w:cs="Arial"/>
          <w:sz w:val="24"/>
          <w:szCs w:val="24"/>
        </w:rPr>
      </w:pPr>
      <w:r w:rsidRPr="00422396">
        <w:rPr>
          <w:rFonts w:ascii="Avenir Next LT Pro Light" w:eastAsia="Arial" w:hAnsi="Avenir Next LT Pro Light" w:cs="Arial"/>
          <w:sz w:val="24"/>
          <w:szCs w:val="24"/>
        </w:rPr>
        <w:t xml:space="preserve">Campinas e Buri são municípios de diferentes tamanhos e realidades quanto à execução do PNAE. No Quadro </w:t>
      </w:r>
      <w:r w:rsidR="00EC65BF">
        <w:rPr>
          <w:rFonts w:ascii="Avenir Next LT Pro Light" w:eastAsia="Arial" w:hAnsi="Avenir Next LT Pro Light" w:cs="Arial"/>
          <w:sz w:val="24"/>
          <w:szCs w:val="24"/>
        </w:rPr>
        <w:t>1</w:t>
      </w:r>
      <w:r w:rsidRPr="00422396">
        <w:rPr>
          <w:rFonts w:ascii="Avenir Next LT Pro Light" w:eastAsia="Arial" w:hAnsi="Avenir Next LT Pro Light" w:cs="Arial"/>
          <w:sz w:val="24"/>
          <w:szCs w:val="24"/>
        </w:rPr>
        <w:t xml:space="preserve"> sistematizamos suas principais informações e características.</w:t>
      </w:r>
    </w:p>
    <w:p w14:paraId="1724DDB2" w14:textId="3E9BDD1F" w:rsidR="00422396" w:rsidRPr="00422396" w:rsidRDefault="00422396" w:rsidP="00422396">
      <w:pPr>
        <w:widowControl/>
        <w:jc w:val="both"/>
        <w:rPr>
          <w:rFonts w:ascii="Avenir Next LT Pro Light" w:hAnsi="Avenir Next LT Pro Light"/>
          <w:sz w:val="24"/>
          <w:szCs w:val="24"/>
          <w:lang w:val="pt-BR"/>
        </w:rPr>
      </w:pPr>
      <w:r w:rsidRPr="00422396">
        <w:rPr>
          <w:rFonts w:ascii="Avenir Next LT Pro Light" w:hAnsi="Avenir Next LT Pro Light"/>
          <w:b/>
          <w:bCs/>
          <w:color w:val="000000"/>
          <w:sz w:val="24"/>
          <w:szCs w:val="24"/>
          <w:lang w:val="pt-BR"/>
        </w:rPr>
        <w:t xml:space="preserve">Quadro </w:t>
      </w:r>
      <w:r w:rsidR="00EC65BF">
        <w:rPr>
          <w:rFonts w:ascii="Avenir Next LT Pro Light" w:hAnsi="Avenir Next LT Pro Light"/>
          <w:b/>
          <w:bCs/>
          <w:color w:val="000000"/>
          <w:sz w:val="24"/>
          <w:szCs w:val="24"/>
          <w:lang w:val="pt-BR"/>
        </w:rPr>
        <w:t>1</w:t>
      </w:r>
      <w:r w:rsidRPr="00422396">
        <w:rPr>
          <w:rFonts w:ascii="Avenir Next LT Pro Light" w:hAnsi="Avenir Next LT Pro Light"/>
          <w:color w:val="000000"/>
          <w:sz w:val="24"/>
          <w:szCs w:val="24"/>
          <w:lang w:val="pt-BR"/>
        </w:rPr>
        <w:t xml:space="preserve"> - Dados sobre </w:t>
      </w:r>
      <w:r w:rsidR="00EC65BF">
        <w:rPr>
          <w:rFonts w:ascii="Avenir Next LT Pro Light" w:hAnsi="Avenir Next LT Pro Light"/>
          <w:color w:val="000000"/>
          <w:sz w:val="24"/>
          <w:szCs w:val="24"/>
          <w:lang w:val="pt-BR"/>
        </w:rPr>
        <w:t>os municípios</w:t>
      </w:r>
      <w:r w:rsidRPr="00422396">
        <w:rPr>
          <w:rFonts w:ascii="Avenir Next LT Pro Light" w:hAnsi="Avenir Next LT Pro Light"/>
          <w:color w:val="000000"/>
          <w:sz w:val="24"/>
          <w:szCs w:val="24"/>
          <w:lang w:val="pt-BR"/>
        </w:rPr>
        <w:t xml:space="preserve"> pesquisad</w:t>
      </w:r>
      <w:r w:rsidR="00EC65BF">
        <w:rPr>
          <w:rFonts w:ascii="Avenir Next LT Pro Light" w:hAnsi="Avenir Next LT Pro Light"/>
          <w:color w:val="000000"/>
          <w:sz w:val="24"/>
          <w:szCs w:val="24"/>
          <w:lang w:val="pt-BR"/>
        </w:rPr>
        <w:t>o</w:t>
      </w:r>
      <w:r w:rsidRPr="00422396">
        <w:rPr>
          <w:rFonts w:ascii="Avenir Next LT Pro Light" w:hAnsi="Avenir Next LT Pro Light"/>
          <w:color w:val="000000"/>
          <w:sz w:val="24"/>
          <w:szCs w:val="24"/>
          <w:lang w:val="pt-BR"/>
        </w:rPr>
        <w:t>s.</w:t>
      </w:r>
    </w:p>
    <w:tbl>
      <w:tblPr>
        <w:tblW w:w="0" w:type="auto"/>
        <w:tblCellMar>
          <w:top w:w="15" w:type="dxa"/>
          <w:left w:w="15" w:type="dxa"/>
          <w:bottom w:w="15" w:type="dxa"/>
          <w:right w:w="15" w:type="dxa"/>
        </w:tblCellMar>
        <w:tblLook w:val="04A0" w:firstRow="1" w:lastRow="0" w:firstColumn="1" w:lastColumn="0" w:noHBand="0" w:noVBand="1"/>
      </w:tblPr>
      <w:tblGrid>
        <w:gridCol w:w="1840"/>
        <w:gridCol w:w="2293"/>
        <w:gridCol w:w="2045"/>
        <w:gridCol w:w="1367"/>
        <w:gridCol w:w="1521"/>
      </w:tblGrid>
      <w:tr w:rsidR="00422396" w:rsidRPr="00422396" w14:paraId="22124C70" w14:textId="77777777" w:rsidTr="00422396">
        <w:trPr>
          <w:trHeight w:val="450"/>
        </w:trPr>
        <w:tc>
          <w:tcPr>
            <w:tcW w:w="0" w:type="auto"/>
            <w:vMerge w:val="restart"/>
            <w:vAlign w:val="center"/>
            <w:hideMark/>
          </w:tcPr>
          <w:p w14:paraId="7C59B041"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Município</w:t>
            </w:r>
            <w:r w:rsidRPr="0044741A">
              <w:rPr>
                <w:rFonts w:ascii="Avenir Next LT Pro Light" w:hAnsi="Avenir Next LT Pro Light"/>
                <w:color w:val="000000"/>
                <w:lang w:val="pt-BR"/>
              </w:rPr>
              <w:t> </w:t>
            </w:r>
          </w:p>
        </w:tc>
        <w:tc>
          <w:tcPr>
            <w:tcW w:w="0" w:type="auto"/>
            <w:gridSpan w:val="2"/>
            <w:tcBorders>
              <w:top w:val="single" w:sz="12" w:space="0" w:color="000000"/>
              <w:bottom w:val="single" w:sz="12" w:space="0" w:color="000000"/>
              <w:right w:val="single" w:sz="6" w:space="0" w:color="000000"/>
            </w:tcBorders>
            <w:vAlign w:val="center"/>
            <w:hideMark/>
          </w:tcPr>
          <w:p w14:paraId="17CBAF77"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Campinas</w:t>
            </w:r>
            <w:r w:rsidRPr="0044741A">
              <w:rPr>
                <w:rFonts w:ascii="Avenir Next LT Pro Light" w:hAnsi="Avenir Next LT Pro Light"/>
                <w:color w:val="000000"/>
                <w:lang w:val="pt-BR"/>
              </w:rPr>
              <w:t> </w:t>
            </w:r>
          </w:p>
        </w:tc>
        <w:tc>
          <w:tcPr>
            <w:tcW w:w="0" w:type="auto"/>
            <w:gridSpan w:val="2"/>
            <w:tcBorders>
              <w:top w:val="single" w:sz="12" w:space="0" w:color="000000"/>
              <w:left w:val="single" w:sz="6" w:space="0" w:color="000000"/>
              <w:bottom w:val="single" w:sz="12" w:space="0" w:color="000000"/>
              <w:right w:val="single" w:sz="6" w:space="0" w:color="000000"/>
            </w:tcBorders>
            <w:vAlign w:val="center"/>
            <w:hideMark/>
          </w:tcPr>
          <w:p w14:paraId="7C1739D3"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Buri</w:t>
            </w:r>
            <w:r w:rsidRPr="0044741A">
              <w:rPr>
                <w:rFonts w:ascii="Avenir Next LT Pro Light" w:hAnsi="Avenir Next LT Pro Light"/>
                <w:color w:val="000000"/>
                <w:lang w:val="pt-BR"/>
              </w:rPr>
              <w:t> </w:t>
            </w:r>
          </w:p>
        </w:tc>
      </w:tr>
      <w:tr w:rsidR="00422396" w:rsidRPr="00422396" w14:paraId="5F7FD957" w14:textId="77777777" w:rsidTr="00422396">
        <w:trPr>
          <w:trHeight w:val="435"/>
        </w:trPr>
        <w:tc>
          <w:tcPr>
            <w:tcW w:w="0" w:type="auto"/>
            <w:vMerge/>
            <w:vAlign w:val="center"/>
            <w:hideMark/>
          </w:tcPr>
          <w:p w14:paraId="330B3709" w14:textId="77777777" w:rsidR="00422396" w:rsidRPr="0044741A" w:rsidRDefault="00422396" w:rsidP="00422396">
            <w:pPr>
              <w:widowControl/>
              <w:rPr>
                <w:rFonts w:ascii="Avenir Next LT Pro Light" w:hAnsi="Avenir Next LT Pro Light"/>
                <w:lang w:val="pt-BR"/>
              </w:rPr>
            </w:pPr>
          </w:p>
        </w:tc>
        <w:tc>
          <w:tcPr>
            <w:tcW w:w="0" w:type="auto"/>
            <w:tcBorders>
              <w:top w:val="single" w:sz="12" w:space="0" w:color="000000"/>
              <w:bottom w:val="single" w:sz="12" w:space="0" w:color="000000"/>
              <w:right w:val="single" w:sz="6" w:space="0" w:color="000000"/>
            </w:tcBorders>
            <w:vAlign w:val="center"/>
            <w:hideMark/>
          </w:tcPr>
          <w:p w14:paraId="504B1FA6"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2018</w:t>
            </w:r>
            <w:r w:rsidRPr="0044741A">
              <w:rPr>
                <w:rFonts w:ascii="Avenir Next LT Pro Light" w:hAnsi="Avenir Next LT Pro Light"/>
                <w:color w:val="000000"/>
                <w:lang w:val="pt-BR"/>
              </w:rPr>
              <w:t> </w:t>
            </w:r>
          </w:p>
        </w:tc>
        <w:tc>
          <w:tcPr>
            <w:tcW w:w="0" w:type="auto"/>
            <w:tcBorders>
              <w:top w:val="single" w:sz="12" w:space="0" w:color="000000"/>
              <w:left w:val="single" w:sz="6" w:space="0" w:color="000000"/>
              <w:bottom w:val="single" w:sz="12" w:space="0" w:color="000000"/>
              <w:right w:val="single" w:sz="6" w:space="0" w:color="000000"/>
            </w:tcBorders>
            <w:vAlign w:val="center"/>
            <w:hideMark/>
          </w:tcPr>
          <w:p w14:paraId="6D09F2CD"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2019</w:t>
            </w:r>
            <w:r w:rsidRPr="0044741A">
              <w:rPr>
                <w:rFonts w:ascii="Avenir Next LT Pro Light" w:hAnsi="Avenir Next LT Pro Light"/>
                <w:color w:val="000000"/>
                <w:lang w:val="pt-BR"/>
              </w:rPr>
              <w:t> </w:t>
            </w:r>
          </w:p>
        </w:tc>
        <w:tc>
          <w:tcPr>
            <w:tcW w:w="0" w:type="auto"/>
            <w:tcBorders>
              <w:top w:val="single" w:sz="12" w:space="0" w:color="000000"/>
              <w:left w:val="single" w:sz="6" w:space="0" w:color="000000"/>
              <w:bottom w:val="single" w:sz="12" w:space="0" w:color="000000"/>
              <w:right w:val="single" w:sz="6" w:space="0" w:color="000000"/>
            </w:tcBorders>
            <w:vAlign w:val="center"/>
            <w:hideMark/>
          </w:tcPr>
          <w:p w14:paraId="31B497F6"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2018</w:t>
            </w:r>
            <w:r w:rsidRPr="0044741A">
              <w:rPr>
                <w:rFonts w:ascii="Avenir Next LT Pro Light" w:hAnsi="Avenir Next LT Pro Light"/>
                <w:color w:val="000000"/>
                <w:lang w:val="pt-BR"/>
              </w:rPr>
              <w:t> </w:t>
            </w:r>
          </w:p>
        </w:tc>
        <w:tc>
          <w:tcPr>
            <w:tcW w:w="0" w:type="auto"/>
            <w:tcBorders>
              <w:top w:val="single" w:sz="12" w:space="0" w:color="000000"/>
              <w:left w:val="single" w:sz="6" w:space="0" w:color="000000"/>
              <w:bottom w:val="single" w:sz="12" w:space="0" w:color="000000"/>
            </w:tcBorders>
            <w:vAlign w:val="center"/>
            <w:hideMark/>
          </w:tcPr>
          <w:p w14:paraId="78368B03"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 xml:space="preserve">2019 </w:t>
            </w:r>
            <w:r w:rsidRPr="0044741A">
              <w:rPr>
                <w:rFonts w:ascii="Avenir Next LT Pro Light" w:hAnsi="Avenir Next LT Pro Light"/>
                <w:color w:val="000000"/>
                <w:lang w:val="pt-BR"/>
              </w:rPr>
              <w:t> </w:t>
            </w:r>
          </w:p>
        </w:tc>
      </w:tr>
      <w:tr w:rsidR="00422396" w:rsidRPr="00422396" w14:paraId="0FF43407" w14:textId="77777777" w:rsidTr="00422396">
        <w:trPr>
          <w:trHeight w:val="825"/>
        </w:trPr>
        <w:tc>
          <w:tcPr>
            <w:tcW w:w="0" w:type="auto"/>
            <w:tcBorders>
              <w:top w:val="single" w:sz="12" w:space="0" w:color="000000"/>
            </w:tcBorders>
            <w:shd w:val="clear" w:color="auto" w:fill="F2F2F2"/>
            <w:vAlign w:val="center"/>
            <w:hideMark/>
          </w:tcPr>
          <w:p w14:paraId="46C1C422" w14:textId="77777777" w:rsidR="00422396" w:rsidRPr="0044741A" w:rsidRDefault="00422396" w:rsidP="00852C83">
            <w:pPr>
              <w:widowControl/>
              <w:spacing w:before="40" w:after="40"/>
              <w:ind w:left="-80" w:firstLine="69"/>
              <w:jc w:val="center"/>
              <w:rPr>
                <w:rFonts w:ascii="Avenir Next LT Pro Light" w:hAnsi="Avenir Next LT Pro Light"/>
                <w:lang w:val="pt-BR"/>
              </w:rPr>
            </w:pPr>
            <w:r w:rsidRPr="0044741A">
              <w:rPr>
                <w:rFonts w:ascii="Avenir Next LT Pro Light" w:hAnsi="Avenir Next LT Pro Light"/>
                <w:b/>
                <w:bCs/>
                <w:color w:val="000000"/>
                <w:lang w:val="pt-BR"/>
              </w:rPr>
              <w:t>População (nº de habitantes)</w:t>
            </w:r>
            <w:r w:rsidRPr="0044741A">
              <w:rPr>
                <w:rFonts w:ascii="Avenir Next LT Pro Light" w:hAnsi="Avenir Next LT Pro Light"/>
                <w:color w:val="000000"/>
                <w:lang w:val="pt-BR"/>
              </w:rPr>
              <w:t> </w:t>
            </w:r>
          </w:p>
        </w:tc>
        <w:tc>
          <w:tcPr>
            <w:tcW w:w="0" w:type="auto"/>
            <w:tcBorders>
              <w:top w:val="single" w:sz="12" w:space="0" w:color="000000"/>
              <w:right w:val="single" w:sz="6" w:space="0" w:color="000000"/>
            </w:tcBorders>
            <w:shd w:val="clear" w:color="auto" w:fill="F2F2F2"/>
            <w:vAlign w:val="center"/>
            <w:hideMark/>
          </w:tcPr>
          <w:p w14:paraId="128E2AEA"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1.194.094 </w:t>
            </w:r>
          </w:p>
        </w:tc>
        <w:tc>
          <w:tcPr>
            <w:tcW w:w="0" w:type="auto"/>
            <w:tcBorders>
              <w:top w:val="single" w:sz="12" w:space="0" w:color="000000"/>
              <w:left w:val="single" w:sz="6" w:space="0" w:color="000000"/>
              <w:right w:val="single" w:sz="6" w:space="0" w:color="000000"/>
            </w:tcBorders>
            <w:shd w:val="clear" w:color="auto" w:fill="F2F2F2"/>
            <w:vAlign w:val="center"/>
            <w:hideMark/>
          </w:tcPr>
          <w:p w14:paraId="73110F53"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1.204.005 </w:t>
            </w:r>
          </w:p>
        </w:tc>
        <w:tc>
          <w:tcPr>
            <w:tcW w:w="0" w:type="auto"/>
            <w:tcBorders>
              <w:top w:val="single" w:sz="12" w:space="0" w:color="000000"/>
              <w:left w:val="single" w:sz="6" w:space="0" w:color="000000"/>
              <w:right w:val="single" w:sz="6" w:space="0" w:color="000000"/>
            </w:tcBorders>
            <w:shd w:val="clear" w:color="auto" w:fill="F2F2F2"/>
            <w:vAlign w:val="center"/>
            <w:hideMark/>
          </w:tcPr>
          <w:p w14:paraId="7085C575"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19.965 </w:t>
            </w:r>
          </w:p>
        </w:tc>
        <w:tc>
          <w:tcPr>
            <w:tcW w:w="0" w:type="auto"/>
            <w:tcBorders>
              <w:top w:val="single" w:sz="12" w:space="0" w:color="000000"/>
              <w:left w:val="single" w:sz="6" w:space="0" w:color="000000"/>
            </w:tcBorders>
            <w:shd w:val="clear" w:color="auto" w:fill="F2F2F2"/>
            <w:vAlign w:val="center"/>
            <w:hideMark/>
          </w:tcPr>
          <w:p w14:paraId="56F4FF55"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19.878 </w:t>
            </w:r>
          </w:p>
        </w:tc>
      </w:tr>
      <w:tr w:rsidR="00422396" w:rsidRPr="00422396" w14:paraId="3C011F7A" w14:textId="77777777" w:rsidTr="00422396">
        <w:trPr>
          <w:trHeight w:val="405"/>
        </w:trPr>
        <w:tc>
          <w:tcPr>
            <w:tcW w:w="0" w:type="auto"/>
            <w:vAlign w:val="center"/>
            <w:hideMark/>
          </w:tcPr>
          <w:p w14:paraId="267CA359"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 xml:space="preserve"> Nº escolas públicas</w:t>
            </w:r>
            <w:r w:rsidRPr="0044741A">
              <w:rPr>
                <w:rFonts w:ascii="Avenir Next LT Pro Light" w:hAnsi="Avenir Next LT Pro Light"/>
                <w:color w:val="000000"/>
                <w:lang w:val="pt-BR"/>
              </w:rPr>
              <w:t> </w:t>
            </w:r>
          </w:p>
        </w:tc>
        <w:tc>
          <w:tcPr>
            <w:tcW w:w="0" w:type="auto"/>
            <w:tcBorders>
              <w:right w:val="single" w:sz="6" w:space="0" w:color="000000"/>
            </w:tcBorders>
            <w:vAlign w:val="center"/>
            <w:hideMark/>
          </w:tcPr>
          <w:p w14:paraId="169346A8"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575 </w:t>
            </w:r>
          </w:p>
        </w:tc>
        <w:tc>
          <w:tcPr>
            <w:tcW w:w="0" w:type="auto"/>
            <w:tcBorders>
              <w:left w:val="single" w:sz="6" w:space="0" w:color="000000"/>
              <w:right w:val="single" w:sz="6" w:space="0" w:color="000000"/>
            </w:tcBorders>
            <w:vAlign w:val="center"/>
            <w:hideMark/>
          </w:tcPr>
          <w:p w14:paraId="2B0A4CC9"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575 </w:t>
            </w:r>
          </w:p>
        </w:tc>
        <w:tc>
          <w:tcPr>
            <w:tcW w:w="0" w:type="auto"/>
            <w:tcBorders>
              <w:left w:val="single" w:sz="6" w:space="0" w:color="000000"/>
              <w:right w:val="single" w:sz="6" w:space="0" w:color="000000"/>
            </w:tcBorders>
            <w:vAlign w:val="center"/>
            <w:hideMark/>
          </w:tcPr>
          <w:p w14:paraId="453085DF"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19 </w:t>
            </w:r>
          </w:p>
        </w:tc>
        <w:tc>
          <w:tcPr>
            <w:tcW w:w="0" w:type="auto"/>
            <w:tcBorders>
              <w:left w:val="single" w:sz="6" w:space="0" w:color="000000"/>
            </w:tcBorders>
            <w:vAlign w:val="center"/>
            <w:hideMark/>
          </w:tcPr>
          <w:p w14:paraId="718CA775"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19 </w:t>
            </w:r>
          </w:p>
        </w:tc>
      </w:tr>
      <w:tr w:rsidR="00422396" w:rsidRPr="00422396" w14:paraId="1380C997" w14:textId="77777777" w:rsidTr="00422396">
        <w:trPr>
          <w:trHeight w:val="810"/>
        </w:trPr>
        <w:tc>
          <w:tcPr>
            <w:tcW w:w="0" w:type="auto"/>
            <w:shd w:val="clear" w:color="auto" w:fill="F2F2F2"/>
            <w:vAlign w:val="center"/>
            <w:hideMark/>
          </w:tcPr>
          <w:p w14:paraId="12215B6C"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Nº de alunos matriculados</w:t>
            </w:r>
            <w:r w:rsidRPr="0044741A">
              <w:rPr>
                <w:rFonts w:ascii="Avenir Next LT Pro Light" w:hAnsi="Avenir Next LT Pro Light"/>
                <w:color w:val="000000"/>
                <w:lang w:val="pt-BR"/>
              </w:rPr>
              <w:t> </w:t>
            </w:r>
          </w:p>
        </w:tc>
        <w:tc>
          <w:tcPr>
            <w:tcW w:w="0" w:type="auto"/>
            <w:tcBorders>
              <w:right w:val="single" w:sz="6" w:space="0" w:color="000000"/>
            </w:tcBorders>
            <w:shd w:val="clear" w:color="auto" w:fill="F2F2F2"/>
            <w:vAlign w:val="center"/>
            <w:hideMark/>
          </w:tcPr>
          <w:p w14:paraId="24BCF861"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158.399 </w:t>
            </w:r>
          </w:p>
        </w:tc>
        <w:tc>
          <w:tcPr>
            <w:tcW w:w="0" w:type="auto"/>
            <w:tcBorders>
              <w:left w:val="single" w:sz="6" w:space="0" w:color="000000"/>
              <w:right w:val="single" w:sz="6" w:space="0" w:color="000000"/>
            </w:tcBorders>
            <w:shd w:val="clear" w:color="auto" w:fill="F2F2F2"/>
            <w:vAlign w:val="center"/>
            <w:hideMark/>
          </w:tcPr>
          <w:p w14:paraId="00917949"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158.929 </w:t>
            </w:r>
          </w:p>
        </w:tc>
        <w:tc>
          <w:tcPr>
            <w:tcW w:w="0" w:type="auto"/>
            <w:tcBorders>
              <w:left w:val="single" w:sz="6" w:space="0" w:color="000000"/>
              <w:right w:val="single" w:sz="6" w:space="0" w:color="000000"/>
            </w:tcBorders>
            <w:shd w:val="clear" w:color="auto" w:fill="F2F2F2"/>
            <w:vAlign w:val="center"/>
            <w:hideMark/>
          </w:tcPr>
          <w:p w14:paraId="67E6830A"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4.804 </w:t>
            </w:r>
          </w:p>
        </w:tc>
        <w:tc>
          <w:tcPr>
            <w:tcW w:w="0" w:type="auto"/>
            <w:tcBorders>
              <w:left w:val="single" w:sz="6" w:space="0" w:color="000000"/>
            </w:tcBorders>
            <w:shd w:val="clear" w:color="auto" w:fill="F2F2F2"/>
            <w:vAlign w:val="center"/>
            <w:hideMark/>
          </w:tcPr>
          <w:p w14:paraId="113E0635"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4.830 </w:t>
            </w:r>
          </w:p>
        </w:tc>
      </w:tr>
      <w:tr w:rsidR="00422396" w:rsidRPr="00422396" w14:paraId="2F9A90B2" w14:textId="77777777" w:rsidTr="00422396">
        <w:trPr>
          <w:trHeight w:val="1215"/>
        </w:trPr>
        <w:tc>
          <w:tcPr>
            <w:tcW w:w="0" w:type="auto"/>
            <w:vAlign w:val="center"/>
            <w:hideMark/>
          </w:tcPr>
          <w:p w14:paraId="4EC27162" w14:textId="77777777" w:rsidR="00422396" w:rsidRPr="0044741A" w:rsidRDefault="00422396" w:rsidP="00422396">
            <w:pPr>
              <w:widowControl/>
              <w:rPr>
                <w:rFonts w:ascii="Avenir Next LT Pro Light" w:hAnsi="Avenir Next LT Pro Light"/>
                <w:lang w:val="pt-BR"/>
              </w:rPr>
            </w:pPr>
          </w:p>
          <w:p w14:paraId="14849A0A"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Orçamento via FNDE</w:t>
            </w:r>
          </w:p>
          <w:p w14:paraId="3E163884"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 </w:t>
            </w:r>
          </w:p>
        </w:tc>
        <w:tc>
          <w:tcPr>
            <w:tcW w:w="0" w:type="auto"/>
            <w:tcBorders>
              <w:right w:val="single" w:sz="6" w:space="0" w:color="000000"/>
            </w:tcBorders>
            <w:vAlign w:val="center"/>
            <w:hideMark/>
          </w:tcPr>
          <w:p w14:paraId="7582F358"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 xml:space="preserve"> R$18.565.609 </w:t>
            </w:r>
          </w:p>
        </w:tc>
        <w:tc>
          <w:tcPr>
            <w:tcW w:w="0" w:type="auto"/>
            <w:tcBorders>
              <w:left w:val="single" w:sz="6" w:space="0" w:color="000000"/>
              <w:right w:val="single" w:sz="6" w:space="0" w:color="000000"/>
            </w:tcBorders>
            <w:vAlign w:val="center"/>
            <w:hideMark/>
          </w:tcPr>
          <w:p w14:paraId="3BBE7D8A"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 xml:space="preserve"> R$18.226.443 </w:t>
            </w:r>
          </w:p>
        </w:tc>
        <w:tc>
          <w:tcPr>
            <w:tcW w:w="0" w:type="auto"/>
            <w:tcBorders>
              <w:left w:val="single" w:sz="6" w:space="0" w:color="000000"/>
              <w:right w:val="single" w:sz="6" w:space="0" w:color="000000"/>
            </w:tcBorders>
            <w:vAlign w:val="center"/>
            <w:hideMark/>
          </w:tcPr>
          <w:p w14:paraId="15E2F9AB"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R$399.256 </w:t>
            </w:r>
          </w:p>
        </w:tc>
        <w:tc>
          <w:tcPr>
            <w:tcW w:w="0" w:type="auto"/>
            <w:tcBorders>
              <w:left w:val="single" w:sz="6" w:space="0" w:color="000000"/>
            </w:tcBorders>
            <w:vAlign w:val="center"/>
            <w:hideMark/>
          </w:tcPr>
          <w:p w14:paraId="3F90C321"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R$345.747 </w:t>
            </w:r>
          </w:p>
        </w:tc>
      </w:tr>
      <w:tr w:rsidR="00422396" w:rsidRPr="00422396" w14:paraId="24BF8992" w14:textId="77777777" w:rsidTr="00422396">
        <w:trPr>
          <w:trHeight w:val="810"/>
        </w:trPr>
        <w:tc>
          <w:tcPr>
            <w:tcW w:w="0" w:type="auto"/>
            <w:shd w:val="clear" w:color="auto" w:fill="F2F2F2"/>
            <w:vAlign w:val="center"/>
            <w:hideMark/>
          </w:tcPr>
          <w:p w14:paraId="57ADCFFC"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Quant. (Kg) de alimentos convencionais comprados da agricultura familiar</w:t>
            </w:r>
            <w:r w:rsidRPr="0044741A">
              <w:rPr>
                <w:rFonts w:ascii="Avenir Next LT Pro Light" w:hAnsi="Avenir Next LT Pro Light"/>
                <w:color w:val="000000"/>
                <w:lang w:val="pt-BR"/>
              </w:rPr>
              <w:t> </w:t>
            </w:r>
          </w:p>
        </w:tc>
        <w:tc>
          <w:tcPr>
            <w:tcW w:w="0" w:type="auto"/>
            <w:tcBorders>
              <w:right w:val="single" w:sz="6" w:space="0" w:color="000000"/>
            </w:tcBorders>
            <w:shd w:val="clear" w:color="auto" w:fill="F2F2F2"/>
            <w:vAlign w:val="center"/>
            <w:hideMark/>
          </w:tcPr>
          <w:p w14:paraId="4210CFC9"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815.903 (61,37%)</w:t>
            </w:r>
          </w:p>
        </w:tc>
        <w:tc>
          <w:tcPr>
            <w:tcW w:w="0" w:type="auto"/>
            <w:tcBorders>
              <w:left w:val="single" w:sz="6" w:space="0" w:color="000000"/>
              <w:right w:val="single" w:sz="6" w:space="0" w:color="000000"/>
            </w:tcBorders>
            <w:shd w:val="clear" w:color="auto" w:fill="F2F2F2"/>
            <w:vAlign w:val="center"/>
            <w:hideMark/>
          </w:tcPr>
          <w:p w14:paraId="1A0038AD"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382.981 (57,78%)</w:t>
            </w:r>
          </w:p>
        </w:tc>
        <w:tc>
          <w:tcPr>
            <w:tcW w:w="0" w:type="auto"/>
            <w:tcBorders>
              <w:left w:val="single" w:sz="6" w:space="0" w:color="000000"/>
              <w:right w:val="single" w:sz="6" w:space="0" w:color="000000"/>
            </w:tcBorders>
            <w:shd w:val="clear" w:color="auto" w:fill="F2F2F2"/>
            <w:vAlign w:val="center"/>
            <w:hideMark/>
          </w:tcPr>
          <w:p w14:paraId="158AF27B"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21.300 (95,77%)</w:t>
            </w:r>
          </w:p>
        </w:tc>
        <w:tc>
          <w:tcPr>
            <w:tcW w:w="0" w:type="auto"/>
            <w:tcBorders>
              <w:left w:val="single" w:sz="6" w:space="0" w:color="000000"/>
            </w:tcBorders>
            <w:shd w:val="clear" w:color="auto" w:fill="F2F2F2"/>
            <w:vAlign w:val="center"/>
            <w:hideMark/>
          </w:tcPr>
          <w:p w14:paraId="0E8523EA"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14.102 (87,48%) </w:t>
            </w:r>
          </w:p>
        </w:tc>
      </w:tr>
      <w:tr w:rsidR="00422396" w:rsidRPr="00422396" w14:paraId="3183F465" w14:textId="77777777" w:rsidTr="00422396">
        <w:trPr>
          <w:trHeight w:val="825"/>
        </w:trPr>
        <w:tc>
          <w:tcPr>
            <w:tcW w:w="0" w:type="auto"/>
            <w:vAlign w:val="center"/>
            <w:hideMark/>
          </w:tcPr>
          <w:p w14:paraId="630D7D67"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b/>
                <w:bCs/>
                <w:color w:val="000000"/>
                <w:lang w:val="pt-BR"/>
              </w:rPr>
              <w:t xml:space="preserve">Quant. (Kg) de alimentos orgânicos comprados da </w:t>
            </w:r>
            <w:r w:rsidRPr="0044741A">
              <w:rPr>
                <w:rFonts w:ascii="Avenir Next LT Pro Light" w:hAnsi="Avenir Next LT Pro Light"/>
                <w:b/>
                <w:bCs/>
                <w:color w:val="000000"/>
                <w:lang w:val="pt-BR"/>
              </w:rPr>
              <w:lastRenderedPageBreak/>
              <w:t>agricultura familiar</w:t>
            </w:r>
            <w:r w:rsidRPr="0044741A">
              <w:rPr>
                <w:rFonts w:ascii="Avenir Next LT Pro Light" w:hAnsi="Avenir Next LT Pro Light"/>
                <w:color w:val="000000"/>
                <w:lang w:val="pt-BR"/>
              </w:rPr>
              <w:t> </w:t>
            </w:r>
          </w:p>
        </w:tc>
        <w:tc>
          <w:tcPr>
            <w:tcW w:w="0" w:type="auto"/>
            <w:tcBorders>
              <w:right w:val="single" w:sz="6" w:space="0" w:color="000000"/>
            </w:tcBorders>
            <w:vAlign w:val="center"/>
            <w:hideMark/>
          </w:tcPr>
          <w:p w14:paraId="1790D0AE"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lastRenderedPageBreak/>
              <w:t>513.582 (38,63%) </w:t>
            </w:r>
          </w:p>
        </w:tc>
        <w:tc>
          <w:tcPr>
            <w:tcW w:w="0" w:type="auto"/>
            <w:tcBorders>
              <w:left w:val="single" w:sz="6" w:space="0" w:color="000000"/>
              <w:right w:val="single" w:sz="6" w:space="0" w:color="000000"/>
            </w:tcBorders>
            <w:vAlign w:val="center"/>
            <w:hideMark/>
          </w:tcPr>
          <w:p w14:paraId="29A26B25"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279.805 (42,22%)</w:t>
            </w:r>
          </w:p>
        </w:tc>
        <w:tc>
          <w:tcPr>
            <w:tcW w:w="0" w:type="auto"/>
            <w:tcBorders>
              <w:left w:val="single" w:sz="6" w:space="0" w:color="000000"/>
              <w:right w:val="single" w:sz="6" w:space="0" w:color="000000"/>
            </w:tcBorders>
            <w:vAlign w:val="center"/>
            <w:hideMark/>
          </w:tcPr>
          <w:p w14:paraId="56F52C4D" w14:textId="77777777" w:rsidR="00422396" w:rsidRPr="0044741A" w:rsidRDefault="00422396" w:rsidP="00422396">
            <w:pPr>
              <w:widowControl/>
              <w:spacing w:before="40" w:after="40"/>
              <w:jc w:val="center"/>
              <w:rPr>
                <w:rFonts w:ascii="Avenir Next LT Pro Light" w:hAnsi="Avenir Next LT Pro Light"/>
                <w:lang w:val="pt-BR"/>
              </w:rPr>
            </w:pPr>
            <w:r w:rsidRPr="0044741A">
              <w:rPr>
                <w:rFonts w:ascii="Avenir Next LT Pro Light" w:hAnsi="Avenir Next LT Pro Light"/>
                <w:color w:val="000000"/>
                <w:lang w:val="pt-BR"/>
              </w:rPr>
              <w:t>942 (4,23%)</w:t>
            </w:r>
          </w:p>
        </w:tc>
        <w:tc>
          <w:tcPr>
            <w:tcW w:w="0" w:type="auto"/>
            <w:tcBorders>
              <w:left w:val="single" w:sz="6" w:space="0" w:color="000000"/>
            </w:tcBorders>
            <w:vAlign w:val="center"/>
            <w:hideMark/>
          </w:tcPr>
          <w:p w14:paraId="16B17937"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2.018 (12,52%)</w:t>
            </w:r>
          </w:p>
        </w:tc>
      </w:tr>
      <w:tr w:rsidR="00422396" w:rsidRPr="00422396" w14:paraId="6D5D0A54" w14:textId="77777777" w:rsidTr="00422396">
        <w:trPr>
          <w:trHeight w:val="825"/>
        </w:trPr>
        <w:tc>
          <w:tcPr>
            <w:tcW w:w="0" w:type="auto"/>
            <w:tcBorders>
              <w:bottom w:val="single" w:sz="12" w:space="0" w:color="000000"/>
            </w:tcBorders>
            <w:shd w:val="clear" w:color="auto" w:fill="F2F2F2"/>
            <w:vAlign w:val="center"/>
            <w:hideMark/>
          </w:tcPr>
          <w:p w14:paraId="2E43901F" w14:textId="77777777" w:rsidR="00422396" w:rsidRPr="0044741A" w:rsidRDefault="00422396" w:rsidP="00422396">
            <w:pPr>
              <w:widowControl/>
              <w:spacing w:before="40" w:after="40"/>
              <w:jc w:val="center"/>
              <w:rPr>
                <w:rFonts w:ascii="Avenir Next LT Pro Light" w:hAnsi="Avenir Next LT Pro Light"/>
                <w:lang w:val="pt-BR"/>
              </w:rPr>
            </w:pPr>
            <w:r w:rsidRPr="0044741A">
              <w:rPr>
                <w:rFonts w:ascii="Avenir Next LT Pro Light" w:hAnsi="Avenir Next LT Pro Light"/>
                <w:b/>
                <w:bCs/>
                <w:color w:val="000000"/>
                <w:lang w:val="pt-BR"/>
              </w:rPr>
              <w:t>Itens orgânicos comprados da agricultura familiar</w:t>
            </w:r>
          </w:p>
        </w:tc>
        <w:tc>
          <w:tcPr>
            <w:tcW w:w="0" w:type="auto"/>
            <w:tcBorders>
              <w:bottom w:val="single" w:sz="12" w:space="0" w:color="000000"/>
              <w:right w:val="single" w:sz="6" w:space="0" w:color="000000"/>
            </w:tcBorders>
            <w:shd w:val="clear" w:color="auto" w:fill="F2F2F2"/>
            <w:vAlign w:val="center"/>
            <w:hideMark/>
          </w:tcPr>
          <w:p w14:paraId="70FCCF66" w14:textId="77777777" w:rsidR="00422396" w:rsidRPr="0044741A" w:rsidRDefault="00422396" w:rsidP="00422396">
            <w:pPr>
              <w:widowControl/>
              <w:jc w:val="center"/>
              <w:rPr>
                <w:rFonts w:ascii="Avenir Next LT Pro Light" w:hAnsi="Avenir Next LT Pro Light"/>
                <w:lang w:val="pt-BR"/>
              </w:rPr>
            </w:pPr>
            <w:r w:rsidRPr="0044741A">
              <w:rPr>
                <w:rFonts w:ascii="Avenir Next LT Pro Light" w:hAnsi="Avenir Next LT Pro Light"/>
                <w:color w:val="000000"/>
                <w:lang w:val="pt-BR"/>
              </w:rPr>
              <w:t>Arroz integral; Arroz parbolizado; Suco de uva tinto integral; Acelga; Alface crespa; Arroz polido; Couve manteiga; Escarola; Salsinha</w:t>
            </w:r>
          </w:p>
        </w:tc>
        <w:tc>
          <w:tcPr>
            <w:tcW w:w="0" w:type="auto"/>
            <w:tcBorders>
              <w:left w:val="single" w:sz="6" w:space="0" w:color="000000"/>
              <w:bottom w:val="single" w:sz="12" w:space="0" w:color="000000"/>
              <w:right w:val="single" w:sz="6" w:space="0" w:color="000000"/>
            </w:tcBorders>
            <w:shd w:val="clear" w:color="auto" w:fill="F2F2F2"/>
            <w:vAlign w:val="center"/>
            <w:hideMark/>
          </w:tcPr>
          <w:p w14:paraId="2DAD699A" w14:textId="77777777" w:rsidR="00422396" w:rsidRPr="0044741A" w:rsidRDefault="00422396" w:rsidP="00422396">
            <w:pPr>
              <w:widowControl/>
              <w:jc w:val="center"/>
              <w:rPr>
                <w:rFonts w:ascii="Avenir Next LT Pro Light" w:hAnsi="Avenir Next LT Pro Light"/>
                <w:lang w:val="pt-BR"/>
              </w:rPr>
            </w:pPr>
            <w:r w:rsidRPr="0044741A">
              <w:rPr>
                <w:rFonts w:ascii="Avenir Next LT Pro Light" w:hAnsi="Avenir Next LT Pro Light"/>
                <w:color w:val="000000"/>
                <w:lang w:val="pt-BR"/>
              </w:rPr>
              <w:t>Arroz parbolizado; Arroz polido; Suco de uva tinto integral; Acelga; Alface crespa; Escarola; Salsinha</w:t>
            </w:r>
          </w:p>
        </w:tc>
        <w:tc>
          <w:tcPr>
            <w:tcW w:w="0" w:type="auto"/>
            <w:tcBorders>
              <w:left w:val="single" w:sz="6" w:space="0" w:color="000000"/>
              <w:bottom w:val="single" w:sz="12" w:space="0" w:color="000000"/>
              <w:right w:val="single" w:sz="6" w:space="0" w:color="000000"/>
            </w:tcBorders>
            <w:shd w:val="clear" w:color="auto" w:fill="F2F2F2"/>
            <w:vAlign w:val="center"/>
            <w:hideMark/>
          </w:tcPr>
          <w:p w14:paraId="70B901FF" w14:textId="77777777" w:rsidR="00422396" w:rsidRPr="0044741A" w:rsidRDefault="00422396" w:rsidP="00422396">
            <w:pPr>
              <w:widowControl/>
              <w:spacing w:before="40" w:after="40"/>
              <w:ind w:left="-80"/>
              <w:jc w:val="center"/>
              <w:rPr>
                <w:rFonts w:ascii="Avenir Next LT Pro Light" w:hAnsi="Avenir Next LT Pro Light"/>
                <w:lang w:val="pt-BR"/>
              </w:rPr>
            </w:pPr>
            <w:r w:rsidRPr="0044741A">
              <w:rPr>
                <w:rFonts w:ascii="Avenir Next LT Pro Light" w:hAnsi="Avenir Next LT Pro Light"/>
                <w:color w:val="000000"/>
                <w:lang w:val="pt-BR"/>
              </w:rPr>
              <w:t>Tomate para molho; tomate salada; Abobrinha.</w:t>
            </w:r>
          </w:p>
        </w:tc>
        <w:tc>
          <w:tcPr>
            <w:tcW w:w="0" w:type="auto"/>
            <w:tcBorders>
              <w:left w:val="single" w:sz="6" w:space="0" w:color="000000"/>
              <w:bottom w:val="single" w:sz="12" w:space="0" w:color="000000"/>
            </w:tcBorders>
            <w:shd w:val="clear" w:color="auto" w:fill="F2F2F2"/>
            <w:vAlign w:val="center"/>
            <w:hideMark/>
          </w:tcPr>
          <w:p w14:paraId="048E97AA" w14:textId="77777777" w:rsidR="00422396" w:rsidRPr="0044741A" w:rsidRDefault="00422396" w:rsidP="00422396">
            <w:pPr>
              <w:widowControl/>
              <w:spacing w:before="40" w:after="40"/>
              <w:ind w:left="142"/>
              <w:jc w:val="center"/>
              <w:rPr>
                <w:rFonts w:ascii="Avenir Next LT Pro Light" w:hAnsi="Avenir Next LT Pro Light"/>
                <w:lang w:val="pt-BR"/>
              </w:rPr>
            </w:pPr>
            <w:r w:rsidRPr="0044741A">
              <w:rPr>
                <w:rFonts w:ascii="Avenir Next LT Pro Light" w:hAnsi="Avenir Next LT Pro Light"/>
                <w:color w:val="000000"/>
                <w:lang w:val="pt-BR"/>
              </w:rPr>
              <w:t>Tomate salada; pepino; abobrinha; cenoura.</w:t>
            </w:r>
          </w:p>
        </w:tc>
      </w:tr>
    </w:tbl>
    <w:p w14:paraId="256233D9" w14:textId="77777777" w:rsidR="00422396" w:rsidRDefault="00422396" w:rsidP="00422396">
      <w:pPr>
        <w:widowControl/>
        <w:shd w:val="clear" w:color="auto" w:fill="FFFFFF"/>
        <w:jc w:val="center"/>
        <w:rPr>
          <w:rFonts w:ascii="Avenir Next LT Pro Light" w:hAnsi="Avenir Next LT Pro Light"/>
          <w:color w:val="000000"/>
          <w:sz w:val="24"/>
          <w:szCs w:val="24"/>
          <w:lang w:val="pt-BR"/>
        </w:rPr>
      </w:pPr>
      <w:r w:rsidRPr="00422396">
        <w:rPr>
          <w:rFonts w:ascii="Avenir Next LT Pro Light" w:hAnsi="Avenir Next LT Pro Light"/>
          <w:color w:val="000000"/>
          <w:sz w:val="24"/>
          <w:szCs w:val="24"/>
          <w:lang w:val="pt-BR"/>
        </w:rPr>
        <w:t xml:space="preserve"> Fonte: Deed/Inep/MEC, IBGE/Cidades (2018, 2019), FNDE (2018, 2019).</w:t>
      </w:r>
    </w:p>
    <w:p w14:paraId="307FAC3A" w14:textId="77777777" w:rsidR="00422396" w:rsidRDefault="00422396" w:rsidP="00422396">
      <w:pPr>
        <w:widowControl/>
        <w:shd w:val="clear" w:color="auto" w:fill="FFFFFF"/>
        <w:jc w:val="center"/>
        <w:rPr>
          <w:rFonts w:ascii="Avenir Next LT Pro Light" w:hAnsi="Avenir Next LT Pro Light"/>
          <w:color w:val="000000"/>
          <w:sz w:val="24"/>
          <w:szCs w:val="24"/>
          <w:lang w:val="pt-BR"/>
        </w:rPr>
      </w:pPr>
    </w:p>
    <w:p w14:paraId="450EF795" w14:textId="26BF1BA4" w:rsidR="00422396" w:rsidRDefault="00422396" w:rsidP="00EC65BF">
      <w:pPr>
        <w:widowControl/>
        <w:shd w:val="clear" w:color="auto" w:fill="FFFFFF"/>
        <w:spacing w:line="360" w:lineRule="auto"/>
        <w:ind w:firstLine="709"/>
        <w:jc w:val="both"/>
        <w:rPr>
          <w:rFonts w:ascii="Avenir Next LT Pro Light" w:hAnsi="Avenir Next LT Pro Light"/>
          <w:sz w:val="24"/>
          <w:szCs w:val="24"/>
          <w:lang w:val="pt-BR"/>
        </w:rPr>
      </w:pPr>
      <w:r w:rsidRPr="00422396">
        <w:rPr>
          <w:rFonts w:ascii="Avenir Next LT Pro Light" w:hAnsi="Avenir Next LT Pro Light"/>
          <w:sz w:val="24"/>
          <w:szCs w:val="24"/>
          <w:lang w:val="pt-BR"/>
        </w:rPr>
        <w:t>Campinas, por ser uma metrópole, tem um orçamento maior disponível para a execução do PNAE e proporcionalmente compra maiores quantidades de gêneros orgânicos, quando comparamos com Buri. Por outro lado, em Buri notamos as compras de produtos frescos, como frutas e verduras, enquanto em Campinas as compras se concentram em produtos pouco perecíveis, como arroz e suco de uva. Além disso, Campinas compra de produtores de outras regiões, enquanto Buri prioriza produtores locais.</w:t>
      </w:r>
    </w:p>
    <w:p w14:paraId="2A74CDDC" w14:textId="77777777" w:rsidR="00EC65BF" w:rsidRDefault="00EC65BF" w:rsidP="00EC65BF">
      <w:pPr>
        <w:widowControl/>
        <w:shd w:val="clear" w:color="auto" w:fill="FFFFFF"/>
        <w:spacing w:line="360" w:lineRule="auto"/>
        <w:ind w:firstLine="709"/>
        <w:jc w:val="both"/>
        <w:rPr>
          <w:rFonts w:ascii="Avenir Next LT Pro Light" w:hAnsi="Avenir Next LT Pro Light"/>
          <w:sz w:val="24"/>
          <w:szCs w:val="24"/>
          <w:lang w:val="pt-BR"/>
        </w:rPr>
      </w:pPr>
    </w:p>
    <w:p w14:paraId="3D43C975" w14:textId="0C06F86E" w:rsidR="00422396" w:rsidRPr="00422396" w:rsidRDefault="0044741A" w:rsidP="00422396">
      <w:pPr>
        <w:widowControl/>
        <w:shd w:val="clear" w:color="auto" w:fill="FFFFFF"/>
        <w:spacing w:line="360" w:lineRule="auto"/>
        <w:jc w:val="both"/>
        <w:rPr>
          <w:rFonts w:ascii="Avenir Next LT Pro Light" w:hAnsi="Avenir Next LT Pro Light"/>
          <w:b/>
          <w:bCs/>
          <w:sz w:val="24"/>
          <w:szCs w:val="24"/>
          <w:lang w:val="pt-BR"/>
        </w:rPr>
      </w:pPr>
      <w:r>
        <w:rPr>
          <w:rFonts w:ascii="Avenir Next LT Pro Light" w:hAnsi="Avenir Next LT Pro Light"/>
          <w:b/>
          <w:bCs/>
          <w:sz w:val="24"/>
          <w:szCs w:val="24"/>
          <w:lang w:val="pt-BR"/>
        </w:rPr>
        <w:t>D</w:t>
      </w:r>
      <w:r w:rsidR="00A73DF0">
        <w:rPr>
          <w:rFonts w:ascii="Avenir Next LT Pro Light" w:hAnsi="Avenir Next LT Pro Light"/>
          <w:b/>
          <w:bCs/>
          <w:sz w:val="24"/>
          <w:szCs w:val="24"/>
          <w:lang w:val="pt-BR"/>
        </w:rPr>
        <w:t>imens</w:t>
      </w:r>
      <w:r>
        <w:rPr>
          <w:rFonts w:ascii="Avenir Next LT Pro Light" w:hAnsi="Avenir Next LT Pro Light"/>
          <w:b/>
          <w:bCs/>
          <w:sz w:val="24"/>
          <w:szCs w:val="24"/>
          <w:lang w:val="pt-BR"/>
        </w:rPr>
        <w:t>ão</w:t>
      </w:r>
      <w:r w:rsidR="00A73DF0">
        <w:rPr>
          <w:rFonts w:ascii="Avenir Next LT Pro Light" w:hAnsi="Avenir Next LT Pro Light"/>
          <w:b/>
          <w:bCs/>
          <w:sz w:val="24"/>
          <w:szCs w:val="24"/>
          <w:lang w:val="pt-BR"/>
        </w:rPr>
        <w:t xml:space="preserve"> </w:t>
      </w:r>
      <w:r>
        <w:rPr>
          <w:rFonts w:ascii="Avenir Next LT Pro Light" w:hAnsi="Avenir Next LT Pro Light"/>
          <w:b/>
          <w:bCs/>
          <w:sz w:val="24"/>
          <w:szCs w:val="24"/>
          <w:lang w:val="pt-BR"/>
        </w:rPr>
        <w:t>I</w:t>
      </w:r>
      <w:r w:rsidR="00BA242E">
        <w:rPr>
          <w:rFonts w:ascii="Avenir Next LT Pro Light" w:hAnsi="Avenir Next LT Pro Light"/>
          <w:b/>
          <w:bCs/>
          <w:sz w:val="24"/>
          <w:szCs w:val="24"/>
          <w:lang w:val="pt-BR"/>
        </w:rPr>
        <w:t>nstitucional</w:t>
      </w:r>
    </w:p>
    <w:p w14:paraId="1AADD84D" w14:textId="0F4A6462" w:rsidR="00422396" w:rsidRPr="00422396" w:rsidRDefault="0044741A" w:rsidP="0044741A">
      <w:pPr>
        <w:widowControl/>
        <w:spacing w:line="360" w:lineRule="auto"/>
        <w:ind w:firstLine="720"/>
        <w:jc w:val="both"/>
        <w:rPr>
          <w:rFonts w:ascii="Avenir Next LT Pro Light" w:hAnsi="Avenir Next LT Pro Light"/>
          <w:sz w:val="24"/>
          <w:szCs w:val="24"/>
          <w:lang w:val="pt-BR"/>
        </w:rPr>
      </w:pPr>
      <w:r>
        <w:rPr>
          <w:rFonts w:ascii="Avenir Next LT Pro Light" w:hAnsi="Avenir Next LT Pro Light"/>
          <w:color w:val="000000"/>
          <w:sz w:val="24"/>
          <w:szCs w:val="24"/>
          <w:lang w:val="pt-BR"/>
        </w:rPr>
        <w:t>No aspecto organizacional</w:t>
      </w:r>
      <w:r w:rsidR="00422396" w:rsidRPr="00422396">
        <w:rPr>
          <w:rFonts w:ascii="Avenir Next LT Pro Light" w:hAnsi="Avenir Next LT Pro Light"/>
          <w:color w:val="000000"/>
          <w:sz w:val="24"/>
          <w:szCs w:val="24"/>
          <w:lang w:val="pt-BR"/>
        </w:rPr>
        <w:t>, os dois municípios apresentam estruturas diferentes: enquanto em Buri a nutricionista não possui um quadro técnico para auxiliá-la, em Campinas há uma equipe de nutricionistas que divide todo o trabalho</w:t>
      </w:r>
      <w:r w:rsidR="00534113">
        <w:rPr>
          <w:rFonts w:ascii="Avenir Next LT Pro Light" w:hAnsi="Avenir Next LT Pro Light"/>
          <w:color w:val="000000"/>
          <w:sz w:val="24"/>
          <w:szCs w:val="24"/>
          <w:lang w:val="pt-BR"/>
        </w:rPr>
        <w:t xml:space="preserve"> necessário</w:t>
      </w:r>
      <w:r w:rsidR="00422396" w:rsidRPr="00422396">
        <w:rPr>
          <w:rFonts w:ascii="Avenir Next LT Pro Light" w:hAnsi="Avenir Next LT Pro Light"/>
          <w:color w:val="000000"/>
          <w:sz w:val="24"/>
          <w:szCs w:val="24"/>
          <w:lang w:val="pt-BR"/>
        </w:rPr>
        <w:t>.</w:t>
      </w:r>
      <w:r w:rsidR="00C45FE1">
        <w:rPr>
          <w:rFonts w:ascii="Avenir Next LT Pro Light" w:hAnsi="Avenir Next LT Pro Light"/>
          <w:sz w:val="24"/>
          <w:szCs w:val="24"/>
          <w:lang w:val="pt-BR"/>
        </w:rPr>
        <w:t xml:space="preserve"> </w:t>
      </w:r>
      <w:r w:rsidR="00422396" w:rsidRPr="00422396">
        <w:rPr>
          <w:rFonts w:ascii="Avenir Next LT Pro Light" w:hAnsi="Avenir Next LT Pro Light"/>
          <w:color w:val="000000"/>
          <w:sz w:val="24"/>
          <w:szCs w:val="24"/>
          <w:lang w:val="pt-BR"/>
        </w:rPr>
        <w:t>Sobre a disponibilidade dos recursos financeiros, Campinas conta com um orçamento maior, já que é uma cidade mais populosa e com mais alunos a serem atendidos.</w:t>
      </w:r>
      <w:r>
        <w:rPr>
          <w:rFonts w:ascii="Avenir Next LT Pro Light" w:hAnsi="Avenir Next LT Pro Light"/>
          <w:sz w:val="24"/>
          <w:szCs w:val="24"/>
          <w:lang w:val="pt-BR"/>
        </w:rPr>
        <w:t xml:space="preserve"> </w:t>
      </w:r>
      <w:r w:rsidR="00422396" w:rsidRPr="00422396">
        <w:rPr>
          <w:rFonts w:ascii="Avenir Next LT Pro Light" w:hAnsi="Avenir Next LT Pro Light"/>
          <w:color w:val="000000"/>
          <w:sz w:val="24"/>
          <w:szCs w:val="24"/>
          <w:lang w:val="pt-BR"/>
        </w:rPr>
        <w:t>Em relação à disponibilidade de recursos físicos, foi observado que as duas nutricionistas possuem uma sala para trabalho e computador próprio. No entanto, a nutricionista de Buri comenta que a estrutura da cozinha</w:t>
      </w:r>
      <w:r>
        <w:rPr>
          <w:rFonts w:ascii="Avenir Next LT Pro Light" w:hAnsi="Avenir Next LT Pro Light"/>
          <w:color w:val="000000"/>
          <w:sz w:val="24"/>
          <w:szCs w:val="24"/>
          <w:lang w:val="pt-BR"/>
        </w:rPr>
        <w:t xml:space="preserve"> (centralizada em um único ponto do município, de onde saem as refeições para todas as escolas)</w:t>
      </w:r>
      <w:r w:rsidR="00422396" w:rsidRPr="00422396">
        <w:rPr>
          <w:rFonts w:ascii="Avenir Next LT Pro Light" w:hAnsi="Avenir Next LT Pro Light"/>
          <w:color w:val="000000"/>
          <w:sz w:val="24"/>
          <w:szCs w:val="24"/>
          <w:lang w:val="pt-BR"/>
        </w:rPr>
        <w:t xml:space="preserve"> é um fator limitante na construção dos cardápios</w:t>
      </w:r>
      <w:r w:rsidR="00C45FE1">
        <w:rPr>
          <w:rFonts w:ascii="Avenir Next LT Pro Light" w:hAnsi="Avenir Next LT Pro Light"/>
          <w:color w:val="000000"/>
          <w:sz w:val="24"/>
          <w:szCs w:val="24"/>
          <w:lang w:val="pt-BR"/>
        </w:rPr>
        <w:t>.</w:t>
      </w:r>
    </w:p>
    <w:p w14:paraId="31C3E818" w14:textId="79710CB2" w:rsidR="00422396" w:rsidRPr="00422396" w:rsidRDefault="00534113" w:rsidP="00534113">
      <w:pPr>
        <w:widowControl/>
        <w:spacing w:line="360" w:lineRule="auto"/>
        <w:ind w:firstLine="709"/>
        <w:jc w:val="both"/>
        <w:rPr>
          <w:rFonts w:ascii="Avenir Next LT Pro Light" w:hAnsi="Avenir Next LT Pro Light"/>
          <w:sz w:val="24"/>
          <w:szCs w:val="24"/>
          <w:lang w:val="pt-BR"/>
        </w:rPr>
      </w:pPr>
      <w:r>
        <w:rPr>
          <w:rFonts w:ascii="Avenir Next LT Pro Light" w:hAnsi="Avenir Next LT Pro Light"/>
          <w:color w:val="000000"/>
          <w:sz w:val="24"/>
          <w:szCs w:val="24"/>
          <w:lang w:val="pt-BR"/>
        </w:rPr>
        <w:t>Entre os fatores profissionais, a</w:t>
      </w:r>
      <w:r w:rsidR="00422396" w:rsidRPr="00422396">
        <w:rPr>
          <w:rFonts w:ascii="Avenir Next LT Pro Light" w:hAnsi="Avenir Next LT Pro Light"/>
          <w:color w:val="000000"/>
          <w:sz w:val="24"/>
          <w:szCs w:val="24"/>
          <w:lang w:val="pt-BR"/>
        </w:rPr>
        <w:t xml:space="preserve"> nutricionista de Campinas enxerga uma alimentação saudável como uma dieta com menos gordura, menos açúcar e menos produtos industrializados, e acrescenta que quando o assunto é alimentação escolar, é essencial </w:t>
      </w:r>
      <w:r>
        <w:rPr>
          <w:rFonts w:ascii="Avenir Next LT Pro Light" w:hAnsi="Avenir Next LT Pro Light"/>
          <w:color w:val="000000"/>
          <w:sz w:val="24"/>
          <w:szCs w:val="24"/>
          <w:lang w:val="pt-BR"/>
        </w:rPr>
        <w:t xml:space="preserve">observar </w:t>
      </w:r>
      <w:r w:rsidR="00422396" w:rsidRPr="00422396">
        <w:rPr>
          <w:rFonts w:ascii="Avenir Next LT Pro Light" w:hAnsi="Avenir Next LT Pro Light"/>
          <w:color w:val="000000"/>
          <w:sz w:val="24"/>
          <w:szCs w:val="24"/>
          <w:lang w:val="pt-BR"/>
        </w:rPr>
        <w:t xml:space="preserve">a aceitação </w:t>
      </w:r>
      <w:r>
        <w:rPr>
          <w:rFonts w:ascii="Avenir Next LT Pro Light" w:hAnsi="Avenir Next LT Pro Light"/>
          <w:color w:val="000000"/>
          <w:sz w:val="24"/>
          <w:szCs w:val="24"/>
          <w:lang w:val="pt-BR"/>
        </w:rPr>
        <w:t>dos alunos</w:t>
      </w:r>
      <w:r w:rsidR="00422396" w:rsidRPr="00422396">
        <w:rPr>
          <w:rFonts w:ascii="Avenir Next LT Pro Light" w:hAnsi="Avenir Next LT Pro Light"/>
          <w:color w:val="000000"/>
          <w:sz w:val="24"/>
          <w:szCs w:val="24"/>
          <w:lang w:val="pt-BR"/>
        </w:rPr>
        <w:t xml:space="preserve"> daquela dieta. No entanto, ela não cita uma valorização de alimentos orgânicos como importantes componentes para uma </w:t>
      </w:r>
      <w:r w:rsidR="00422396" w:rsidRPr="00422396">
        <w:rPr>
          <w:rFonts w:ascii="Avenir Next LT Pro Light" w:hAnsi="Avenir Next LT Pro Light"/>
          <w:color w:val="000000"/>
          <w:sz w:val="24"/>
          <w:szCs w:val="24"/>
          <w:lang w:val="pt-BR"/>
        </w:rPr>
        <w:lastRenderedPageBreak/>
        <w:t>alimentação saudável</w:t>
      </w:r>
      <w:r w:rsidR="00A73DF0">
        <w:rPr>
          <w:rFonts w:ascii="Avenir Next LT Pro Light" w:hAnsi="Avenir Next LT Pro Light"/>
          <w:color w:val="000000"/>
          <w:sz w:val="24"/>
          <w:szCs w:val="24"/>
          <w:lang w:val="pt-BR"/>
        </w:rPr>
        <w:t>.</w:t>
      </w:r>
      <w:r>
        <w:rPr>
          <w:rFonts w:ascii="Avenir Next LT Pro Light" w:hAnsi="Avenir Next LT Pro Light"/>
          <w:sz w:val="24"/>
          <w:szCs w:val="24"/>
          <w:lang w:val="pt-BR"/>
        </w:rPr>
        <w:t xml:space="preserve"> </w:t>
      </w:r>
      <w:r w:rsidR="00422396" w:rsidRPr="00422396">
        <w:rPr>
          <w:rFonts w:ascii="Avenir Next LT Pro Light" w:hAnsi="Avenir Next LT Pro Light"/>
          <w:color w:val="000000"/>
          <w:sz w:val="24"/>
          <w:szCs w:val="24"/>
          <w:lang w:val="pt-BR"/>
        </w:rPr>
        <w:t xml:space="preserve">Quando perguntada sua perspectiva sobre a agricultura familiar no PNAE, a nutricionista de Campinas diz ser muito difícil comprar alimentos de </w:t>
      </w:r>
      <w:r>
        <w:rPr>
          <w:rFonts w:ascii="Avenir Next LT Pro Light" w:hAnsi="Avenir Next LT Pro Light"/>
          <w:color w:val="000000"/>
          <w:sz w:val="24"/>
          <w:szCs w:val="24"/>
          <w:lang w:val="pt-BR"/>
        </w:rPr>
        <w:t>organizações locais</w:t>
      </w:r>
      <w:r w:rsidR="00422396" w:rsidRPr="00422396">
        <w:rPr>
          <w:rFonts w:ascii="Avenir Next LT Pro Light" w:hAnsi="Avenir Next LT Pro Light"/>
          <w:color w:val="000000"/>
          <w:sz w:val="24"/>
          <w:szCs w:val="24"/>
          <w:lang w:val="pt-BR"/>
        </w:rPr>
        <w:t>, pois na região há pouquíssimos produtores</w:t>
      </w:r>
      <w:r w:rsidR="00A73DF0">
        <w:rPr>
          <w:rFonts w:ascii="Avenir Next LT Pro Light" w:hAnsi="Avenir Next LT Pro Light"/>
          <w:color w:val="000000"/>
          <w:sz w:val="24"/>
          <w:szCs w:val="24"/>
          <w:lang w:val="pt-BR"/>
        </w:rPr>
        <w:t xml:space="preserve">. </w:t>
      </w:r>
      <w:r w:rsidR="00422396" w:rsidRPr="00422396">
        <w:rPr>
          <w:rFonts w:ascii="Avenir Next LT Pro Light" w:hAnsi="Avenir Next LT Pro Light"/>
          <w:color w:val="000000"/>
          <w:sz w:val="24"/>
          <w:szCs w:val="24"/>
          <w:lang w:val="pt-BR"/>
        </w:rPr>
        <w:t xml:space="preserve">Decorrente disso, a nutricionista de Campinas explica que atualmente os alimentos orgânicos comprados da agricultura familiar são </w:t>
      </w:r>
      <w:r w:rsidR="0044741A">
        <w:rPr>
          <w:rFonts w:ascii="Avenir Next LT Pro Light" w:hAnsi="Avenir Next LT Pro Light"/>
          <w:color w:val="000000"/>
          <w:sz w:val="24"/>
          <w:szCs w:val="24"/>
          <w:lang w:val="pt-BR"/>
        </w:rPr>
        <w:t>o</w:t>
      </w:r>
      <w:r w:rsidR="00422396" w:rsidRPr="00422396">
        <w:rPr>
          <w:rFonts w:ascii="Avenir Next LT Pro Light" w:hAnsi="Avenir Next LT Pro Light"/>
          <w:color w:val="000000"/>
          <w:sz w:val="24"/>
          <w:szCs w:val="24"/>
          <w:lang w:val="pt-BR"/>
        </w:rPr>
        <w:t xml:space="preserve"> arroz e</w:t>
      </w:r>
      <w:r w:rsidR="0044741A">
        <w:rPr>
          <w:rFonts w:ascii="Avenir Next LT Pro Light" w:hAnsi="Avenir Next LT Pro Light"/>
          <w:color w:val="000000"/>
          <w:sz w:val="24"/>
          <w:szCs w:val="24"/>
          <w:lang w:val="pt-BR"/>
        </w:rPr>
        <w:t xml:space="preserve"> o</w:t>
      </w:r>
      <w:r w:rsidR="00422396" w:rsidRPr="00422396">
        <w:rPr>
          <w:rFonts w:ascii="Avenir Next LT Pro Light" w:hAnsi="Avenir Next LT Pro Light"/>
          <w:color w:val="000000"/>
          <w:sz w:val="24"/>
          <w:szCs w:val="24"/>
          <w:lang w:val="pt-BR"/>
        </w:rPr>
        <w:t xml:space="preserve"> suco de uva, </w:t>
      </w:r>
      <w:r>
        <w:rPr>
          <w:rFonts w:ascii="Avenir Next LT Pro Light" w:hAnsi="Avenir Next LT Pro Light"/>
          <w:color w:val="000000"/>
          <w:sz w:val="24"/>
          <w:szCs w:val="24"/>
          <w:lang w:val="pt-BR"/>
        </w:rPr>
        <w:t>provenientes</w:t>
      </w:r>
      <w:r w:rsidR="00422396" w:rsidRPr="00422396">
        <w:rPr>
          <w:rFonts w:ascii="Avenir Next LT Pro Light" w:hAnsi="Avenir Next LT Pro Light"/>
          <w:color w:val="000000"/>
          <w:sz w:val="24"/>
          <w:szCs w:val="24"/>
          <w:lang w:val="pt-BR"/>
        </w:rPr>
        <w:t xml:space="preserve"> de </w:t>
      </w:r>
      <w:r>
        <w:rPr>
          <w:rFonts w:ascii="Avenir Next LT Pro Light" w:hAnsi="Avenir Next LT Pro Light"/>
          <w:color w:val="000000"/>
          <w:sz w:val="24"/>
          <w:szCs w:val="24"/>
          <w:lang w:val="pt-BR"/>
        </w:rPr>
        <w:t>outras localidades.</w:t>
      </w:r>
    </w:p>
    <w:p w14:paraId="12021117" w14:textId="6945FC57" w:rsidR="00A73DF0" w:rsidRDefault="00422396" w:rsidP="00A73DF0">
      <w:pPr>
        <w:widowControl/>
        <w:spacing w:line="360" w:lineRule="auto"/>
        <w:ind w:firstLine="709"/>
        <w:jc w:val="both"/>
        <w:rPr>
          <w:rFonts w:ascii="Avenir Next LT Pro Light" w:hAnsi="Avenir Next LT Pro Light"/>
          <w:color w:val="000000"/>
          <w:sz w:val="24"/>
          <w:szCs w:val="24"/>
          <w:lang w:val="pt-BR"/>
        </w:rPr>
      </w:pPr>
      <w:r w:rsidRPr="00422396">
        <w:rPr>
          <w:rFonts w:ascii="Avenir Next LT Pro Light" w:hAnsi="Avenir Next LT Pro Light"/>
          <w:color w:val="000000"/>
          <w:sz w:val="24"/>
          <w:szCs w:val="24"/>
          <w:lang w:val="pt-BR"/>
        </w:rPr>
        <w:t>Em Buri,</w:t>
      </w:r>
      <w:r w:rsidR="00534113">
        <w:rPr>
          <w:rFonts w:ascii="Avenir Next LT Pro Light" w:hAnsi="Avenir Next LT Pro Light"/>
          <w:color w:val="000000"/>
          <w:sz w:val="24"/>
          <w:szCs w:val="24"/>
          <w:lang w:val="pt-BR"/>
        </w:rPr>
        <w:t xml:space="preserve"> </w:t>
      </w:r>
      <w:r w:rsidRPr="00422396">
        <w:rPr>
          <w:rFonts w:ascii="Avenir Next LT Pro Light" w:hAnsi="Avenir Next LT Pro Light"/>
          <w:color w:val="000000"/>
          <w:sz w:val="24"/>
          <w:szCs w:val="24"/>
          <w:lang w:val="pt-BR"/>
        </w:rPr>
        <w:t xml:space="preserve">quando perguntada sobre sua perspectiva de uma alimentação saudável, a nutricionista coloca como prioridade </w:t>
      </w:r>
      <w:r w:rsidR="00534113">
        <w:rPr>
          <w:rFonts w:ascii="Avenir Next LT Pro Light" w:hAnsi="Avenir Next LT Pro Light"/>
          <w:color w:val="000000"/>
          <w:sz w:val="24"/>
          <w:szCs w:val="24"/>
          <w:lang w:val="pt-BR"/>
        </w:rPr>
        <w:t xml:space="preserve">a </w:t>
      </w:r>
      <w:r w:rsidRPr="00422396">
        <w:rPr>
          <w:rFonts w:ascii="Avenir Next LT Pro Light" w:hAnsi="Avenir Next LT Pro Light"/>
          <w:color w:val="000000"/>
          <w:sz w:val="24"/>
          <w:szCs w:val="24"/>
          <w:lang w:val="pt-BR"/>
        </w:rPr>
        <w:t>garanti</w:t>
      </w:r>
      <w:r w:rsidR="00534113">
        <w:rPr>
          <w:rFonts w:ascii="Avenir Next LT Pro Light" w:hAnsi="Avenir Next LT Pro Light"/>
          <w:color w:val="000000"/>
          <w:sz w:val="24"/>
          <w:szCs w:val="24"/>
          <w:lang w:val="pt-BR"/>
        </w:rPr>
        <w:t>a</w:t>
      </w:r>
      <w:r w:rsidRPr="00422396">
        <w:rPr>
          <w:rFonts w:ascii="Avenir Next LT Pro Light" w:hAnsi="Avenir Next LT Pro Light"/>
          <w:color w:val="000000"/>
          <w:sz w:val="24"/>
          <w:szCs w:val="24"/>
          <w:lang w:val="pt-BR"/>
        </w:rPr>
        <w:t xml:space="preserve"> </w:t>
      </w:r>
      <w:r w:rsidR="00534113">
        <w:rPr>
          <w:rFonts w:ascii="Avenir Next LT Pro Light" w:hAnsi="Avenir Next LT Pro Light"/>
          <w:color w:val="000000"/>
          <w:sz w:val="24"/>
          <w:szCs w:val="24"/>
          <w:lang w:val="pt-BR"/>
        </w:rPr>
        <w:t>d</w:t>
      </w:r>
      <w:r w:rsidRPr="00422396">
        <w:rPr>
          <w:rFonts w:ascii="Avenir Next LT Pro Light" w:hAnsi="Avenir Next LT Pro Light"/>
          <w:color w:val="000000"/>
          <w:sz w:val="24"/>
          <w:szCs w:val="24"/>
          <w:lang w:val="pt-BR"/>
        </w:rPr>
        <w:t>a segurança alimentar dos alunos através d</w:t>
      </w:r>
      <w:r w:rsidR="00534113">
        <w:rPr>
          <w:rFonts w:ascii="Avenir Next LT Pro Light" w:hAnsi="Avenir Next LT Pro Light"/>
          <w:color w:val="000000"/>
          <w:sz w:val="24"/>
          <w:szCs w:val="24"/>
          <w:lang w:val="pt-BR"/>
        </w:rPr>
        <w:t>e uma alimentação sana, regular e em quantidades suficientes</w:t>
      </w:r>
      <w:r w:rsidR="00A73DF0">
        <w:rPr>
          <w:rFonts w:ascii="Avenir Next LT Pro Light" w:hAnsi="Avenir Next LT Pro Light"/>
          <w:color w:val="000000"/>
          <w:sz w:val="24"/>
          <w:szCs w:val="24"/>
          <w:lang w:val="pt-BR"/>
        </w:rPr>
        <w:t xml:space="preserve">. </w:t>
      </w:r>
      <w:r w:rsidRPr="00422396">
        <w:rPr>
          <w:rFonts w:ascii="Avenir Next LT Pro Light" w:hAnsi="Avenir Next LT Pro Light"/>
          <w:color w:val="000000"/>
          <w:sz w:val="24"/>
          <w:szCs w:val="24"/>
          <w:lang w:val="pt-BR"/>
        </w:rPr>
        <w:t xml:space="preserve">Sobre o papel da agricultura familiar, a nutricionista de Buri reconhece a qualidade e a importância das </w:t>
      </w:r>
      <w:r w:rsidR="00534113">
        <w:rPr>
          <w:rFonts w:ascii="Avenir Next LT Pro Light" w:hAnsi="Avenir Next LT Pro Light"/>
          <w:color w:val="000000"/>
          <w:sz w:val="24"/>
          <w:szCs w:val="24"/>
          <w:lang w:val="pt-BR"/>
        </w:rPr>
        <w:t>organizações</w:t>
      </w:r>
      <w:r w:rsidRPr="00422396">
        <w:rPr>
          <w:rFonts w:ascii="Avenir Next LT Pro Light" w:hAnsi="Avenir Next LT Pro Light"/>
          <w:color w:val="000000"/>
          <w:sz w:val="24"/>
          <w:szCs w:val="24"/>
          <w:lang w:val="pt-BR"/>
        </w:rPr>
        <w:t xml:space="preserve"> para se adquirir alimentos</w:t>
      </w:r>
      <w:r w:rsidR="0044741A">
        <w:rPr>
          <w:rFonts w:ascii="Avenir Next LT Pro Light" w:hAnsi="Avenir Next LT Pro Light"/>
          <w:color w:val="000000"/>
          <w:sz w:val="24"/>
          <w:szCs w:val="24"/>
          <w:lang w:val="pt-BR"/>
        </w:rPr>
        <w:t xml:space="preserve"> frescos</w:t>
      </w:r>
      <w:r w:rsidRPr="00422396">
        <w:rPr>
          <w:rFonts w:ascii="Avenir Next LT Pro Light" w:hAnsi="Avenir Next LT Pro Light"/>
          <w:color w:val="000000"/>
          <w:sz w:val="24"/>
          <w:szCs w:val="24"/>
          <w:lang w:val="pt-BR"/>
        </w:rPr>
        <w:t>, inclusive os produtos orgânicos</w:t>
      </w:r>
      <w:r w:rsidR="0044741A">
        <w:rPr>
          <w:rFonts w:ascii="Avenir Next LT Pro Light" w:hAnsi="Avenir Next LT Pro Light"/>
          <w:color w:val="000000"/>
          <w:sz w:val="24"/>
          <w:szCs w:val="24"/>
          <w:lang w:val="pt-BR"/>
        </w:rPr>
        <w:t>.</w:t>
      </w:r>
    </w:p>
    <w:p w14:paraId="1A348571" w14:textId="5F81B03E" w:rsidR="00534113" w:rsidRDefault="00534113" w:rsidP="00534113">
      <w:pPr>
        <w:widowControl/>
        <w:spacing w:line="360" w:lineRule="auto"/>
        <w:ind w:firstLine="709"/>
        <w:jc w:val="both"/>
        <w:rPr>
          <w:rFonts w:ascii="Avenir Next LT Pro Light" w:hAnsi="Avenir Next LT Pro Light"/>
          <w:color w:val="000000"/>
          <w:sz w:val="24"/>
          <w:szCs w:val="24"/>
          <w:lang w:val="pt-BR"/>
        </w:rPr>
      </w:pPr>
      <w:r>
        <w:rPr>
          <w:rFonts w:ascii="Avenir Next LT Pro Light" w:hAnsi="Avenir Next LT Pro Light"/>
          <w:color w:val="000000"/>
          <w:sz w:val="24"/>
          <w:szCs w:val="24"/>
          <w:lang w:val="pt-BR"/>
        </w:rPr>
        <w:t>Quanto aos fatores políticos, e</w:t>
      </w:r>
      <w:r w:rsidR="00422396" w:rsidRPr="00422396">
        <w:rPr>
          <w:rFonts w:ascii="Avenir Next LT Pro Light" w:hAnsi="Avenir Next LT Pro Light"/>
          <w:color w:val="000000"/>
          <w:sz w:val="24"/>
          <w:szCs w:val="24"/>
          <w:lang w:val="pt-BR"/>
        </w:rPr>
        <w:t>m ambos os municípios as nutricionistas relatam ter boas relações com seus gestores, porém a nutricionista de Buri sente uma certa resistência da gestão em atender seus pedidos de inclusão de itens novos no cardápio</w:t>
      </w:r>
      <w:r w:rsidR="00A73DF0">
        <w:rPr>
          <w:rFonts w:ascii="Avenir Next LT Pro Light" w:hAnsi="Avenir Next LT Pro Light"/>
          <w:color w:val="000000"/>
          <w:sz w:val="24"/>
          <w:szCs w:val="24"/>
          <w:lang w:val="pt-BR"/>
        </w:rPr>
        <w:t xml:space="preserve">. </w:t>
      </w:r>
      <w:r w:rsidR="00422396" w:rsidRPr="00422396">
        <w:rPr>
          <w:rFonts w:ascii="Avenir Next LT Pro Light" w:hAnsi="Avenir Next LT Pro Light"/>
          <w:color w:val="000000"/>
          <w:sz w:val="24"/>
          <w:szCs w:val="24"/>
          <w:lang w:val="pt-BR"/>
        </w:rPr>
        <w:t xml:space="preserve">Em Campinas, a nutricionista ressalta que há um incentivo por parte da gestão em </w:t>
      </w:r>
      <w:r w:rsidR="00474697">
        <w:rPr>
          <w:rFonts w:ascii="Avenir Next LT Pro Light" w:hAnsi="Avenir Next LT Pro Light"/>
          <w:color w:val="000000"/>
          <w:sz w:val="24"/>
          <w:szCs w:val="24"/>
          <w:lang w:val="pt-BR"/>
        </w:rPr>
        <w:t xml:space="preserve">aumentar a </w:t>
      </w:r>
      <w:r w:rsidR="00422396" w:rsidRPr="00422396">
        <w:rPr>
          <w:rFonts w:ascii="Avenir Next LT Pro Light" w:hAnsi="Avenir Next LT Pro Light"/>
          <w:color w:val="000000"/>
          <w:sz w:val="24"/>
          <w:szCs w:val="24"/>
          <w:lang w:val="pt-BR"/>
        </w:rPr>
        <w:t>compra</w:t>
      </w:r>
      <w:r w:rsidR="00474697">
        <w:rPr>
          <w:rFonts w:ascii="Avenir Next LT Pro Light" w:hAnsi="Avenir Next LT Pro Light"/>
          <w:color w:val="000000"/>
          <w:sz w:val="24"/>
          <w:szCs w:val="24"/>
          <w:lang w:val="pt-BR"/>
        </w:rPr>
        <w:t xml:space="preserve"> de</w:t>
      </w:r>
      <w:r w:rsidR="00422396" w:rsidRPr="00422396">
        <w:rPr>
          <w:rFonts w:ascii="Avenir Next LT Pro Light" w:hAnsi="Avenir Next LT Pro Light"/>
          <w:color w:val="000000"/>
          <w:sz w:val="24"/>
          <w:szCs w:val="24"/>
          <w:lang w:val="pt-BR"/>
        </w:rPr>
        <w:t xml:space="preserve"> alimentos da agricultura familiar</w:t>
      </w:r>
      <w:r>
        <w:rPr>
          <w:rFonts w:ascii="Avenir Next LT Pro Light" w:hAnsi="Avenir Next LT Pro Light"/>
          <w:color w:val="000000"/>
          <w:sz w:val="24"/>
          <w:szCs w:val="24"/>
          <w:lang w:val="pt-BR"/>
        </w:rPr>
        <w:t xml:space="preserve"> local</w:t>
      </w:r>
      <w:r w:rsidR="00422396" w:rsidRPr="00422396">
        <w:rPr>
          <w:rFonts w:ascii="Avenir Next LT Pro Light" w:hAnsi="Avenir Next LT Pro Light"/>
          <w:color w:val="000000"/>
          <w:sz w:val="24"/>
          <w:szCs w:val="24"/>
          <w:lang w:val="pt-BR"/>
        </w:rPr>
        <w:t xml:space="preserve"> para a alimentação escolar</w:t>
      </w:r>
      <w:r w:rsidR="00A73DF0">
        <w:rPr>
          <w:rFonts w:ascii="Avenir Next LT Pro Light" w:hAnsi="Avenir Next LT Pro Light"/>
          <w:color w:val="000000"/>
          <w:sz w:val="24"/>
          <w:szCs w:val="24"/>
          <w:lang w:val="pt-BR"/>
        </w:rPr>
        <w:t>.</w:t>
      </w:r>
    </w:p>
    <w:p w14:paraId="38E56D58" w14:textId="64D47553" w:rsidR="00534113" w:rsidRPr="00422396" w:rsidRDefault="00534113" w:rsidP="00534113">
      <w:pPr>
        <w:widowControl/>
        <w:spacing w:line="360" w:lineRule="auto"/>
        <w:ind w:firstLine="709"/>
        <w:jc w:val="both"/>
        <w:rPr>
          <w:rFonts w:ascii="Avenir Next LT Pro Light" w:hAnsi="Avenir Next LT Pro Light"/>
          <w:sz w:val="24"/>
          <w:szCs w:val="24"/>
          <w:lang w:val="pt-BR"/>
        </w:rPr>
      </w:pPr>
      <w:r w:rsidRPr="00422396">
        <w:rPr>
          <w:rFonts w:ascii="Avenir Next LT Pro Light" w:hAnsi="Avenir Next LT Pro Light"/>
          <w:color w:val="000000"/>
          <w:sz w:val="24"/>
          <w:szCs w:val="24"/>
          <w:lang w:val="pt-BR"/>
        </w:rPr>
        <w:t xml:space="preserve">Em relação </w:t>
      </w:r>
      <w:r>
        <w:rPr>
          <w:rFonts w:ascii="Avenir Next LT Pro Light" w:hAnsi="Avenir Next LT Pro Light"/>
          <w:color w:val="000000"/>
          <w:sz w:val="24"/>
          <w:szCs w:val="24"/>
          <w:lang w:val="pt-BR"/>
        </w:rPr>
        <w:t>à</w:t>
      </w:r>
      <w:r w:rsidRPr="00422396">
        <w:rPr>
          <w:rFonts w:ascii="Avenir Next LT Pro Light" w:hAnsi="Avenir Next LT Pro Light"/>
          <w:color w:val="000000"/>
          <w:sz w:val="24"/>
          <w:szCs w:val="24"/>
          <w:lang w:val="pt-BR"/>
        </w:rPr>
        <w:t xml:space="preserve"> perspectiva das prefeituras sobre o PNAE, o gestor de Campinas diz que há uma preocupação muito grande para que as crianças recebam uma alimentação nutritiva, saudável e de qualidade. Além disso, o programa na visão dele é muito mais do que dar um prato de comida, mas também um projeto pedagógico de educação alimentar e interação entre as crianças.</w:t>
      </w:r>
      <w:r>
        <w:rPr>
          <w:rFonts w:ascii="Avenir Next LT Pro Light" w:hAnsi="Avenir Next LT Pro Light"/>
          <w:color w:val="000000"/>
          <w:sz w:val="24"/>
          <w:szCs w:val="24"/>
          <w:lang w:val="pt-BR"/>
        </w:rPr>
        <w:t xml:space="preserve"> </w:t>
      </w:r>
      <w:r w:rsidRPr="00422396">
        <w:rPr>
          <w:rFonts w:ascii="Avenir Next LT Pro Light" w:hAnsi="Avenir Next LT Pro Light"/>
          <w:color w:val="000000"/>
          <w:sz w:val="24"/>
          <w:szCs w:val="24"/>
          <w:lang w:val="pt-BR"/>
        </w:rPr>
        <w:t>Em Buri, a gestora ressalta que a inclusão da agricultura familiar no PNAE traz um ganho tanto para os alunos que terão mais qualidade na alimentação escolar quanto para o</w:t>
      </w:r>
      <w:r w:rsidR="00474697">
        <w:rPr>
          <w:rFonts w:ascii="Avenir Next LT Pro Light" w:hAnsi="Avenir Next LT Pro Light"/>
          <w:color w:val="000000"/>
          <w:sz w:val="24"/>
          <w:szCs w:val="24"/>
          <w:lang w:val="pt-BR"/>
        </w:rPr>
        <w:t xml:space="preserve"> município e para o</w:t>
      </w:r>
      <w:r w:rsidRPr="00422396">
        <w:rPr>
          <w:rFonts w:ascii="Avenir Next LT Pro Light" w:hAnsi="Avenir Next LT Pro Light"/>
          <w:color w:val="000000"/>
          <w:sz w:val="24"/>
          <w:szCs w:val="24"/>
          <w:lang w:val="pt-BR"/>
        </w:rPr>
        <w:t>s próprios agricultores</w:t>
      </w:r>
      <w:r w:rsidR="00474697">
        <w:rPr>
          <w:rFonts w:ascii="Avenir Next LT Pro Light" w:hAnsi="Avenir Next LT Pro Light"/>
          <w:color w:val="000000"/>
          <w:sz w:val="24"/>
          <w:szCs w:val="24"/>
          <w:lang w:val="pt-BR"/>
        </w:rPr>
        <w:t>, na medida em</w:t>
      </w:r>
      <w:r w:rsidRPr="00422396">
        <w:rPr>
          <w:rFonts w:ascii="Avenir Next LT Pro Light" w:hAnsi="Avenir Next LT Pro Light"/>
          <w:color w:val="000000"/>
          <w:sz w:val="24"/>
          <w:szCs w:val="24"/>
          <w:lang w:val="pt-BR"/>
        </w:rPr>
        <w:t xml:space="preserve"> que </w:t>
      </w:r>
      <w:r w:rsidR="00474697">
        <w:rPr>
          <w:rFonts w:ascii="Avenir Next LT Pro Light" w:hAnsi="Avenir Next LT Pro Light"/>
          <w:color w:val="000000"/>
          <w:sz w:val="24"/>
          <w:szCs w:val="24"/>
          <w:lang w:val="pt-BR"/>
        </w:rPr>
        <w:t>isso amplia a geração de renda localmente</w:t>
      </w:r>
      <w:r>
        <w:rPr>
          <w:rFonts w:ascii="Avenir Next LT Pro Light" w:hAnsi="Avenir Next LT Pro Light"/>
          <w:color w:val="000000"/>
          <w:sz w:val="24"/>
          <w:szCs w:val="24"/>
          <w:lang w:val="pt-BR"/>
        </w:rPr>
        <w:t>.</w:t>
      </w:r>
    </w:p>
    <w:p w14:paraId="726C940A" w14:textId="54A096AB" w:rsidR="00A73DF0" w:rsidRDefault="00A73DF0" w:rsidP="00280468">
      <w:pPr>
        <w:widowControl/>
        <w:spacing w:line="360" w:lineRule="auto"/>
        <w:jc w:val="both"/>
        <w:rPr>
          <w:rFonts w:ascii="Avenir Next LT Pro Light" w:hAnsi="Avenir Next LT Pro Light"/>
          <w:color w:val="000000"/>
          <w:sz w:val="24"/>
          <w:szCs w:val="24"/>
          <w:lang w:val="pt-BR"/>
        </w:rPr>
      </w:pPr>
    </w:p>
    <w:p w14:paraId="3CEA1A18" w14:textId="6923CDF0" w:rsidR="00280468" w:rsidRPr="00280468" w:rsidRDefault="00280468" w:rsidP="00280468">
      <w:pPr>
        <w:widowControl/>
        <w:spacing w:line="360" w:lineRule="auto"/>
        <w:jc w:val="both"/>
        <w:rPr>
          <w:rFonts w:ascii="Avenir Next LT Pro Light" w:hAnsi="Avenir Next LT Pro Light"/>
          <w:b/>
          <w:bCs/>
          <w:color w:val="000000"/>
          <w:sz w:val="24"/>
          <w:szCs w:val="24"/>
          <w:lang w:val="pt-BR"/>
        </w:rPr>
      </w:pPr>
      <w:r w:rsidRPr="00280468">
        <w:rPr>
          <w:rFonts w:ascii="Avenir Next LT Pro Light" w:hAnsi="Avenir Next LT Pro Light"/>
          <w:b/>
          <w:bCs/>
          <w:color w:val="000000"/>
          <w:sz w:val="24"/>
          <w:szCs w:val="24"/>
          <w:lang w:val="pt-BR"/>
        </w:rPr>
        <w:t>Dimensão contextual</w:t>
      </w:r>
    </w:p>
    <w:p w14:paraId="07FC24BA" w14:textId="77777777" w:rsidR="00280468" w:rsidRDefault="00422396" w:rsidP="00A73DF0">
      <w:pPr>
        <w:widowControl/>
        <w:spacing w:line="360" w:lineRule="auto"/>
        <w:ind w:firstLine="709"/>
        <w:jc w:val="both"/>
        <w:rPr>
          <w:rFonts w:ascii="Avenir Next LT Pro Light" w:hAnsi="Avenir Next LT Pro Light"/>
          <w:color w:val="000000"/>
          <w:sz w:val="24"/>
          <w:szCs w:val="24"/>
          <w:lang w:val="pt-BR"/>
        </w:rPr>
      </w:pPr>
      <w:r w:rsidRPr="00422396">
        <w:rPr>
          <w:rFonts w:ascii="Avenir Next LT Pro Light" w:hAnsi="Avenir Next LT Pro Light"/>
          <w:color w:val="000000"/>
          <w:sz w:val="24"/>
          <w:szCs w:val="24"/>
          <w:lang w:val="pt-BR"/>
        </w:rPr>
        <w:t>Sobre a relação, de modo geral, com os agricultores familiares</w:t>
      </w:r>
      <w:r w:rsidR="00280468">
        <w:rPr>
          <w:rFonts w:ascii="Avenir Next LT Pro Light" w:hAnsi="Avenir Next LT Pro Light"/>
          <w:color w:val="000000"/>
          <w:sz w:val="24"/>
          <w:szCs w:val="24"/>
          <w:lang w:val="pt-BR"/>
        </w:rPr>
        <w:t>,</w:t>
      </w:r>
      <w:r w:rsidRPr="00422396">
        <w:rPr>
          <w:rFonts w:ascii="Avenir Next LT Pro Light" w:hAnsi="Avenir Next LT Pro Light"/>
          <w:color w:val="000000"/>
          <w:sz w:val="24"/>
          <w:szCs w:val="24"/>
          <w:lang w:val="pt-BR"/>
        </w:rPr>
        <w:t xml:space="preserve"> em Buri a nutricionista relata que a relação </w:t>
      </w:r>
      <w:r w:rsidR="00280468">
        <w:rPr>
          <w:rFonts w:ascii="Avenir Next LT Pro Light" w:hAnsi="Avenir Next LT Pro Light"/>
          <w:color w:val="000000"/>
          <w:sz w:val="24"/>
          <w:szCs w:val="24"/>
          <w:lang w:val="pt-BR"/>
        </w:rPr>
        <w:t>já foi mais presente</w:t>
      </w:r>
      <w:r w:rsidRPr="00422396">
        <w:rPr>
          <w:rFonts w:ascii="Avenir Next LT Pro Light" w:hAnsi="Avenir Next LT Pro Light"/>
          <w:color w:val="000000"/>
          <w:sz w:val="24"/>
          <w:szCs w:val="24"/>
          <w:lang w:val="pt-BR"/>
        </w:rPr>
        <w:t>, e que a</w:t>
      </w:r>
      <w:r w:rsidR="00280468">
        <w:rPr>
          <w:rFonts w:ascii="Avenir Next LT Pro Light" w:hAnsi="Avenir Next LT Pro Light"/>
          <w:color w:val="000000"/>
          <w:sz w:val="24"/>
          <w:szCs w:val="24"/>
          <w:lang w:val="pt-BR"/>
        </w:rPr>
        <w:t>tualmente</w:t>
      </w:r>
      <w:r w:rsidRPr="00422396">
        <w:rPr>
          <w:rFonts w:ascii="Avenir Next LT Pro Light" w:hAnsi="Avenir Next LT Pro Light"/>
          <w:color w:val="000000"/>
          <w:sz w:val="24"/>
          <w:szCs w:val="24"/>
          <w:lang w:val="pt-BR"/>
        </w:rPr>
        <w:t xml:space="preserve"> se concentra com o representante da cooperativa que mais fornece ao PNAE</w:t>
      </w:r>
      <w:r w:rsidR="00A73DF0">
        <w:rPr>
          <w:rFonts w:ascii="Avenir Next LT Pro Light" w:hAnsi="Avenir Next LT Pro Light"/>
          <w:color w:val="000000"/>
          <w:sz w:val="24"/>
          <w:szCs w:val="24"/>
          <w:lang w:val="pt-BR"/>
        </w:rPr>
        <w:t xml:space="preserve">. </w:t>
      </w:r>
      <w:r w:rsidRPr="00422396">
        <w:rPr>
          <w:rFonts w:ascii="Avenir Next LT Pro Light" w:hAnsi="Avenir Next LT Pro Light"/>
          <w:color w:val="000000"/>
          <w:sz w:val="24"/>
          <w:szCs w:val="24"/>
          <w:lang w:val="pt-BR"/>
        </w:rPr>
        <w:t xml:space="preserve">Já a nutricionista de Campinas reclama da dificuldade em se comunicar com a agricultura familiar e </w:t>
      </w:r>
      <w:r w:rsidRPr="00422396">
        <w:rPr>
          <w:rFonts w:ascii="Avenir Next LT Pro Light" w:hAnsi="Avenir Next LT Pro Light"/>
          <w:color w:val="000000"/>
          <w:sz w:val="24"/>
          <w:szCs w:val="24"/>
          <w:lang w:val="pt-BR"/>
        </w:rPr>
        <w:lastRenderedPageBreak/>
        <w:t>combinar quais são as demandas do cardápio com a agenda de cultivo dos produtores</w:t>
      </w:r>
      <w:r w:rsidR="00A73DF0">
        <w:rPr>
          <w:rFonts w:ascii="Avenir Next LT Pro Light" w:hAnsi="Avenir Next LT Pro Light"/>
          <w:color w:val="000000"/>
          <w:sz w:val="24"/>
          <w:szCs w:val="24"/>
          <w:lang w:val="pt-BR"/>
        </w:rPr>
        <w:t>.</w:t>
      </w:r>
      <w:r w:rsidR="00280468">
        <w:rPr>
          <w:rFonts w:ascii="Avenir Next LT Pro Light" w:hAnsi="Avenir Next LT Pro Light"/>
          <w:color w:val="000000"/>
          <w:sz w:val="24"/>
          <w:szCs w:val="24"/>
          <w:lang w:val="pt-BR"/>
        </w:rPr>
        <w:t xml:space="preserve"> </w:t>
      </w:r>
    </w:p>
    <w:p w14:paraId="096625D4" w14:textId="69C7493E" w:rsidR="00422396" w:rsidRDefault="00280468" w:rsidP="00A73DF0">
      <w:pPr>
        <w:widowControl/>
        <w:spacing w:line="360" w:lineRule="auto"/>
        <w:ind w:firstLine="709"/>
        <w:jc w:val="both"/>
        <w:rPr>
          <w:rFonts w:ascii="Avenir Next LT Pro Light" w:hAnsi="Avenir Next LT Pro Light"/>
          <w:color w:val="000000"/>
          <w:sz w:val="24"/>
          <w:szCs w:val="24"/>
          <w:lang w:val="pt-BR"/>
        </w:rPr>
      </w:pPr>
      <w:r>
        <w:rPr>
          <w:rFonts w:ascii="Avenir Next LT Pro Light" w:hAnsi="Avenir Next LT Pro Light"/>
          <w:color w:val="000000"/>
          <w:sz w:val="24"/>
          <w:szCs w:val="24"/>
          <w:lang w:val="pt-BR"/>
        </w:rPr>
        <w:t>Em Buri, não há propriamente um serviço de ATER voltado ao PNAE e o CAE está em processo de reativação. Em Campinas, há serviços de ATER destinados ao PNAE e o CAE concentra-se na fiscalização das entregas dos alimentos, sem ter um papel propositivo. Ainda que ambos os municípios possuam condições socioeconômicas desafiadoras, com importantes</w:t>
      </w:r>
      <w:r w:rsidR="00CC759F">
        <w:rPr>
          <w:rFonts w:ascii="Avenir Next LT Pro Light" w:hAnsi="Avenir Next LT Pro Light"/>
          <w:color w:val="000000"/>
          <w:sz w:val="24"/>
          <w:szCs w:val="24"/>
          <w:lang w:val="pt-BR"/>
        </w:rPr>
        <w:t xml:space="preserve"> casos de insegurança alimentar, Buri detém recursos mais escassos.</w:t>
      </w:r>
    </w:p>
    <w:p w14:paraId="25E5E176" w14:textId="77777777" w:rsidR="00CC759F" w:rsidRDefault="00CC759F" w:rsidP="00CC759F">
      <w:pPr>
        <w:widowControl/>
        <w:spacing w:line="360" w:lineRule="auto"/>
        <w:jc w:val="both"/>
        <w:rPr>
          <w:rFonts w:ascii="Avenir Next LT Pro Light" w:hAnsi="Avenir Next LT Pro Light"/>
          <w:color w:val="000000"/>
          <w:sz w:val="24"/>
          <w:szCs w:val="24"/>
          <w:lang w:val="pt-BR"/>
        </w:rPr>
      </w:pPr>
    </w:p>
    <w:p w14:paraId="5138AE65" w14:textId="21D733E4" w:rsidR="00CC759F" w:rsidRPr="00CC759F" w:rsidRDefault="00CC759F" w:rsidP="00CC759F">
      <w:pPr>
        <w:widowControl/>
        <w:spacing w:line="360" w:lineRule="auto"/>
        <w:jc w:val="both"/>
        <w:rPr>
          <w:rFonts w:ascii="Avenir Next LT Pro Light" w:hAnsi="Avenir Next LT Pro Light"/>
          <w:b/>
          <w:bCs/>
          <w:sz w:val="24"/>
          <w:szCs w:val="24"/>
          <w:lang w:val="pt-BR"/>
        </w:rPr>
      </w:pPr>
      <w:r w:rsidRPr="00CC759F">
        <w:rPr>
          <w:rFonts w:ascii="Avenir Next LT Pro Light" w:hAnsi="Avenir Next LT Pro Light"/>
          <w:b/>
          <w:bCs/>
          <w:color w:val="000000"/>
          <w:sz w:val="24"/>
          <w:szCs w:val="24"/>
          <w:lang w:val="pt-BR"/>
        </w:rPr>
        <w:t>Dimensão da agência</w:t>
      </w:r>
    </w:p>
    <w:p w14:paraId="1E6D7701" w14:textId="4AA64574" w:rsidR="00C7610B" w:rsidRDefault="00CC759F" w:rsidP="00C7610B">
      <w:pPr>
        <w:widowControl/>
        <w:spacing w:line="360" w:lineRule="auto"/>
        <w:ind w:firstLine="720"/>
        <w:jc w:val="both"/>
        <w:rPr>
          <w:rFonts w:ascii="Avenir Next LT Pro Light" w:hAnsi="Avenir Next LT Pro Light"/>
          <w:color w:val="000000"/>
          <w:sz w:val="24"/>
          <w:szCs w:val="24"/>
          <w:shd w:val="clear" w:color="auto" w:fill="FFFFFF"/>
          <w:lang w:val="pt-BR"/>
        </w:rPr>
      </w:pPr>
      <w:r>
        <w:rPr>
          <w:rFonts w:ascii="Avenir Next LT Pro Light" w:hAnsi="Avenir Next LT Pro Light"/>
          <w:sz w:val="24"/>
          <w:szCs w:val="24"/>
          <w:lang w:val="pt-BR"/>
        </w:rPr>
        <w:t xml:space="preserve">No aspecto da governança, em Buri a nutricionista prioriza, </w:t>
      </w:r>
      <w:r w:rsidRPr="00422396">
        <w:rPr>
          <w:rFonts w:ascii="Avenir Next LT Pro Light" w:hAnsi="Avenir Next LT Pro Light"/>
          <w:color w:val="000000"/>
          <w:sz w:val="24"/>
          <w:szCs w:val="24"/>
          <w:shd w:val="clear" w:color="auto" w:fill="FFFFFF"/>
          <w:lang w:val="pt-BR"/>
        </w:rPr>
        <w:t xml:space="preserve">quando </w:t>
      </w:r>
      <w:r>
        <w:rPr>
          <w:rFonts w:ascii="Avenir Next LT Pro Light" w:hAnsi="Avenir Next LT Pro Light"/>
          <w:color w:val="000000"/>
          <w:sz w:val="24"/>
          <w:szCs w:val="24"/>
          <w:shd w:val="clear" w:color="auto" w:fill="FFFFFF"/>
          <w:lang w:val="pt-BR"/>
        </w:rPr>
        <w:t>elabora</w:t>
      </w:r>
      <w:r w:rsidRPr="00422396">
        <w:rPr>
          <w:rFonts w:ascii="Avenir Next LT Pro Light" w:hAnsi="Avenir Next LT Pro Light"/>
          <w:color w:val="000000"/>
          <w:sz w:val="24"/>
          <w:szCs w:val="24"/>
          <w:shd w:val="clear" w:color="auto" w:fill="FFFFFF"/>
          <w:lang w:val="pt-BR"/>
        </w:rPr>
        <w:t xml:space="preserve"> a lista de compras e faz a</w:t>
      </w:r>
      <w:r>
        <w:rPr>
          <w:rFonts w:ascii="Avenir Next LT Pro Light" w:hAnsi="Avenir Next LT Pro Light"/>
          <w:color w:val="000000"/>
          <w:sz w:val="24"/>
          <w:szCs w:val="24"/>
          <w:shd w:val="clear" w:color="auto" w:fill="FFFFFF"/>
          <w:lang w:val="pt-BR"/>
        </w:rPr>
        <w:t>s</w:t>
      </w:r>
      <w:r w:rsidRPr="00422396">
        <w:rPr>
          <w:rFonts w:ascii="Avenir Next LT Pro Light" w:hAnsi="Avenir Next LT Pro Light"/>
          <w:color w:val="000000"/>
          <w:sz w:val="24"/>
          <w:szCs w:val="24"/>
          <w:shd w:val="clear" w:color="auto" w:fill="FFFFFF"/>
          <w:lang w:val="pt-BR"/>
        </w:rPr>
        <w:t xml:space="preserve"> chamada</w:t>
      </w:r>
      <w:r>
        <w:rPr>
          <w:rFonts w:ascii="Avenir Next LT Pro Light" w:hAnsi="Avenir Next LT Pro Light"/>
          <w:color w:val="000000"/>
          <w:sz w:val="24"/>
          <w:szCs w:val="24"/>
          <w:shd w:val="clear" w:color="auto" w:fill="FFFFFF"/>
          <w:lang w:val="pt-BR"/>
        </w:rPr>
        <w:t>s</w:t>
      </w:r>
      <w:r w:rsidRPr="00422396">
        <w:rPr>
          <w:rFonts w:ascii="Avenir Next LT Pro Light" w:hAnsi="Avenir Next LT Pro Light"/>
          <w:color w:val="000000"/>
          <w:sz w:val="24"/>
          <w:szCs w:val="24"/>
          <w:shd w:val="clear" w:color="auto" w:fill="FFFFFF"/>
          <w:lang w:val="pt-BR"/>
        </w:rPr>
        <w:t xml:space="preserve"> pública</w:t>
      </w:r>
      <w:r>
        <w:rPr>
          <w:rFonts w:ascii="Avenir Next LT Pro Light" w:hAnsi="Avenir Next LT Pro Light"/>
          <w:color w:val="000000"/>
          <w:sz w:val="24"/>
          <w:szCs w:val="24"/>
          <w:shd w:val="clear" w:color="auto" w:fill="FFFFFF"/>
          <w:lang w:val="pt-BR"/>
        </w:rPr>
        <w:t>s</w:t>
      </w:r>
      <w:r w:rsidRPr="00422396">
        <w:rPr>
          <w:rFonts w:ascii="Avenir Next LT Pro Light" w:hAnsi="Avenir Next LT Pro Light"/>
          <w:color w:val="000000"/>
          <w:sz w:val="24"/>
          <w:szCs w:val="24"/>
          <w:shd w:val="clear" w:color="auto" w:fill="FFFFFF"/>
          <w:lang w:val="pt-BR"/>
        </w:rPr>
        <w:t xml:space="preserve">, </w:t>
      </w:r>
      <w:r>
        <w:rPr>
          <w:rFonts w:ascii="Avenir Next LT Pro Light" w:hAnsi="Avenir Next LT Pro Light"/>
          <w:color w:val="000000"/>
          <w:sz w:val="24"/>
          <w:szCs w:val="24"/>
          <w:shd w:val="clear" w:color="auto" w:fill="FFFFFF"/>
          <w:lang w:val="pt-BR"/>
        </w:rPr>
        <w:t>conversas</w:t>
      </w:r>
      <w:r w:rsidRPr="00422396">
        <w:rPr>
          <w:rFonts w:ascii="Avenir Next LT Pro Light" w:hAnsi="Avenir Next LT Pro Light"/>
          <w:color w:val="000000"/>
          <w:sz w:val="24"/>
          <w:szCs w:val="24"/>
          <w:shd w:val="clear" w:color="auto" w:fill="FFFFFF"/>
          <w:lang w:val="pt-BR"/>
        </w:rPr>
        <w:t xml:space="preserve"> com os agricultores familiares para </w:t>
      </w:r>
      <w:r>
        <w:rPr>
          <w:rFonts w:ascii="Avenir Next LT Pro Light" w:hAnsi="Avenir Next LT Pro Light"/>
          <w:color w:val="000000"/>
          <w:sz w:val="24"/>
          <w:szCs w:val="24"/>
          <w:shd w:val="clear" w:color="auto" w:fill="FFFFFF"/>
          <w:lang w:val="pt-BR"/>
        </w:rPr>
        <w:t>se articular com</w:t>
      </w:r>
      <w:r w:rsidRPr="00422396">
        <w:rPr>
          <w:rFonts w:ascii="Avenir Next LT Pro Light" w:hAnsi="Avenir Next LT Pro Light"/>
          <w:color w:val="000000"/>
          <w:sz w:val="24"/>
          <w:szCs w:val="24"/>
          <w:shd w:val="clear" w:color="auto" w:fill="FFFFFF"/>
          <w:lang w:val="pt-BR"/>
        </w:rPr>
        <w:t xml:space="preserve"> a agenda de colheita dos produtores</w:t>
      </w:r>
      <w:r>
        <w:rPr>
          <w:rFonts w:ascii="Avenir Next LT Pro Light" w:hAnsi="Avenir Next LT Pro Light"/>
          <w:color w:val="000000"/>
          <w:sz w:val="24"/>
          <w:szCs w:val="24"/>
          <w:shd w:val="clear" w:color="auto" w:fill="FFFFFF"/>
          <w:lang w:val="pt-BR"/>
        </w:rPr>
        <w:t xml:space="preserve">. Em Campinas, por outro lado, isso não fica evidente. </w:t>
      </w:r>
      <w:r w:rsidR="00C7610B">
        <w:rPr>
          <w:rFonts w:ascii="Avenir Next LT Pro Light" w:hAnsi="Avenir Next LT Pro Light"/>
          <w:color w:val="000000"/>
          <w:sz w:val="24"/>
          <w:szCs w:val="24"/>
          <w:shd w:val="clear" w:color="auto" w:fill="FFFFFF"/>
          <w:lang w:val="pt-BR"/>
        </w:rPr>
        <w:t>Em ambos os municípios, as consultas, por parte das nutricionistas, à comunidade escolar e aos demais atores, no processo de construção dos cardápios e de outras atividades, se demonstram incipientes.</w:t>
      </w:r>
    </w:p>
    <w:p w14:paraId="4B808B6E" w14:textId="76A5C011" w:rsidR="00C7610B" w:rsidRPr="00C7610B" w:rsidRDefault="00CC759F" w:rsidP="00C7610B">
      <w:pPr>
        <w:widowControl/>
        <w:spacing w:line="360" w:lineRule="auto"/>
        <w:ind w:firstLine="720"/>
        <w:jc w:val="both"/>
        <w:rPr>
          <w:rFonts w:ascii="Avenir Next LT Pro Light" w:hAnsi="Avenir Next LT Pro Light"/>
          <w:color w:val="000000"/>
          <w:sz w:val="24"/>
          <w:szCs w:val="24"/>
          <w:shd w:val="clear" w:color="auto" w:fill="FFFFFF"/>
          <w:lang w:val="pt-BR"/>
        </w:rPr>
      </w:pPr>
      <w:r>
        <w:rPr>
          <w:rFonts w:ascii="Avenir Next LT Pro Light" w:hAnsi="Avenir Next LT Pro Light"/>
          <w:color w:val="000000"/>
          <w:sz w:val="24"/>
          <w:szCs w:val="24"/>
          <w:shd w:val="clear" w:color="auto" w:fill="FFFFFF"/>
          <w:lang w:val="pt-BR"/>
        </w:rPr>
        <w:t xml:space="preserve">No que tange ao alcance do sucesso do programa, em Buri a nutricionista altera, quando julga necessário, o cronograma de aplicação dos cardápios, </w:t>
      </w:r>
      <w:r w:rsidRPr="00422396">
        <w:rPr>
          <w:rFonts w:ascii="Avenir Next LT Pro Light" w:hAnsi="Avenir Next LT Pro Light"/>
          <w:color w:val="000000"/>
          <w:sz w:val="24"/>
          <w:szCs w:val="24"/>
          <w:lang w:val="pt-BR"/>
        </w:rPr>
        <w:t>conforme a maturidade das frutas e verduras compradas.</w:t>
      </w:r>
      <w:r w:rsidR="00C7610B">
        <w:rPr>
          <w:rFonts w:ascii="Avenir Next LT Pro Light" w:hAnsi="Avenir Next LT Pro Light"/>
          <w:color w:val="000000"/>
          <w:sz w:val="24"/>
          <w:szCs w:val="24"/>
          <w:lang w:val="pt-BR"/>
        </w:rPr>
        <w:t xml:space="preserve"> </w:t>
      </w:r>
      <w:r w:rsidR="00C7610B" w:rsidRPr="00422396">
        <w:rPr>
          <w:rFonts w:ascii="Avenir Next LT Pro Light" w:hAnsi="Avenir Next LT Pro Light"/>
          <w:color w:val="000000"/>
          <w:sz w:val="24"/>
          <w:szCs w:val="24"/>
          <w:lang w:val="pt-BR"/>
        </w:rPr>
        <w:t xml:space="preserve">Em Campinas, em algumas escolas a sobremesa do almoço foi </w:t>
      </w:r>
      <w:r w:rsidR="00C7610B">
        <w:rPr>
          <w:rFonts w:ascii="Avenir Next LT Pro Light" w:hAnsi="Avenir Next LT Pro Light"/>
          <w:color w:val="000000"/>
          <w:sz w:val="24"/>
          <w:szCs w:val="24"/>
          <w:lang w:val="pt-BR"/>
        </w:rPr>
        <w:t>realocada,</w:t>
      </w:r>
      <w:r w:rsidR="00C7610B" w:rsidRPr="00422396">
        <w:rPr>
          <w:rFonts w:ascii="Avenir Next LT Pro Light" w:hAnsi="Avenir Next LT Pro Light"/>
          <w:color w:val="000000"/>
          <w:sz w:val="24"/>
          <w:szCs w:val="24"/>
          <w:lang w:val="pt-BR"/>
        </w:rPr>
        <w:t xml:space="preserve"> pela nutricionista</w:t>
      </w:r>
      <w:r w:rsidR="00C7610B">
        <w:rPr>
          <w:rFonts w:ascii="Avenir Next LT Pro Light" w:hAnsi="Avenir Next LT Pro Light"/>
          <w:color w:val="000000"/>
          <w:sz w:val="24"/>
          <w:szCs w:val="24"/>
          <w:lang w:val="pt-BR"/>
        </w:rPr>
        <w:t>,</w:t>
      </w:r>
      <w:r w:rsidR="00C7610B" w:rsidRPr="00422396">
        <w:rPr>
          <w:rFonts w:ascii="Avenir Next LT Pro Light" w:hAnsi="Avenir Next LT Pro Light"/>
          <w:color w:val="000000"/>
          <w:sz w:val="24"/>
          <w:szCs w:val="24"/>
          <w:lang w:val="pt-BR"/>
        </w:rPr>
        <w:t xml:space="preserve"> como refeição intermediária entre o café da manhã e almoço, pois os alunos possuem realidades </w:t>
      </w:r>
      <w:r w:rsidR="000649C3">
        <w:rPr>
          <w:rFonts w:ascii="Avenir Next LT Pro Light" w:hAnsi="Avenir Next LT Pro Light"/>
          <w:color w:val="000000"/>
          <w:sz w:val="24"/>
          <w:szCs w:val="24"/>
          <w:lang w:val="pt-BR"/>
        </w:rPr>
        <w:t xml:space="preserve">socioeconômicas </w:t>
      </w:r>
      <w:r w:rsidR="00C7610B" w:rsidRPr="00422396">
        <w:rPr>
          <w:rFonts w:ascii="Avenir Next LT Pro Light" w:hAnsi="Avenir Next LT Pro Light"/>
          <w:color w:val="000000"/>
          <w:sz w:val="24"/>
          <w:szCs w:val="24"/>
          <w:lang w:val="pt-BR"/>
        </w:rPr>
        <w:t>diferentes</w:t>
      </w:r>
      <w:r w:rsidR="00C7610B">
        <w:rPr>
          <w:rFonts w:ascii="Avenir Next LT Pro Light" w:hAnsi="Avenir Next LT Pro Light"/>
          <w:color w:val="000000"/>
          <w:sz w:val="24"/>
          <w:szCs w:val="24"/>
          <w:lang w:val="pt-BR"/>
        </w:rPr>
        <w:t xml:space="preserve"> e demandam se alimentar com espaçamentos mais curtos de tempo</w:t>
      </w:r>
      <w:r w:rsidR="00C7610B" w:rsidRPr="00422396">
        <w:rPr>
          <w:rFonts w:ascii="Avenir Next LT Pro Light" w:hAnsi="Avenir Next LT Pro Light"/>
          <w:color w:val="000000"/>
          <w:sz w:val="24"/>
          <w:szCs w:val="24"/>
          <w:lang w:val="pt-BR"/>
        </w:rPr>
        <w:t>.</w:t>
      </w:r>
    </w:p>
    <w:p w14:paraId="697772F3" w14:textId="4D9B02E3" w:rsidR="00CC759F" w:rsidRDefault="00C7610B" w:rsidP="00C7610B">
      <w:pPr>
        <w:widowControl/>
        <w:spacing w:line="360" w:lineRule="auto"/>
        <w:ind w:firstLine="720"/>
        <w:jc w:val="both"/>
        <w:rPr>
          <w:rFonts w:ascii="Avenir Next LT Pro Light" w:hAnsi="Avenir Next LT Pro Light"/>
          <w:color w:val="000000"/>
          <w:sz w:val="24"/>
          <w:szCs w:val="24"/>
          <w:shd w:val="clear" w:color="auto" w:fill="FFFFFF"/>
          <w:lang w:val="pt-BR"/>
        </w:rPr>
      </w:pPr>
      <w:r w:rsidRPr="00422396">
        <w:rPr>
          <w:rFonts w:ascii="Avenir Next LT Pro Light" w:hAnsi="Avenir Next LT Pro Light"/>
          <w:color w:val="000000"/>
          <w:sz w:val="24"/>
          <w:szCs w:val="24"/>
          <w:lang w:val="pt-BR"/>
        </w:rPr>
        <w:t>Outro exemplo</w:t>
      </w:r>
      <w:r w:rsidR="000649C3">
        <w:rPr>
          <w:rFonts w:ascii="Avenir Next LT Pro Light" w:hAnsi="Avenir Next LT Pro Light"/>
          <w:color w:val="000000"/>
          <w:sz w:val="24"/>
          <w:szCs w:val="24"/>
          <w:lang w:val="pt-BR"/>
        </w:rPr>
        <w:t xml:space="preserve">, </w:t>
      </w:r>
      <w:r w:rsidRPr="00422396">
        <w:rPr>
          <w:rFonts w:ascii="Avenir Next LT Pro Light" w:hAnsi="Avenir Next LT Pro Light"/>
          <w:color w:val="000000"/>
          <w:sz w:val="24"/>
          <w:szCs w:val="24"/>
          <w:lang w:val="pt-BR"/>
        </w:rPr>
        <w:t>em Campinas</w:t>
      </w:r>
      <w:r w:rsidR="000649C3">
        <w:rPr>
          <w:rFonts w:ascii="Avenir Next LT Pro Light" w:hAnsi="Avenir Next LT Pro Light"/>
          <w:color w:val="000000"/>
          <w:sz w:val="24"/>
          <w:szCs w:val="24"/>
          <w:lang w:val="pt-BR"/>
        </w:rPr>
        <w:t>,</w:t>
      </w:r>
      <w:r w:rsidRPr="00422396">
        <w:rPr>
          <w:rFonts w:ascii="Avenir Next LT Pro Light" w:hAnsi="Avenir Next LT Pro Light"/>
          <w:color w:val="000000"/>
          <w:sz w:val="24"/>
          <w:szCs w:val="24"/>
          <w:lang w:val="pt-BR"/>
        </w:rPr>
        <w:t xml:space="preserve"> são as hortas pedagógicas utilizadas como ferramenta</w:t>
      </w:r>
      <w:r w:rsidR="000649C3">
        <w:rPr>
          <w:rFonts w:ascii="Avenir Next LT Pro Light" w:hAnsi="Avenir Next LT Pro Light"/>
          <w:color w:val="000000"/>
          <w:sz w:val="24"/>
          <w:szCs w:val="24"/>
          <w:lang w:val="pt-BR"/>
        </w:rPr>
        <w:t>s</w:t>
      </w:r>
      <w:r w:rsidRPr="00422396">
        <w:rPr>
          <w:rFonts w:ascii="Avenir Next LT Pro Light" w:hAnsi="Avenir Next LT Pro Light"/>
          <w:color w:val="000000"/>
          <w:sz w:val="24"/>
          <w:szCs w:val="24"/>
          <w:lang w:val="pt-BR"/>
        </w:rPr>
        <w:t xml:space="preserve"> de reeducação alimentar para os alunos. A ideia é que os estudantes tenham contatos </w:t>
      </w:r>
      <w:r w:rsidR="000649C3">
        <w:rPr>
          <w:rFonts w:ascii="Avenir Next LT Pro Light" w:hAnsi="Avenir Next LT Pro Light"/>
          <w:color w:val="000000"/>
          <w:sz w:val="24"/>
          <w:szCs w:val="24"/>
          <w:lang w:val="pt-BR"/>
        </w:rPr>
        <w:t xml:space="preserve">diretos e ativos </w:t>
      </w:r>
      <w:r w:rsidRPr="00422396">
        <w:rPr>
          <w:rFonts w:ascii="Avenir Next LT Pro Light" w:hAnsi="Avenir Next LT Pro Light"/>
          <w:color w:val="000000"/>
          <w:sz w:val="24"/>
          <w:szCs w:val="24"/>
          <w:lang w:val="pt-BR"/>
        </w:rPr>
        <w:t>com os alimentos</w:t>
      </w:r>
      <w:r w:rsidR="000649C3">
        <w:rPr>
          <w:rFonts w:ascii="Avenir Next LT Pro Light" w:hAnsi="Avenir Next LT Pro Light"/>
          <w:color w:val="000000"/>
          <w:sz w:val="24"/>
          <w:szCs w:val="24"/>
          <w:lang w:val="pt-BR"/>
        </w:rPr>
        <w:t>, a exemplos dos que são comprados</w:t>
      </w:r>
      <w:r w:rsidRPr="00422396">
        <w:rPr>
          <w:rFonts w:ascii="Avenir Next LT Pro Light" w:hAnsi="Avenir Next LT Pro Light"/>
          <w:color w:val="000000"/>
          <w:sz w:val="24"/>
          <w:szCs w:val="24"/>
          <w:lang w:val="pt-BR"/>
        </w:rPr>
        <w:t xml:space="preserve"> da agricultura familiar</w:t>
      </w:r>
      <w:r w:rsidR="000649C3">
        <w:rPr>
          <w:rFonts w:ascii="Avenir Next LT Pro Light" w:hAnsi="Avenir Next LT Pro Light"/>
          <w:color w:val="000000"/>
          <w:sz w:val="24"/>
          <w:szCs w:val="24"/>
          <w:lang w:val="pt-BR"/>
        </w:rPr>
        <w:t xml:space="preserve"> </w:t>
      </w:r>
      <w:r w:rsidRPr="00422396">
        <w:rPr>
          <w:rFonts w:ascii="Avenir Next LT Pro Light" w:hAnsi="Avenir Next LT Pro Light"/>
          <w:color w:val="000000"/>
          <w:sz w:val="24"/>
          <w:szCs w:val="24"/>
          <w:lang w:val="pt-BR"/>
        </w:rPr>
        <w:t>e, assim, valorizem o consumo de frutas e hortaliças.</w:t>
      </w:r>
    </w:p>
    <w:p w14:paraId="58FB9B51" w14:textId="77777777" w:rsidR="00CC759F" w:rsidRPr="00422396" w:rsidRDefault="00CC759F" w:rsidP="00A73DF0">
      <w:pPr>
        <w:widowControl/>
        <w:spacing w:line="360" w:lineRule="auto"/>
        <w:ind w:firstLine="720"/>
        <w:jc w:val="both"/>
        <w:rPr>
          <w:rFonts w:ascii="Avenir Next LT Pro Light" w:hAnsi="Avenir Next LT Pro Light"/>
          <w:sz w:val="24"/>
          <w:szCs w:val="24"/>
          <w:lang w:val="pt-BR"/>
        </w:rPr>
      </w:pPr>
    </w:p>
    <w:p w14:paraId="2D8C7DDB" w14:textId="1D78079D" w:rsidR="00422396" w:rsidRPr="00422396" w:rsidRDefault="00A04DFD" w:rsidP="00422396">
      <w:pPr>
        <w:widowControl/>
        <w:spacing w:line="360" w:lineRule="auto"/>
        <w:rPr>
          <w:rFonts w:ascii="Avenir Next LT Pro Light" w:hAnsi="Avenir Next LT Pro Light"/>
          <w:sz w:val="24"/>
          <w:szCs w:val="24"/>
          <w:lang w:val="pt-BR"/>
        </w:rPr>
      </w:pPr>
      <w:r>
        <w:rPr>
          <w:rFonts w:ascii="Avenir Next LT Pro Light" w:hAnsi="Avenir Next LT Pro Light"/>
          <w:b/>
          <w:bCs/>
          <w:color w:val="000000"/>
          <w:sz w:val="24"/>
          <w:szCs w:val="24"/>
          <w:lang w:val="pt-BR"/>
        </w:rPr>
        <w:t>CONSIDERAÇÕES FINAIS</w:t>
      </w:r>
    </w:p>
    <w:p w14:paraId="6462235E" w14:textId="1380F55C" w:rsidR="00512C69" w:rsidRDefault="00C45FE1" w:rsidP="00512C69">
      <w:pPr>
        <w:widowControl/>
        <w:spacing w:line="360" w:lineRule="auto"/>
        <w:ind w:firstLine="720"/>
        <w:jc w:val="both"/>
        <w:rPr>
          <w:rFonts w:ascii="Avenir Next LT Pro Light" w:hAnsi="Avenir Next LT Pro Light"/>
          <w:color w:val="000000"/>
          <w:sz w:val="24"/>
          <w:szCs w:val="24"/>
          <w:lang w:val="pt-BR"/>
        </w:rPr>
      </w:pPr>
      <w:r>
        <w:rPr>
          <w:rFonts w:ascii="Avenir Next LT Pro Light" w:hAnsi="Avenir Next LT Pro Light"/>
          <w:color w:val="000000"/>
          <w:sz w:val="24"/>
          <w:szCs w:val="24"/>
          <w:lang w:val="pt-BR"/>
        </w:rPr>
        <w:t>A</w:t>
      </w:r>
      <w:r w:rsidR="00422396" w:rsidRPr="00422396">
        <w:rPr>
          <w:rFonts w:ascii="Avenir Next LT Pro Light" w:hAnsi="Avenir Next LT Pro Light"/>
          <w:color w:val="000000"/>
          <w:sz w:val="24"/>
          <w:szCs w:val="24"/>
          <w:lang w:val="pt-BR"/>
        </w:rPr>
        <w:t xml:space="preserve"> partir das </w:t>
      </w:r>
      <w:r>
        <w:rPr>
          <w:rFonts w:ascii="Avenir Next LT Pro Light" w:hAnsi="Avenir Next LT Pro Light"/>
          <w:color w:val="000000"/>
          <w:sz w:val="24"/>
          <w:szCs w:val="24"/>
          <w:lang w:val="pt-BR"/>
        </w:rPr>
        <w:t>dimensões</w:t>
      </w:r>
      <w:r w:rsidR="00422396" w:rsidRPr="00422396">
        <w:rPr>
          <w:rFonts w:ascii="Avenir Next LT Pro Light" w:hAnsi="Avenir Next LT Pro Light"/>
          <w:color w:val="000000"/>
          <w:sz w:val="24"/>
          <w:szCs w:val="24"/>
          <w:lang w:val="pt-BR"/>
        </w:rPr>
        <w:t xml:space="preserve"> </w:t>
      </w:r>
      <w:r>
        <w:rPr>
          <w:rFonts w:ascii="Avenir Next LT Pro Light" w:hAnsi="Avenir Next LT Pro Light"/>
          <w:color w:val="000000"/>
          <w:sz w:val="24"/>
          <w:szCs w:val="24"/>
          <w:lang w:val="pt-BR"/>
        </w:rPr>
        <w:t xml:space="preserve">brevemente discutidas </w:t>
      </w:r>
      <w:r w:rsidR="00422396" w:rsidRPr="00422396">
        <w:rPr>
          <w:rFonts w:ascii="Avenir Next LT Pro Light" w:hAnsi="Avenir Next LT Pro Light"/>
          <w:color w:val="000000"/>
          <w:sz w:val="24"/>
          <w:szCs w:val="24"/>
          <w:lang w:val="pt-BR"/>
        </w:rPr>
        <w:t>anterior</w:t>
      </w:r>
      <w:r w:rsidR="000649C3">
        <w:rPr>
          <w:rFonts w:ascii="Avenir Next LT Pro Light" w:hAnsi="Avenir Next LT Pro Light"/>
          <w:color w:val="000000"/>
          <w:sz w:val="24"/>
          <w:szCs w:val="24"/>
          <w:lang w:val="pt-BR"/>
        </w:rPr>
        <w:t>mente</w:t>
      </w:r>
      <w:r w:rsidR="00422396" w:rsidRPr="00422396">
        <w:rPr>
          <w:rFonts w:ascii="Avenir Next LT Pro Light" w:hAnsi="Avenir Next LT Pro Light"/>
          <w:color w:val="000000"/>
          <w:sz w:val="24"/>
          <w:szCs w:val="24"/>
          <w:lang w:val="pt-BR"/>
        </w:rPr>
        <w:t xml:space="preserve">, buscamos identificar que </w:t>
      </w:r>
      <w:r>
        <w:rPr>
          <w:rFonts w:ascii="Avenir Next LT Pro Light" w:hAnsi="Avenir Next LT Pro Light"/>
          <w:color w:val="000000"/>
          <w:sz w:val="24"/>
          <w:szCs w:val="24"/>
          <w:lang w:val="pt-BR"/>
        </w:rPr>
        <w:t>questões</w:t>
      </w:r>
      <w:r w:rsidR="00422396" w:rsidRPr="00422396">
        <w:rPr>
          <w:rFonts w:ascii="Avenir Next LT Pro Light" w:hAnsi="Avenir Next LT Pro Light"/>
          <w:color w:val="000000"/>
          <w:sz w:val="24"/>
          <w:szCs w:val="24"/>
          <w:lang w:val="pt-BR"/>
        </w:rPr>
        <w:t xml:space="preserve"> moldam as tomadas de decisões na elaboração do </w:t>
      </w:r>
      <w:r w:rsidR="00422396" w:rsidRPr="00422396">
        <w:rPr>
          <w:rFonts w:ascii="Avenir Next LT Pro Light" w:hAnsi="Avenir Next LT Pro Light"/>
          <w:color w:val="000000"/>
          <w:sz w:val="24"/>
          <w:szCs w:val="24"/>
          <w:lang w:val="pt-BR"/>
        </w:rPr>
        <w:lastRenderedPageBreak/>
        <w:t xml:space="preserve">cardápio, na elaboração das chamadas públicas e nas listas de compras. </w:t>
      </w:r>
      <w:r w:rsidR="000649C3">
        <w:rPr>
          <w:rFonts w:ascii="Avenir Next LT Pro Light" w:hAnsi="Avenir Next LT Pro Light"/>
          <w:color w:val="000000"/>
          <w:sz w:val="24"/>
          <w:szCs w:val="24"/>
          <w:lang w:val="pt-BR"/>
        </w:rPr>
        <w:t xml:space="preserve">O </w:t>
      </w:r>
      <w:r w:rsidR="00422396" w:rsidRPr="00422396">
        <w:rPr>
          <w:rFonts w:ascii="Avenir Next LT Pro Light" w:hAnsi="Avenir Next LT Pro Light"/>
          <w:color w:val="000000"/>
          <w:sz w:val="24"/>
          <w:szCs w:val="24"/>
          <w:lang w:val="pt-BR"/>
        </w:rPr>
        <w:t xml:space="preserve">objetivo foi </w:t>
      </w:r>
      <w:r w:rsidR="000649C3">
        <w:rPr>
          <w:rFonts w:ascii="Avenir Next LT Pro Light" w:hAnsi="Avenir Next LT Pro Light"/>
          <w:color w:val="000000"/>
          <w:sz w:val="24"/>
          <w:szCs w:val="24"/>
          <w:lang w:val="pt-BR"/>
        </w:rPr>
        <w:t>compreender</w:t>
      </w:r>
      <w:r w:rsidR="00422396" w:rsidRPr="00422396">
        <w:rPr>
          <w:rFonts w:ascii="Avenir Next LT Pro Light" w:hAnsi="Avenir Next LT Pro Light"/>
          <w:color w:val="000000"/>
          <w:sz w:val="24"/>
          <w:szCs w:val="24"/>
          <w:lang w:val="pt-BR"/>
        </w:rPr>
        <w:t xml:space="preserve"> como cada nutricionista elabora sua rotina de trabalho</w:t>
      </w:r>
      <w:r>
        <w:rPr>
          <w:rFonts w:ascii="Avenir Next LT Pro Light" w:hAnsi="Avenir Next LT Pro Light"/>
          <w:color w:val="000000"/>
          <w:sz w:val="24"/>
          <w:szCs w:val="24"/>
          <w:lang w:val="pt-BR"/>
        </w:rPr>
        <w:t xml:space="preserve"> e como elas articulam </w:t>
      </w:r>
      <w:r w:rsidR="000649C3">
        <w:rPr>
          <w:rFonts w:ascii="Avenir Next LT Pro Light" w:hAnsi="Avenir Next LT Pro Light"/>
          <w:color w:val="000000"/>
          <w:sz w:val="24"/>
          <w:szCs w:val="24"/>
          <w:lang w:val="pt-BR"/>
        </w:rPr>
        <w:t xml:space="preserve">os diferentes objetivos previstos </w:t>
      </w:r>
      <w:r>
        <w:rPr>
          <w:rFonts w:ascii="Avenir Next LT Pro Light" w:hAnsi="Avenir Next LT Pro Light"/>
          <w:color w:val="000000"/>
          <w:sz w:val="24"/>
          <w:szCs w:val="24"/>
          <w:lang w:val="pt-BR"/>
        </w:rPr>
        <w:t>no PNAE.</w:t>
      </w:r>
      <w:r w:rsidR="00422396" w:rsidRPr="00422396">
        <w:rPr>
          <w:rFonts w:ascii="Avenir Next LT Pro Light" w:hAnsi="Avenir Next LT Pro Light"/>
          <w:color w:val="000000"/>
          <w:sz w:val="24"/>
          <w:szCs w:val="24"/>
          <w:lang w:val="pt-BR"/>
        </w:rPr>
        <w:t xml:space="preserve"> </w:t>
      </w:r>
      <w:r>
        <w:rPr>
          <w:rFonts w:ascii="Avenir Next LT Pro Light" w:hAnsi="Avenir Next LT Pro Light"/>
          <w:color w:val="000000"/>
          <w:sz w:val="24"/>
          <w:szCs w:val="24"/>
          <w:lang w:val="pt-BR"/>
        </w:rPr>
        <w:t>O</w:t>
      </w:r>
      <w:r w:rsidR="00422396" w:rsidRPr="00422396">
        <w:rPr>
          <w:rFonts w:ascii="Avenir Next LT Pro Light" w:hAnsi="Avenir Next LT Pro Light"/>
          <w:color w:val="000000"/>
          <w:sz w:val="24"/>
          <w:szCs w:val="24"/>
          <w:lang w:val="pt-BR"/>
        </w:rPr>
        <w:t>bserva</w:t>
      </w:r>
      <w:r>
        <w:rPr>
          <w:rFonts w:ascii="Avenir Next LT Pro Light" w:hAnsi="Avenir Next LT Pro Light"/>
          <w:color w:val="000000"/>
          <w:sz w:val="24"/>
          <w:szCs w:val="24"/>
          <w:lang w:val="pt-BR"/>
        </w:rPr>
        <w:t>mos, com especial atenção,</w:t>
      </w:r>
      <w:r w:rsidR="00422396" w:rsidRPr="00422396">
        <w:rPr>
          <w:rFonts w:ascii="Avenir Next LT Pro Light" w:hAnsi="Avenir Next LT Pro Light"/>
          <w:color w:val="000000"/>
          <w:sz w:val="24"/>
          <w:szCs w:val="24"/>
          <w:lang w:val="pt-BR"/>
        </w:rPr>
        <w:t xml:space="preserve"> quais aspectos </w:t>
      </w:r>
      <w:r w:rsidR="000649C3">
        <w:rPr>
          <w:rFonts w:ascii="Avenir Next LT Pro Light" w:hAnsi="Avenir Next LT Pro Light"/>
          <w:color w:val="000000"/>
          <w:sz w:val="24"/>
          <w:szCs w:val="24"/>
          <w:lang w:val="pt-BR"/>
        </w:rPr>
        <w:t xml:space="preserve">podem </w:t>
      </w:r>
      <w:r w:rsidR="00422396" w:rsidRPr="00422396">
        <w:rPr>
          <w:rFonts w:ascii="Avenir Next LT Pro Light" w:hAnsi="Avenir Next LT Pro Light"/>
          <w:color w:val="000000"/>
          <w:sz w:val="24"/>
          <w:szCs w:val="24"/>
          <w:lang w:val="pt-BR"/>
        </w:rPr>
        <w:t>promove</w:t>
      </w:r>
      <w:r w:rsidR="000649C3">
        <w:rPr>
          <w:rFonts w:ascii="Avenir Next LT Pro Light" w:hAnsi="Avenir Next LT Pro Light"/>
          <w:color w:val="000000"/>
          <w:sz w:val="24"/>
          <w:szCs w:val="24"/>
          <w:lang w:val="pt-BR"/>
        </w:rPr>
        <w:t xml:space="preserve">r ou </w:t>
      </w:r>
      <w:r w:rsidR="00512C69">
        <w:rPr>
          <w:rFonts w:ascii="Avenir Next LT Pro Light" w:hAnsi="Avenir Next LT Pro Light"/>
          <w:color w:val="000000"/>
          <w:sz w:val="24"/>
          <w:szCs w:val="24"/>
          <w:lang w:val="pt-BR"/>
        </w:rPr>
        <w:t>desafiar</w:t>
      </w:r>
      <w:r w:rsidR="00422396" w:rsidRPr="00422396">
        <w:rPr>
          <w:rFonts w:ascii="Avenir Next LT Pro Light" w:hAnsi="Avenir Next LT Pro Light"/>
          <w:color w:val="000000"/>
          <w:sz w:val="24"/>
          <w:szCs w:val="24"/>
          <w:lang w:val="pt-BR"/>
        </w:rPr>
        <w:t xml:space="preserve"> a compra de </w:t>
      </w:r>
      <w:r w:rsidR="00512C69">
        <w:rPr>
          <w:rFonts w:ascii="Avenir Next LT Pro Light" w:hAnsi="Avenir Next LT Pro Light"/>
          <w:color w:val="000000"/>
          <w:sz w:val="24"/>
          <w:szCs w:val="24"/>
          <w:lang w:val="pt-BR"/>
        </w:rPr>
        <w:t xml:space="preserve">alimentos </w:t>
      </w:r>
      <w:r w:rsidR="00474697">
        <w:rPr>
          <w:rFonts w:ascii="Avenir Next LT Pro Light" w:hAnsi="Avenir Next LT Pro Light"/>
          <w:color w:val="000000"/>
          <w:sz w:val="24"/>
          <w:szCs w:val="24"/>
          <w:lang w:val="pt-BR"/>
        </w:rPr>
        <w:t xml:space="preserve">produzidos pela </w:t>
      </w:r>
      <w:r w:rsidR="00422396" w:rsidRPr="00422396">
        <w:rPr>
          <w:rFonts w:ascii="Avenir Next LT Pro Light" w:hAnsi="Avenir Next LT Pro Light"/>
          <w:color w:val="000000"/>
          <w:sz w:val="24"/>
          <w:szCs w:val="24"/>
          <w:lang w:val="pt-BR"/>
        </w:rPr>
        <w:t>agricultura familiar</w:t>
      </w:r>
      <w:r w:rsidR="00474697">
        <w:rPr>
          <w:rFonts w:ascii="Avenir Next LT Pro Light" w:hAnsi="Avenir Next LT Pro Light"/>
          <w:color w:val="000000"/>
          <w:sz w:val="24"/>
          <w:szCs w:val="24"/>
          <w:lang w:val="pt-BR"/>
        </w:rPr>
        <w:t>, inclusive de gêneros orgânicos</w:t>
      </w:r>
      <w:r w:rsidR="00512C69">
        <w:rPr>
          <w:rFonts w:ascii="Avenir Next LT Pro Light" w:hAnsi="Avenir Next LT Pro Light"/>
          <w:color w:val="000000"/>
          <w:sz w:val="24"/>
          <w:szCs w:val="24"/>
          <w:lang w:val="pt-BR"/>
        </w:rPr>
        <w:t>.</w:t>
      </w:r>
    </w:p>
    <w:p w14:paraId="1954BFF0" w14:textId="2B864A30" w:rsidR="00422396" w:rsidRPr="00512C69" w:rsidRDefault="00422396" w:rsidP="00512C69">
      <w:pPr>
        <w:widowControl/>
        <w:spacing w:line="360" w:lineRule="auto"/>
        <w:ind w:firstLine="720"/>
        <w:jc w:val="both"/>
        <w:rPr>
          <w:rFonts w:ascii="Avenir Next LT Pro Light" w:hAnsi="Avenir Next LT Pro Light"/>
          <w:sz w:val="24"/>
          <w:szCs w:val="24"/>
          <w:lang w:val="pt-BR"/>
        </w:rPr>
      </w:pPr>
      <w:r w:rsidRPr="00422396">
        <w:rPr>
          <w:rFonts w:ascii="Avenir Next LT Pro Light" w:hAnsi="Avenir Next LT Pro Light"/>
          <w:color w:val="000000"/>
          <w:sz w:val="24"/>
          <w:szCs w:val="24"/>
          <w:lang w:val="pt-BR"/>
        </w:rPr>
        <w:t xml:space="preserve">Em Campinas, a disponibilidade de recursos (financeiros, físicos e humanos) viabiliza a </w:t>
      </w:r>
      <w:r w:rsidR="00512C69">
        <w:rPr>
          <w:rFonts w:ascii="Avenir Next LT Pro Light" w:hAnsi="Avenir Next LT Pro Light"/>
          <w:color w:val="000000"/>
          <w:sz w:val="24"/>
          <w:szCs w:val="24"/>
          <w:lang w:val="pt-BR"/>
        </w:rPr>
        <w:t>construção de cardápios que abarquem alimentos orgânicos</w:t>
      </w:r>
      <w:r w:rsidRPr="00422396">
        <w:rPr>
          <w:rFonts w:ascii="Avenir Next LT Pro Light" w:hAnsi="Avenir Next LT Pro Light"/>
          <w:color w:val="000000"/>
          <w:sz w:val="24"/>
          <w:szCs w:val="24"/>
          <w:lang w:val="pt-BR"/>
        </w:rPr>
        <w:t>. Em contrapartida, a dificuldade no diálogo com as</w:t>
      </w:r>
      <w:r w:rsidR="00512C69">
        <w:rPr>
          <w:rFonts w:ascii="Avenir Next LT Pro Light" w:hAnsi="Avenir Next LT Pro Light"/>
          <w:color w:val="000000"/>
          <w:sz w:val="24"/>
          <w:szCs w:val="24"/>
          <w:lang w:val="pt-BR"/>
        </w:rPr>
        <w:t xml:space="preserve"> organizações da agricultura familiar</w:t>
      </w:r>
      <w:r w:rsidRPr="00422396">
        <w:rPr>
          <w:rFonts w:ascii="Avenir Next LT Pro Light" w:hAnsi="Avenir Next LT Pro Light"/>
          <w:color w:val="000000"/>
          <w:sz w:val="24"/>
          <w:szCs w:val="24"/>
          <w:lang w:val="pt-BR"/>
        </w:rPr>
        <w:t xml:space="preserve"> e a demanda muito alta </w:t>
      </w:r>
      <w:r w:rsidR="007C6369">
        <w:rPr>
          <w:rFonts w:ascii="Avenir Next LT Pro Light" w:hAnsi="Avenir Next LT Pro Light"/>
          <w:color w:val="000000"/>
          <w:sz w:val="24"/>
          <w:szCs w:val="24"/>
          <w:lang w:val="pt-BR"/>
        </w:rPr>
        <w:t xml:space="preserve">por alimentos, </w:t>
      </w:r>
      <w:r w:rsidRPr="00422396">
        <w:rPr>
          <w:rFonts w:ascii="Avenir Next LT Pro Light" w:hAnsi="Avenir Next LT Pro Light"/>
          <w:color w:val="000000"/>
          <w:sz w:val="24"/>
          <w:szCs w:val="24"/>
          <w:lang w:val="pt-BR"/>
        </w:rPr>
        <w:t xml:space="preserve">faz com que muitos agricultores </w:t>
      </w:r>
      <w:r w:rsidR="00474697">
        <w:rPr>
          <w:rFonts w:ascii="Avenir Next LT Pro Light" w:hAnsi="Avenir Next LT Pro Light"/>
          <w:color w:val="000000"/>
          <w:sz w:val="24"/>
          <w:szCs w:val="24"/>
          <w:lang w:val="pt-BR"/>
        </w:rPr>
        <w:t xml:space="preserve">locais </w:t>
      </w:r>
      <w:r w:rsidRPr="00422396">
        <w:rPr>
          <w:rFonts w:ascii="Avenir Next LT Pro Light" w:hAnsi="Avenir Next LT Pro Light"/>
          <w:color w:val="000000"/>
          <w:sz w:val="24"/>
          <w:szCs w:val="24"/>
          <w:lang w:val="pt-BR"/>
        </w:rPr>
        <w:t>não participem da</w:t>
      </w:r>
      <w:r w:rsidR="00474697">
        <w:rPr>
          <w:rFonts w:ascii="Avenir Next LT Pro Light" w:hAnsi="Avenir Next LT Pro Light"/>
          <w:color w:val="000000"/>
          <w:sz w:val="24"/>
          <w:szCs w:val="24"/>
          <w:lang w:val="pt-BR"/>
        </w:rPr>
        <w:t>s</w:t>
      </w:r>
      <w:r w:rsidRPr="00422396">
        <w:rPr>
          <w:rFonts w:ascii="Avenir Next LT Pro Light" w:hAnsi="Avenir Next LT Pro Light"/>
          <w:color w:val="000000"/>
          <w:sz w:val="24"/>
          <w:szCs w:val="24"/>
          <w:lang w:val="pt-BR"/>
        </w:rPr>
        <w:t xml:space="preserve"> chamada</w:t>
      </w:r>
      <w:r w:rsidR="00474697">
        <w:rPr>
          <w:rFonts w:ascii="Avenir Next LT Pro Light" w:hAnsi="Avenir Next LT Pro Light"/>
          <w:color w:val="000000"/>
          <w:sz w:val="24"/>
          <w:szCs w:val="24"/>
          <w:lang w:val="pt-BR"/>
        </w:rPr>
        <w:t>s</w:t>
      </w:r>
      <w:r w:rsidRPr="00422396">
        <w:rPr>
          <w:rFonts w:ascii="Avenir Next LT Pro Light" w:hAnsi="Avenir Next LT Pro Light"/>
          <w:color w:val="000000"/>
          <w:sz w:val="24"/>
          <w:szCs w:val="24"/>
          <w:lang w:val="pt-BR"/>
        </w:rPr>
        <w:t xml:space="preserve"> pública</w:t>
      </w:r>
      <w:r w:rsidR="00474697">
        <w:rPr>
          <w:rFonts w:ascii="Avenir Next LT Pro Light" w:hAnsi="Avenir Next LT Pro Light"/>
          <w:color w:val="000000"/>
          <w:sz w:val="24"/>
          <w:szCs w:val="24"/>
          <w:lang w:val="pt-BR"/>
        </w:rPr>
        <w:t>s</w:t>
      </w:r>
      <w:r w:rsidRPr="00422396">
        <w:rPr>
          <w:rFonts w:ascii="Avenir Next LT Pro Light" w:hAnsi="Avenir Next LT Pro Light"/>
          <w:color w:val="000000"/>
          <w:sz w:val="24"/>
          <w:szCs w:val="24"/>
          <w:lang w:val="pt-BR"/>
        </w:rPr>
        <w:t xml:space="preserve"> e, assim, a nutricionista exer</w:t>
      </w:r>
      <w:r w:rsidR="00512C69">
        <w:rPr>
          <w:rFonts w:ascii="Avenir Next LT Pro Light" w:hAnsi="Avenir Next LT Pro Light"/>
          <w:color w:val="000000"/>
          <w:sz w:val="24"/>
          <w:szCs w:val="24"/>
          <w:lang w:val="pt-BR"/>
        </w:rPr>
        <w:t>ça</w:t>
      </w:r>
      <w:r w:rsidRPr="00422396">
        <w:rPr>
          <w:rFonts w:ascii="Avenir Next LT Pro Light" w:hAnsi="Avenir Next LT Pro Light"/>
          <w:color w:val="000000"/>
          <w:sz w:val="24"/>
          <w:szCs w:val="24"/>
          <w:lang w:val="pt-BR"/>
        </w:rPr>
        <w:t xml:space="preserve"> sua discricionariedade priorizando cooperativas de outras regiões que fornecem alimentos que podem ser estocados por mais tempo (pouco perecíveis), como são os casos do arroz e do suco de uva, que são adquiridos em grandes quantidades</w:t>
      </w:r>
      <w:r w:rsidR="00474697">
        <w:rPr>
          <w:rFonts w:ascii="Avenir Next LT Pro Light" w:hAnsi="Avenir Next LT Pro Light"/>
          <w:color w:val="000000"/>
          <w:sz w:val="24"/>
          <w:szCs w:val="24"/>
          <w:lang w:val="pt-BR"/>
        </w:rPr>
        <w:t xml:space="preserve"> pelo município</w:t>
      </w:r>
      <w:r w:rsidRPr="00422396">
        <w:rPr>
          <w:rFonts w:ascii="Avenir Next LT Pro Light" w:hAnsi="Avenir Next LT Pro Light"/>
          <w:color w:val="000000"/>
          <w:sz w:val="24"/>
          <w:szCs w:val="24"/>
          <w:lang w:val="pt-BR"/>
        </w:rPr>
        <w:t>.  </w:t>
      </w:r>
    </w:p>
    <w:p w14:paraId="0C5459D9" w14:textId="039BBF1F" w:rsidR="00422396" w:rsidRDefault="00422396" w:rsidP="00422396">
      <w:pPr>
        <w:widowControl/>
        <w:shd w:val="clear" w:color="auto" w:fill="FFFFFF"/>
        <w:spacing w:line="360" w:lineRule="auto"/>
        <w:ind w:firstLine="709"/>
        <w:jc w:val="both"/>
        <w:rPr>
          <w:rFonts w:ascii="Avenir Next LT Pro Light" w:hAnsi="Avenir Next LT Pro Light"/>
          <w:color w:val="000000"/>
          <w:sz w:val="24"/>
          <w:szCs w:val="24"/>
          <w:lang w:val="pt-BR"/>
        </w:rPr>
      </w:pPr>
      <w:r w:rsidRPr="00422396">
        <w:rPr>
          <w:rFonts w:ascii="Avenir Next LT Pro Light" w:hAnsi="Avenir Next LT Pro Light"/>
          <w:b/>
          <w:bCs/>
          <w:color w:val="000000"/>
          <w:sz w:val="24"/>
          <w:szCs w:val="24"/>
          <w:lang w:val="pt-BR"/>
        </w:rPr>
        <w:tab/>
      </w:r>
      <w:r w:rsidRPr="00422396">
        <w:rPr>
          <w:rFonts w:ascii="Avenir Next LT Pro Light" w:hAnsi="Avenir Next LT Pro Light"/>
          <w:color w:val="000000"/>
          <w:sz w:val="24"/>
          <w:szCs w:val="24"/>
          <w:lang w:val="pt-BR"/>
        </w:rPr>
        <w:t xml:space="preserve">Em Buri, os fatores pessoais da gestora e da nutricionista, a boa relação entre elas e o fato de a cidade estar inserida em uma região com alta incidência de agricultores familiares, incentiva a nutricionista a construir os cardápios e a montar as listas de compras com produtos </w:t>
      </w:r>
      <w:r w:rsidR="00474697">
        <w:rPr>
          <w:rFonts w:ascii="Avenir Next LT Pro Light" w:hAnsi="Avenir Next LT Pro Light"/>
          <w:color w:val="000000"/>
          <w:sz w:val="24"/>
          <w:szCs w:val="24"/>
          <w:lang w:val="pt-BR"/>
        </w:rPr>
        <w:t xml:space="preserve">locais e também </w:t>
      </w:r>
      <w:r w:rsidRPr="00422396">
        <w:rPr>
          <w:rFonts w:ascii="Avenir Next LT Pro Light" w:hAnsi="Avenir Next LT Pro Light"/>
          <w:color w:val="000000"/>
          <w:sz w:val="24"/>
          <w:szCs w:val="24"/>
          <w:lang w:val="pt-BR"/>
        </w:rPr>
        <w:t>orgânicos (por exemplo</w:t>
      </w:r>
      <w:r w:rsidR="00474697">
        <w:rPr>
          <w:rFonts w:ascii="Avenir Next LT Pro Light" w:hAnsi="Avenir Next LT Pro Light"/>
          <w:color w:val="000000"/>
          <w:sz w:val="24"/>
          <w:szCs w:val="24"/>
          <w:lang w:val="pt-BR"/>
        </w:rPr>
        <w:t>:</w:t>
      </w:r>
      <w:r w:rsidRPr="00422396">
        <w:rPr>
          <w:rFonts w:ascii="Avenir Next LT Pro Light" w:hAnsi="Avenir Next LT Pro Light"/>
          <w:color w:val="000000"/>
          <w:sz w:val="24"/>
          <w:szCs w:val="24"/>
          <w:lang w:val="pt-BR"/>
        </w:rPr>
        <w:t xml:space="preserve"> tomate, abobrinha, pepino e cenoura). No entanto, a sobrecarga de trabalho da nutricionista, por não possuir um quadro técnico, e a limitação que a cozinha</w:t>
      </w:r>
      <w:r w:rsidR="00512C69">
        <w:rPr>
          <w:rFonts w:ascii="Avenir Next LT Pro Light" w:hAnsi="Avenir Next LT Pro Light"/>
          <w:color w:val="000000"/>
          <w:sz w:val="24"/>
          <w:szCs w:val="24"/>
          <w:lang w:val="pt-BR"/>
        </w:rPr>
        <w:t xml:space="preserve"> central do município possuí </w:t>
      </w:r>
      <w:r w:rsidRPr="00422396">
        <w:rPr>
          <w:rFonts w:ascii="Avenir Next LT Pro Light" w:hAnsi="Avenir Next LT Pro Light"/>
          <w:color w:val="000000"/>
          <w:sz w:val="24"/>
          <w:szCs w:val="24"/>
          <w:lang w:val="pt-BR"/>
        </w:rPr>
        <w:t>em armazenar alguns alimentos</w:t>
      </w:r>
      <w:r w:rsidR="00512C69">
        <w:rPr>
          <w:rFonts w:ascii="Avenir Next LT Pro Light" w:hAnsi="Avenir Next LT Pro Light"/>
          <w:color w:val="000000"/>
          <w:sz w:val="24"/>
          <w:szCs w:val="24"/>
          <w:lang w:val="pt-BR"/>
        </w:rPr>
        <w:t>,</w:t>
      </w:r>
      <w:r w:rsidRPr="00422396">
        <w:rPr>
          <w:rFonts w:ascii="Avenir Next LT Pro Light" w:hAnsi="Avenir Next LT Pro Light"/>
          <w:color w:val="000000"/>
          <w:sz w:val="24"/>
          <w:szCs w:val="24"/>
          <w:lang w:val="pt-BR"/>
        </w:rPr>
        <w:t xml:space="preserve"> motivam a nutricionista a não comprar alguns produtos da agricultura familiar e a ter um relacionamento mais distante com os agricultores, pois há uma dificuldade em equilibrar todo o trabalho de visitar as escolas, elaborar o cardápio, elaborar a lista de compras e fazer o contato com os fornecedores.</w:t>
      </w:r>
    </w:p>
    <w:p w14:paraId="1A1D8709" w14:textId="3A22E718" w:rsidR="00512C69" w:rsidRDefault="00697739" w:rsidP="00422396">
      <w:pPr>
        <w:widowControl/>
        <w:shd w:val="clear" w:color="auto" w:fill="FFFFFF"/>
        <w:spacing w:line="360" w:lineRule="auto"/>
        <w:ind w:firstLine="709"/>
        <w:jc w:val="both"/>
        <w:rPr>
          <w:rFonts w:ascii="Avenir Next LT Pro Light" w:hAnsi="Avenir Next LT Pro Light"/>
          <w:color w:val="000000"/>
          <w:sz w:val="24"/>
          <w:szCs w:val="24"/>
          <w:lang w:val="pt-BR"/>
        </w:rPr>
      </w:pPr>
      <w:r>
        <w:rPr>
          <w:rFonts w:ascii="Avenir Next LT Pro Light" w:hAnsi="Avenir Next LT Pro Light"/>
          <w:color w:val="000000"/>
          <w:sz w:val="24"/>
          <w:szCs w:val="24"/>
          <w:lang w:val="pt-BR"/>
        </w:rPr>
        <w:t>Campinas possui uma estrutura que permite uma atuação mais ampla da nutricionista, como se envolver em atividades de educação alimentar e nutricional. O município possui recursos suficientes para fornecer alimentação escolar ao universo do público beneficiário, de modo que possibilita a nutricionista vislumbrar uma alimentação saudável para além da garantia de refeições regulares e sanas. Buri, ao possuir menos recursos, corrobora para um entendimento, da nutricionista, de que alimentação saudável é, antes de tudo, a garantia da SAN.</w:t>
      </w:r>
    </w:p>
    <w:p w14:paraId="4F83F602" w14:textId="3B587722" w:rsidR="008E5C7F" w:rsidRDefault="008E5C7F" w:rsidP="00422396">
      <w:pPr>
        <w:widowControl/>
        <w:shd w:val="clear" w:color="auto" w:fill="FFFFFF"/>
        <w:spacing w:line="360" w:lineRule="auto"/>
        <w:ind w:firstLine="709"/>
        <w:jc w:val="both"/>
        <w:rPr>
          <w:rFonts w:ascii="Avenir Next LT Pro Light" w:hAnsi="Avenir Next LT Pro Light"/>
          <w:color w:val="000000"/>
          <w:sz w:val="24"/>
          <w:szCs w:val="24"/>
          <w:lang w:val="pt-BR"/>
        </w:rPr>
      </w:pPr>
      <w:r w:rsidRPr="008E5C7F">
        <w:rPr>
          <w:rFonts w:ascii="Avenir Next LT Pro Light" w:hAnsi="Avenir Next LT Pro Light"/>
          <w:color w:val="000000"/>
          <w:sz w:val="24"/>
          <w:szCs w:val="24"/>
          <w:lang w:val="pt-BR"/>
        </w:rPr>
        <w:lastRenderedPageBreak/>
        <w:t xml:space="preserve">Com base na análise dos agentes implementadores em Campinas e Buri, observamos diferentes focos e abordagens na implementação </w:t>
      </w:r>
      <w:r>
        <w:rPr>
          <w:rFonts w:ascii="Avenir Next LT Pro Light" w:hAnsi="Avenir Next LT Pro Light"/>
          <w:color w:val="000000"/>
          <w:sz w:val="24"/>
          <w:szCs w:val="24"/>
          <w:lang w:val="pt-BR"/>
        </w:rPr>
        <w:t>do PNAE</w:t>
      </w:r>
      <w:r w:rsidRPr="008E5C7F">
        <w:rPr>
          <w:rFonts w:ascii="Avenir Next LT Pro Light" w:hAnsi="Avenir Next LT Pro Light"/>
          <w:color w:val="000000"/>
          <w:sz w:val="24"/>
          <w:szCs w:val="24"/>
          <w:lang w:val="pt-BR"/>
        </w:rPr>
        <w:t xml:space="preserve">. Em Campinas, o enfoque está na promoção de uma alimentação saudável e na educação em alimentação, buscando atender a todos os indivíduos. Por outro lado, em Buri, a prioridade é garantir a </w:t>
      </w:r>
      <w:r>
        <w:rPr>
          <w:rFonts w:ascii="Avenir Next LT Pro Light" w:hAnsi="Avenir Next LT Pro Light"/>
          <w:color w:val="000000"/>
          <w:sz w:val="24"/>
          <w:szCs w:val="24"/>
          <w:lang w:val="pt-BR"/>
        </w:rPr>
        <w:t>SAN,</w:t>
      </w:r>
      <w:r w:rsidRPr="008E5C7F">
        <w:rPr>
          <w:rFonts w:ascii="Avenir Next LT Pro Light" w:hAnsi="Avenir Next LT Pro Light"/>
          <w:color w:val="000000"/>
          <w:sz w:val="24"/>
          <w:szCs w:val="24"/>
          <w:lang w:val="pt-BR"/>
        </w:rPr>
        <w:t xml:space="preserve"> juntamente com a inclusão da agricultura familiar local. A atuação em atividades de educação alimentar e nutricional é limitada nesse contexto</w:t>
      </w:r>
      <w:r>
        <w:rPr>
          <w:rFonts w:ascii="Avenir Next LT Pro Light" w:hAnsi="Avenir Next LT Pro Light"/>
          <w:color w:val="000000"/>
          <w:sz w:val="24"/>
          <w:szCs w:val="24"/>
          <w:lang w:val="pt-BR"/>
        </w:rPr>
        <w:t xml:space="preserve"> de Buri</w:t>
      </w:r>
      <w:r w:rsidRPr="008E5C7F">
        <w:rPr>
          <w:rFonts w:ascii="Avenir Next LT Pro Light" w:hAnsi="Avenir Next LT Pro Light"/>
          <w:color w:val="000000"/>
          <w:sz w:val="24"/>
          <w:szCs w:val="24"/>
          <w:lang w:val="pt-BR"/>
        </w:rPr>
        <w:t>. A partir do referencial teórico da burocracia de nível de rua, compreendemos como os agentes implementadores tomam suas decisões e articulam os múltiplos objetivos previstos no PNAE</w:t>
      </w:r>
      <w:r>
        <w:rPr>
          <w:rFonts w:ascii="Avenir Next LT Pro Light" w:hAnsi="Avenir Next LT Pro Light"/>
          <w:color w:val="000000"/>
          <w:sz w:val="24"/>
          <w:szCs w:val="24"/>
          <w:lang w:val="pt-BR"/>
        </w:rPr>
        <w:t>, uma política intersetorial</w:t>
      </w:r>
      <w:r w:rsidRPr="008E5C7F">
        <w:rPr>
          <w:rFonts w:ascii="Avenir Next LT Pro Light" w:hAnsi="Avenir Next LT Pro Light"/>
          <w:color w:val="000000"/>
          <w:sz w:val="24"/>
          <w:szCs w:val="24"/>
          <w:lang w:val="pt-BR"/>
        </w:rPr>
        <w:t xml:space="preserve">. Essas diferentes abordagens refletem a complexidade dos cenários e a necessidade de </w:t>
      </w:r>
      <w:r>
        <w:rPr>
          <w:rFonts w:ascii="Avenir Next LT Pro Light" w:hAnsi="Avenir Next LT Pro Light"/>
          <w:color w:val="000000"/>
          <w:sz w:val="24"/>
          <w:szCs w:val="24"/>
          <w:lang w:val="pt-BR"/>
        </w:rPr>
        <w:t xml:space="preserve">entender que </w:t>
      </w:r>
      <w:r w:rsidRPr="008E5C7F">
        <w:rPr>
          <w:rFonts w:ascii="Avenir Next LT Pro Light" w:hAnsi="Avenir Next LT Pro Light"/>
          <w:color w:val="000000"/>
          <w:sz w:val="24"/>
          <w:szCs w:val="24"/>
          <w:lang w:val="pt-BR"/>
        </w:rPr>
        <w:t xml:space="preserve">as políticas </w:t>
      </w:r>
      <w:r>
        <w:rPr>
          <w:rFonts w:ascii="Avenir Next LT Pro Light" w:hAnsi="Avenir Next LT Pro Light"/>
          <w:color w:val="000000"/>
          <w:sz w:val="24"/>
          <w:szCs w:val="24"/>
          <w:lang w:val="pt-BR"/>
        </w:rPr>
        <w:t xml:space="preserve">intersetoriais se ajustam </w:t>
      </w:r>
      <w:r w:rsidRPr="008E5C7F">
        <w:rPr>
          <w:rFonts w:ascii="Avenir Next LT Pro Light" w:hAnsi="Avenir Next LT Pro Light"/>
          <w:color w:val="000000"/>
          <w:sz w:val="24"/>
          <w:szCs w:val="24"/>
          <w:lang w:val="pt-BR"/>
        </w:rPr>
        <w:t>de acordo com as realidades locais</w:t>
      </w:r>
      <w:r>
        <w:rPr>
          <w:rFonts w:ascii="Avenir Next LT Pro Light" w:hAnsi="Avenir Next LT Pro Light"/>
          <w:color w:val="000000"/>
          <w:sz w:val="24"/>
          <w:szCs w:val="24"/>
          <w:lang w:val="pt-BR"/>
        </w:rPr>
        <w:t xml:space="preserve"> e com os seus agentes implementadores.</w:t>
      </w:r>
    </w:p>
    <w:p w14:paraId="506F4F24" w14:textId="77777777" w:rsidR="00422396" w:rsidRPr="00422396" w:rsidRDefault="00422396" w:rsidP="008E5C7F">
      <w:pPr>
        <w:widowControl/>
        <w:shd w:val="clear" w:color="auto" w:fill="FFFFFF"/>
        <w:spacing w:line="360" w:lineRule="auto"/>
        <w:jc w:val="both"/>
        <w:rPr>
          <w:rFonts w:ascii="Avenir Next LT Pro Light" w:hAnsi="Avenir Next LT Pro Light"/>
          <w:sz w:val="24"/>
          <w:szCs w:val="24"/>
          <w:lang w:val="pt-BR"/>
        </w:rPr>
      </w:pPr>
    </w:p>
    <w:p w14:paraId="6951B7A6" w14:textId="77777777" w:rsidR="007F198C" w:rsidRPr="00FE67A6" w:rsidRDefault="007F198C" w:rsidP="007F198C">
      <w:pPr>
        <w:spacing w:line="360" w:lineRule="auto"/>
        <w:ind w:hanging="2"/>
        <w:jc w:val="both"/>
        <w:rPr>
          <w:rFonts w:ascii="Avenir Next LT Pro Light" w:eastAsia="Arial" w:hAnsi="Avenir Next LT Pro Light" w:cs="Arial"/>
          <w:b/>
          <w:color w:val="000000"/>
          <w:sz w:val="24"/>
          <w:szCs w:val="24"/>
        </w:rPr>
      </w:pPr>
      <w:r w:rsidRPr="00FE67A6">
        <w:rPr>
          <w:rFonts w:ascii="Avenir Next LT Pro Light" w:eastAsia="Arial" w:hAnsi="Avenir Next LT Pro Light" w:cs="Arial"/>
          <w:b/>
          <w:color w:val="000000"/>
          <w:sz w:val="24"/>
          <w:szCs w:val="24"/>
          <w:highlight w:val="white"/>
        </w:rPr>
        <w:t>REFERÊNCIAS</w:t>
      </w:r>
    </w:p>
    <w:sdt>
      <w:sdtPr>
        <w:rPr>
          <w:rFonts w:ascii="Avenir Next LT Pro Light" w:eastAsia="Arial" w:hAnsi="Avenir Next LT Pro Light" w:cs="Arial"/>
          <w:color w:val="FF0000"/>
          <w:sz w:val="36"/>
          <w:szCs w:val="36"/>
        </w:rPr>
        <w:tag w:val="MENDELEY_BIBLIOGRAPHY"/>
        <w:id w:val="1020513196"/>
        <w:placeholder>
          <w:docPart w:val="DefaultPlaceholder_-1854013440"/>
        </w:placeholder>
      </w:sdtPr>
      <w:sdtEndPr>
        <w:rPr>
          <w:sz w:val="32"/>
          <w:szCs w:val="32"/>
        </w:rPr>
      </w:sdtEndPr>
      <w:sdtContent>
        <w:p w14:paraId="1AB8286F" w14:textId="77777777" w:rsidR="00280468" w:rsidRPr="002D386D" w:rsidRDefault="00280468" w:rsidP="00697739">
          <w:pPr>
            <w:spacing w:after="240"/>
            <w:divId w:val="8141108"/>
            <w:rPr>
              <w:rFonts w:ascii="Avenir Next LT Pro Light" w:hAnsi="Avenir Next LT Pro Light"/>
              <w:sz w:val="24"/>
              <w:szCs w:val="24"/>
              <w:lang w:val="pt-BR"/>
            </w:rPr>
          </w:pPr>
          <w:r w:rsidRPr="002D386D">
            <w:rPr>
              <w:rFonts w:ascii="Avenir Next LT Pro Light" w:hAnsi="Avenir Next LT Pro Light"/>
              <w:lang w:val="pt-BR"/>
            </w:rPr>
            <w:t xml:space="preserve">BORSATTO, R. S. et al. </w:t>
          </w:r>
          <w:r w:rsidRPr="00697739">
            <w:rPr>
              <w:rFonts w:ascii="Avenir Next LT Pro Light" w:hAnsi="Avenir Next LT Pro Light"/>
            </w:rPr>
            <w:t xml:space="preserve">Back to the Past: Authoritarian Populism, Disruptive Governance and Policy Dismantling in Rural Brazil. Em: </w:t>
          </w:r>
          <w:r w:rsidRPr="00697739">
            <w:rPr>
              <w:rFonts w:ascii="Avenir Next LT Pro Light" w:hAnsi="Avenir Next LT Pro Light"/>
              <w:b/>
              <w:bCs/>
            </w:rPr>
            <w:t>Agriculture, Environment and Development</w:t>
          </w:r>
          <w:r w:rsidRPr="00697739">
            <w:rPr>
              <w:rFonts w:ascii="Avenir Next LT Pro Light" w:hAnsi="Avenir Next LT Pro Light"/>
            </w:rPr>
            <w:t xml:space="preserve">. </w:t>
          </w:r>
          <w:r w:rsidRPr="002D386D">
            <w:rPr>
              <w:rFonts w:ascii="Avenir Next LT Pro Light" w:hAnsi="Avenir Next LT Pro Light"/>
              <w:lang w:val="pt-BR"/>
            </w:rPr>
            <w:t xml:space="preserve">[s.l.] Springer International Publishing, 2022. p. 63–85. </w:t>
          </w:r>
        </w:p>
        <w:p w14:paraId="25F3F062" w14:textId="77777777" w:rsidR="00280468" w:rsidRPr="00697739" w:rsidRDefault="00280468" w:rsidP="00697739">
          <w:pPr>
            <w:spacing w:after="240"/>
            <w:divId w:val="526796895"/>
            <w:rPr>
              <w:rFonts w:ascii="Avenir Next LT Pro Light" w:hAnsi="Avenir Next LT Pro Light"/>
              <w:lang w:val="es-ES"/>
            </w:rPr>
          </w:pPr>
          <w:r w:rsidRPr="00697739">
            <w:rPr>
              <w:rFonts w:ascii="Avenir Next LT Pro Light" w:hAnsi="Avenir Next LT Pro Light"/>
              <w:lang w:val="es-ES"/>
            </w:rPr>
            <w:t xml:space="preserve">CERVANTES-ZAPANA, M. et al. Benefits of public procurement from family farming in Latin-AMERICAN countries: Identification and prioritization. </w:t>
          </w:r>
          <w:r w:rsidRPr="00697739">
            <w:rPr>
              <w:rFonts w:ascii="Avenir Next LT Pro Light" w:hAnsi="Avenir Next LT Pro Light"/>
              <w:b/>
              <w:bCs/>
              <w:lang w:val="es-ES"/>
            </w:rPr>
            <w:t>Journal of Cleaner Production</w:t>
          </w:r>
          <w:r w:rsidRPr="00697739">
            <w:rPr>
              <w:rFonts w:ascii="Avenir Next LT Pro Light" w:hAnsi="Avenir Next LT Pro Light"/>
              <w:lang w:val="es-ES"/>
            </w:rPr>
            <w:t xml:space="preserve">, v. 277, 20 dez. 2020. </w:t>
          </w:r>
        </w:p>
        <w:p w14:paraId="1A59B313" w14:textId="77777777" w:rsidR="00280468" w:rsidRPr="00697739" w:rsidRDefault="00280468" w:rsidP="00697739">
          <w:pPr>
            <w:spacing w:after="240"/>
            <w:divId w:val="105538590"/>
            <w:rPr>
              <w:rFonts w:ascii="Avenir Next LT Pro Light" w:hAnsi="Avenir Next LT Pro Light"/>
            </w:rPr>
          </w:pPr>
          <w:r w:rsidRPr="00697739">
            <w:rPr>
              <w:rFonts w:ascii="Avenir Next LT Pro Light" w:hAnsi="Avenir Next LT Pro Light"/>
              <w:lang w:val="es-ES"/>
            </w:rPr>
            <w:t xml:space="preserve">DE SOUZA, A. A. et al. </w:t>
          </w:r>
          <w:r w:rsidRPr="00697739">
            <w:rPr>
              <w:rFonts w:ascii="Avenir Next LT Pro Light" w:hAnsi="Avenir Next LT Pro Light"/>
            </w:rPr>
            <w:t xml:space="preserve">Atuação de nutricionistas responsáveis técnicos pela alimentação escolar de municípios de Minas Gerais e Espírito Santo. </w:t>
          </w:r>
          <w:r w:rsidRPr="00697739">
            <w:rPr>
              <w:rFonts w:ascii="Avenir Next LT Pro Light" w:hAnsi="Avenir Next LT Pro Light"/>
              <w:b/>
              <w:bCs/>
            </w:rPr>
            <w:t>Ciência &amp; Saúde Coletiva</w:t>
          </w:r>
          <w:r w:rsidRPr="00697739">
            <w:rPr>
              <w:rFonts w:ascii="Avenir Next LT Pro Light" w:hAnsi="Avenir Next LT Pro Light"/>
            </w:rPr>
            <w:t xml:space="preserve">, v. 22, n. 2, p. 593–606, 2017. </w:t>
          </w:r>
        </w:p>
        <w:p w14:paraId="7E37A0B6" w14:textId="77777777" w:rsidR="00280468" w:rsidRPr="00697739" w:rsidRDefault="00280468" w:rsidP="00697739">
          <w:pPr>
            <w:spacing w:after="240"/>
            <w:divId w:val="186648472"/>
            <w:rPr>
              <w:rFonts w:ascii="Avenir Next LT Pro Light" w:hAnsi="Avenir Next LT Pro Light"/>
              <w:lang w:val="es-ES"/>
            </w:rPr>
          </w:pPr>
          <w:r w:rsidRPr="00697739">
            <w:rPr>
              <w:rFonts w:ascii="Avenir Next LT Pro Light" w:hAnsi="Avenir Next LT Pro Light"/>
            </w:rPr>
            <w:t xml:space="preserve">GADDIS, J. E.; JEON, J. Sustainability transitions in agri-food systems: insights from South Korea’s universal free, eco-friendly school lunch program. </w:t>
          </w:r>
          <w:r w:rsidRPr="00697739">
            <w:rPr>
              <w:rFonts w:ascii="Avenir Next LT Pro Light" w:hAnsi="Avenir Next LT Pro Light"/>
              <w:b/>
              <w:bCs/>
              <w:lang w:val="es-ES"/>
            </w:rPr>
            <w:t>Agriculture and Human Values</w:t>
          </w:r>
          <w:r w:rsidRPr="00697739">
            <w:rPr>
              <w:rFonts w:ascii="Avenir Next LT Pro Light" w:hAnsi="Avenir Next LT Pro Light"/>
              <w:lang w:val="es-ES"/>
            </w:rPr>
            <w:t xml:space="preserve">, v. 37, n. 4, p. 1055–1071, 1 dez. 2020. </w:t>
          </w:r>
        </w:p>
        <w:p w14:paraId="371D6AE4" w14:textId="77777777" w:rsidR="00280468" w:rsidRPr="00697739" w:rsidRDefault="00280468" w:rsidP="00697739">
          <w:pPr>
            <w:spacing w:after="240"/>
            <w:divId w:val="1754618109"/>
            <w:rPr>
              <w:rFonts w:ascii="Avenir Next LT Pro Light" w:hAnsi="Avenir Next LT Pro Light"/>
            </w:rPr>
          </w:pPr>
          <w:r w:rsidRPr="00697739">
            <w:rPr>
              <w:rFonts w:ascii="Avenir Next LT Pro Light" w:hAnsi="Avenir Next LT Pro Light"/>
              <w:lang w:val="es-ES"/>
            </w:rPr>
            <w:t xml:space="preserve">GALLICCHIO, C. L. R. et al. </w:t>
          </w:r>
          <w:r w:rsidRPr="00697739">
            <w:rPr>
              <w:rFonts w:ascii="Avenir Next LT Pro Light" w:hAnsi="Avenir Next LT Pro Light"/>
            </w:rPr>
            <w:t xml:space="preserve">A atuação do nutricionista nas compras da agricultura familiar para o Programa Nacional de Alimentação Escolar em municípios do Rio Grande do Sul. </w:t>
          </w:r>
          <w:r w:rsidRPr="00697739">
            <w:rPr>
              <w:rFonts w:ascii="Avenir Next LT Pro Light" w:hAnsi="Avenir Next LT Pro Light"/>
              <w:b/>
              <w:bCs/>
            </w:rPr>
            <w:t>Segurança Alimentar e Nutricional</w:t>
          </w:r>
          <w:r w:rsidRPr="00697739">
            <w:rPr>
              <w:rFonts w:ascii="Avenir Next LT Pro Light" w:hAnsi="Avenir Next LT Pro Light"/>
            </w:rPr>
            <w:t xml:space="preserve">, v. 28, p. 1–22, 2021. </w:t>
          </w:r>
        </w:p>
        <w:p w14:paraId="7E9A8192" w14:textId="77777777" w:rsidR="00280468" w:rsidRPr="00697739" w:rsidRDefault="00280468" w:rsidP="00697739">
          <w:pPr>
            <w:spacing w:after="240"/>
            <w:divId w:val="133179137"/>
            <w:rPr>
              <w:rFonts w:ascii="Avenir Next LT Pro Light" w:hAnsi="Avenir Next LT Pro Light"/>
            </w:rPr>
          </w:pPr>
          <w:r w:rsidRPr="00697739">
            <w:rPr>
              <w:rFonts w:ascii="Avenir Next LT Pro Light" w:hAnsi="Avenir Next LT Pro Light"/>
            </w:rPr>
            <w:t xml:space="preserve">GRISA, C.; PORTO, S. I. Dez anos de PAA: as contribuições e os desafios para o desenvolvimento rural. Em: </w:t>
          </w:r>
          <w:r w:rsidRPr="00697739">
            <w:rPr>
              <w:rFonts w:ascii="Avenir Next LT Pro Light" w:hAnsi="Avenir Next LT Pro Light"/>
              <w:b/>
              <w:bCs/>
            </w:rPr>
            <w:t>Políticas públicas de desenvolvimento rural no Brasil</w:t>
          </w:r>
          <w:r w:rsidRPr="00697739">
            <w:rPr>
              <w:rFonts w:ascii="Avenir Next LT Pro Light" w:hAnsi="Avenir Next LT Pro Light"/>
            </w:rPr>
            <w:t xml:space="preserve">. Porto Alegre: Editora UFRGS, 2015. p. 155–180. </w:t>
          </w:r>
        </w:p>
        <w:p w14:paraId="0869A897" w14:textId="77777777" w:rsidR="00280468" w:rsidRPr="00697739" w:rsidRDefault="00280468" w:rsidP="00697739">
          <w:pPr>
            <w:spacing w:after="240"/>
            <w:divId w:val="1739474886"/>
            <w:rPr>
              <w:rFonts w:ascii="Avenir Next LT Pro Light" w:hAnsi="Avenir Next LT Pro Light"/>
            </w:rPr>
          </w:pPr>
          <w:r w:rsidRPr="00697739">
            <w:rPr>
              <w:rFonts w:ascii="Avenir Next LT Pro Light" w:hAnsi="Avenir Next LT Pro Light"/>
            </w:rPr>
            <w:t xml:space="preserve">GRISA, C.; SCHNEIDER, S. Três gerações de políticas públicas para a agricultura familiar e formas de interação entre sociedade e estado no Brasil. </w:t>
          </w:r>
          <w:r w:rsidRPr="00697739">
            <w:rPr>
              <w:rFonts w:ascii="Avenir Next LT Pro Light" w:hAnsi="Avenir Next LT Pro Light"/>
              <w:b/>
              <w:bCs/>
            </w:rPr>
            <w:t>Revista de Economia e Sociologia Rural</w:t>
          </w:r>
          <w:r w:rsidRPr="00697739">
            <w:rPr>
              <w:rFonts w:ascii="Avenir Next LT Pro Light" w:hAnsi="Avenir Next LT Pro Light"/>
            </w:rPr>
            <w:t xml:space="preserve">, v. 52, p. 125–146, 2014. </w:t>
          </w:r>
        </w:p>
        <w:p w14:paraId="587567B8" w14:textId="77777777" w:rsidR="00280468" w:rsidRPr="00697739" w:rsidRDefault="00280468" w:rsidP="00697739">
          <w:pPr>
            <w:spacing w:after="240"/>
            <w:divId w:val="254437919"/>
            <w:rPr>
              <w:rFonts w:ascii="Avenir Next LT Pro Light" w:hAnsi="Avenir Next LT Pro Light"/>
            </w:rPr>
          </w:pPr>
          <w:r w:rsidRPr="00697739">
            <w:rPr>
              <w:rFonts w:ascii="Avenir Next LT Pro Light" w:hAnsi="Avenir Next LT Pro Light"/>
            </w:rPr>
            <w:t xml:space="preserve">GRISA, C.; SCHNEIDER, S.; VASCONCELLOS, F. As compras públicas como instrumentos para a construção de sistemas alimentares sustentáveis. Em: </w:t>
          </w:r>
          <w:r w:rsidRPr="00697739">
            <w:rPr>
              <w:rFonts w:ascii="Avenir Next LT Pro Light" w:hAnsi="Avenir Next LT Pro Light"/>
              <w:b/>
              <w:bCs/>
            </w:rPr>
            <w:t xml:space="preserve">A Contribuição Brasileira à </w:t>
          </w:r>
          <w:r w:rsidRPr="00697739">
            <w:rPr>
              <w:rFonts w:ascii="Avenir Next LT Pro Light" w:hAnsi="Avenir Next LT Pro Light"/>
              <w:b/>
              <w:bCs/>
            </w:rPr>
            <w:lastRenderedPageBreak/>
            <w:t>Segurança Alimentar e Nutricional sustentável</w:t>
          </w:r>
          <w:r w:rsidRPr="00697739">
            <w:rPr>
              <w:rFonts w:ascii="Avenir Next LT Pro Light" w:hAnsi="Avenir Next LT Pro Light"/>
            </w:rPr>
            <w:t xml:space="preserve">. Porto Alegre: Editora UFRGS, 2020. p. 69–90. </w:t>
          </w:r>
        </w:p>
        <w:p w14:paraId="2B18E6E5" w14:textId="77777777" w:rsidR="00280468" w:rsidRPr="00697739" w:rsidRDefault="00280468" w:rsidP="00697739">
          <w:pPr>
            <w:spacing w:after="240"/>
            <w:divId w:val="1465848684"/>
            <w:rPr>
              <w:rFonts w:ascii="Avenir Next LT Pro Light" w:hAnsi="Avenir Next LT Pro Light"/>
            </w:rPr>
          </w:pPr>
          <w:r w:rsidRPr="00697739">
            <w:rPr>
              <w:rFonts w:ascii="Avenir Next LT Pro Light" w:hAnsi="Avenir Next LT Pro Light"/>
            </w:rPr>
            <w:t xml:space="preserve">KLEINE, D.; BRIGHTWELL, M. DAS G. Repoliticising and scaling-up ethical consumption: Lessons from public procurement for school meals in Brazil. </w:t>
          </w:r>
          <w:r w:rsidRPr="00697739">
            <w:rPr>
              <w:rFonts w:ascii="Avenir Next LT Pro Light" w:hAnsi="Avenir Next LT Pro Light"/>
              <w:b/>
              <w:bCs/>
            </w:rPr>
            <w:t>Geoforum</w:t>
          </w:r>
          <w:r w:rsidRPr="00697739">
            <w:rPr>
              <w:rFonts w:ascii="Avenir Next LT Pro Light" w:hAnsi="Avenir Next LT Pro Light"/>
            </w:rPr>
            <w:t xml:space="preserve">, v. 67, p. 135–147, 2015. </w:t>
          </w:r>
        </w:p>
        <w:p w14:paraId="755EABFD" w14:textId="77777777" w:rsidR="00280468" w:rsidRPr="00697739" w:rsidRDefault="00280468" w:rsidP="00697739">
          <w:pPr>
            <w:spacing w:after="240"/>
            <w:divId w:val="372385267"/>
            <w:rPr>
              <w:rFonts w:ascii="Avenir Next LT Pro Light" w:hAnsi="Avenir Next LT Pro Light"/>
            </w:rPr>
          </w:pPr>
          <w:r w:rsidRPr="00697739">
            <w:rPr>
              <w:rFonts w:ascii="Avenir Next LT Pro Light" w:hAnsi="Avenir Next LT Pro Light"/>
            </w:rPr>
            <w:t xml:space="preserve">LIPSKY, M. </w:t>
          </w:r>
          <w:r w:rsidRPr="00697739">
            <w:rPr>
              <w:rFonts w:ascii="Avenir Next LT Pro Light" w:hAnsi="Avenir Next LT Pro Light"/>
              <w:b/>
              <w:bCs/>
            </w:rPr>
            <w:t>Burocracia de nível de rua: dilemas do indivíduo nos serviços públicos</w:t>
          </w:r>
          <w:r w:rsidRPr="00697739">
            <w:rPr>
              <w:rFonts w:ascii="Avenir Next LT Pro Light" w:hAnsi="Avenir Next LT Pro Light"/>
            </w:rPr>
            <w:t xml:space="preserve">. Brasília: Enap, 2019. </w:t>
          </w:r>
        </w:p>
        <w:p w14:paraId="4BF91015" w14:textId="77777777" w:rsidR="00280468" w:rsidRPr="00697739" w:rsidRDefault="00280468" w:rsidP="00697739">
          <w:pPr>
            <w:spacing w:after="240"/>
            <w:divId w:val="1648899653"/>
            <w:rPr>
              <w:rFonts w:ascii="Avenir Next LT Pro Light" w:hAnsi="Avenir Next LT Pro Light"/>
            </w:rPr>
          </w:pPr>
          <w:r w:rsidRPr="00697739">
            <w:rPr>
              <w:rFonts w:ascii="Avenir Next LT Pro Light" w:hAnsi="Avenir Next LT Pro Light"/>
            </w:rPr>
            <w:t xml:space="preserve">LOTTA, G. O papel das burocracias do nível da rua na implementação de políticas públicas: entre o controle e a discricionariedade. Em: </w:t>
          </w:r>
          <w:r w:rsidRPr="00697739">
            <w:rPr>
              <w:rFonts w:ascii="Avenir Next LT Pro Light" w:hAnsi="Avenir Next LT Pro Light"/>
              <w:b/>
              <w:bCs/>
            </w:rPr>
            <w:t>Implementação de Políticas Públicas. Teoria e Prática</w:t>
          </w:r>
          <w:r w:rsidRPr="00697739">
            <w:rPr>
              <w:rFonts w:ascii="Avenir Next LT Pro Light" w:hAnsi="Avenir Next LT Pro Light"/>
            </w:rPr>
            <w:t xml:space="preserve">. Belo Horizonte: Editora PUCMINAS, 2012. p. 26. </w:t>
          </w:r>
        </w:p>
        <w:p w14:paraId="2CEAC32E" w14:textId="77777777" w:rsidR="00280468" w:rsidRPr="00697739" w:rsidRDefault="00280468" w:rsidP="00697739">
          <w:pPr>
            <w:spacing w:after="240"/>
            <w:divId w:val="2059738009"/>
            <w:rPr>
              <w:rFonts w:ascii="Avenir Next LT Pro Light" w:hAnsi="Avenir Next LT Pro Light"/>
            </w:rPr>
          </w:pPr>
          <w:r w:rsidRPr="00697739">
            <w:rPr>
              <w:rFonts w:ascii="Avenir Next LT Pro Light" w:hAnsi="Avenir Next LT Pro Light"/>
            </w:rPr>
            <w:t xml:space="preserve">LOTTA, G. Burocracia, redes sociais e interação: uma análise da implementação de políticas públicas. </w:t>
          </w:r>
          <w:r w:rsidRPr="00697739">
            <w:rPr>
              <w:rFonts w:ascii="Avenir Next LT Pro Light" w:hAnsi="Avenir Next LT Pro Light"/>
              <w:b/>
              <w:bCs/>
            </w:rPr>
            <w:t>Revista de Sociologia e Politica</w:t>
          </w:r>
          <w:r w:rsidRPr="00697739">
            <w:rPr>
              <w:rFonts w:ascii="Avenir Next LT Pro Light" w:hAnsi="Avenir Next LT Pro Light"/>
            </w:rPr>
            <w:t xml:space="preserve">, v. 26, n. 66, p. 145–173, 2018. </w:t>
          </w:r>
        </w:p>
        <w:p w14:paraId="454E957A" w14:textId="77777777" w:rsidR="00280468" w:rsidRPr="00697739" w:rsidRDefault="00280468" w:rsidP="00697739">
          <w:pPr>
            <w:spacing w:after="240"/>
            <w:divId w:val="1202205025"/>
            <w:rPr>
              <w:rFonts w:ascii="Avenir Next LT Pro Light" w:hAnsi="Avenir Next LT Pro Light"/>
            </w:rPr>
          </w:pPr>
          <w:r w:rsidRPr="00697739">
            <w:rPr>
              <w:rFonts w:ascii="Avenir Next LT Pro Light" w:hAnsi="Avenir Next LT Pro Light"/>
            </w:rPr>
            <w:t xml:space="preserve">MACHADO, P. M. DE O. et al. Compra de alimentos da agricultura familiar pelo Programa Nacional de Alimentação Escolar (PNAE): estudo transversal com o universo de municípios brasileiros. </w:t>
          </w:r>
          <w:r w:rsidRPr="00697739">
            <w:rPr>
              <w:rFonts w:ascii="Avenir Next LT Pro Light" w:hAnsi="Avenir Next LT Pro Light"/>
              <w:b/>
              <w:bCs/>
            </w:rPr>
            <w:t>Ciência &amp; Saúde Coletiva</w:t>
          </w:r>
          <w:r w:rsidRPr="00697739">
            <w:rPr>
              <w:rFonts w:ascii="Avenir Next LT Pro Light" w:hAnsi="Avenir Next LT Pro Light"/>
            </w:rPr>
            <w:t xml:space="preserve">, v. 23, n. 12, p. 4153–4164, 2018. </w:t>
          </w:r>
        </w:p>
        <w:p w14:paraId="72C93405" w14:textId="77777777" w:rsidR="00280468" w:rsidRPr="00697739" w:rsidRDefault="00280468" w:rsidP="00697739">
          <w:pPr>
            <w:spacing w:after="240"/>
            <w:divId w:val="1624340849"/>
            <w:rPr>
              <w:rFonts w:ascii="Avenir Next LT Pro Light" w:hAnsi="Avenir Next LT Pro Light"/>
            </w:rPr>
          </w:pPr>
          <w:r w:rsidRPr="00697739">
            <w:rPr>
              <w:rFonts w:ascii="Avenir Next LT Pro Light" w:hAnsi="Avenir Next LT Pro Light"/>
            </w:rPr>
            <w:t>MESQUITA, P.; MILHORANCE, C.; CAVALCANTE, L. O papel dos burocratas de nível da rua na implementação de políticas intersetoriais</w:t>
          </w:r>
          <w:r w:rsidRPr="00697739">
            <w:rPr>
              <w:rFonts w:ascii="Arial" w:hAnsi="Arial" w:cs="Arial"/>
            </w:rPr>
            <w:t> </w:t>
          </w:r>
          <w:r w:rsidRPr="00697739">
            <w:rPr>
              <w:rFonts w:ascii="Avenir Next LT Pro Light" w:hAnsi="Avenir Next LT Pro Light"/>
            </w:rPr>
            <w:t>: articula</w:t>
          </w:r>
          <w:r w:rsidRPr="00697739">
            <w:rPr>
              <w:rFonts w:ascii="Avenir Next LT Pro Light" w:hAnsi="Avenir Next LT Pro Light" w:cs="Avenir Next LT Pro Light"/>
            </w:rPr>
            <w:t>çã</w:t>
          </w:r>
          <w:r w:rsidRPr="00697739">
            <w:rPr>
              <w:rFonts w:ascii="Avenir Next LT Pro Light" w:hAnsi="Avenir Next LT Pro Light"/>
            </w:rPr>
            <w:t xml:space="preserve">o dos programas sociais e de acesso </w:t>
          </w:r>
          <w:r w:rsidRPr="00697739">
            <w:rPr>
              <w:rFonts w:ascii="Avenir Next LT Pro Light" w:hAnsi="Avenir Next LT Pro Light" w:cs="Avenir Next LT Pro Light"/>
            </w:rPr>
            <w:t>à</w:t>
          </w:r>
          <w:r w:rsidRPr="00697739">
            <w:rPr>
              <w:rFonts w:ascii="Avenir Next LT Pro Light" w:hAnsi="Avenir Next LT Pro Light"/>
            </w:rPr>
            <w:t xml:space="preserve"> </w:t>
          </w:r>
          <w:r w:rsidRPr="00697739">
            <w:rPr>
              <w:rFonts w:ascii="Avenir Next LT Pro Light" w:hAnsi="Avenir Next LT Pro Light" w:cs="Avenir Next LT Pro Light"/>
            </w:rPr>
            <w:t>á</w:t>
          </w:r>
          <w:r w:rsidRPr="00697739">
            <w:rPr>
              <w:rFonts w:ascii="Avenir Next LT Pro Light" w:hAnsi="Avenir Next LT Pro Light"/>
            </w:rPr>
            <w:t>gua no Semi</w:t>
          </w:r>
          <w:r w:rsidRPr="00697739">
            <w:rPr>
              <w:rFonts w:ascii="Avenir Next LT Pro Light" w:hAnsi="Avenir Next LT Pro Light" w:cs="Avenir Next LT Pro Light"/>
            </w:rPr>
            <w:t>á</w:t>
          </w:r>
          <w:r w:rsidRPr="00697739">
            <w:rPr>
              <w:rFonts w:ascii="Avenir Next LT Pro Light" w:hAnsi="Avenir Next LT Pro Light"/>
            </w:rPr>
            <w:t xml:space="preserve">rido brasileiro. </w:t>
          </w:r>
          <w:r w:rsidRPr="00697739">
            <w:rPr>
              <w:rFonts w:ascii="Avenir Next LT Pro Light" w:hAnsi="Avenir Next LT Pro Light"/>
              <w:b/>
              <w:bCs/>
            </w:rPr>
            <w:t>Confins</w:t>
          </w:r>
          <w:r w:rsidRPr="00697739">
            <w:rPr>
              <w:rFonts w:ascii="Avenir Next LT Pro Light" w:hAnsi="Avenir Next LT Pro Light"/>
            </w:rPr>
            <w:t xml:space="preserve">, n. 50, p. 0–20, 2021. </w:t>
          </w:r>
        </w:p>
        <w:p w14:paraId="2BDDA7B1" w14:textId="77777777" w:rsidR="00280468" w:rsidRPr="00697739" w:rsidRDefault="00280468" w:rsidP="00697739">
          <w:pPr>
            <w:spacing w:after="240"/>
            <w:divId w:val="554196089"/>
            <w:rPr>
              <w:rFonts w:ascii="Avenir Next LT Pro Light" w:hAnsi="Avenir Next LT Pro Light"/>
            </w:rPr>
          </w:pPr>
          <w:r w:rsidRPr="00697739">
            <w:rPr>
              <w:rFonts w:ascii="Avenir Next LT Pro Light" w:hAnsi="Avenir Next LT Pro Light"/>
            </w:rPr>
            <w:t xml:space="preserve">OLIVEIRA, M. R. DE. </w:t>
          </w:r>
          <w:r w:rsidRPr="00697739">
            <w:rPr>
              <w:rFonts w:ascii="Avenir Next LT Pro Light" w:hAnsi="Avenir Next LT Pro Light"/>
              <w:b/>
              <w:bCs/>
            </w:rPr>
            <w:t>Panorama da inserçao de alimentos orgânicos da agricultura familiar no PNAE: estudo das aquisições dos municípios brasileiros entre 2014-2016</w:t>
          </w:r>
          <w:r w:rsidRPr="00697739">
            <w:rPr>
              <w:rFonts w:ascii="Avenir Next LT Pro Light" w:hAnsi="Avenir Next LT Pro Light"/>
            </w:rPr>
            <w:t>. Dissertação de mestrado—[s.l.] Universidade Federal da Fronteira Sul, 2019.</w:t>
          </w:r>
        </w:p>
        <w:p w14:paraId="7176FF26" w14:textId="77777777" w:rsidR="00280468" w:rsidRPr="00697739" w:rsidRDefault="00280468" w:rsidP="00697739">
          <w:pPr>
            <w:spacing w:after="240"/>
            <w:divId w:val="900211507"/>
            <w:rPr>
              <w:rFonts w:ascii="Avenir Next LT Pro Light" w:hAnsi="Avenir Next LT Pro Light"/>
              <w:lang w:val="es-ES"/>
            </w:rPr>
          </w:pPr>
          <w:r w:rsidRPr="00697739">
            <w:rPr>
              <w:rFonts w:ascii="Avenir Next LT Pro Light" w:hAnsi="Avenir Next LT Pro Light"/>
            </w:rPr>
            <w:t xml:space="preserve">SANZ SANZ, E.; CARDONA, A.; NAPOLÉONE, C. Motivations of Public Officials as Drivers of Transition to Sustainable School Food Provisioning: Insights from Avignon, France. </w:t>
          </w:r>
          <w:r w:rsidRPr="00697739">
            <w:rPr>
              <w:rFonts w:ascii="Avenir Next LT Pro Light" w:hAnsi="Avenir Next LT Pro Light"/>
              <w:b/>
              <w:bCs/>
              <w:lang w:val="es-ES"/>
            </w:rPr>
            <w:t>Journal of Agricultural and Environmental Ethics</w:t>
          </w:r>
          <w:r w:rsidRPr="00697739">
            <w:rPr>
              <w:rFonts w:ascii="Avenir Next LT Pro Light" w:hAnsi="Avenir Next LT Pro Light"/>
              <w:lang w:val="es-ES"/>
            </w:rPr>
            <w:t xml:space="preserve">, v. 35, n. 2, 1 jun. 2022. </w:t>
          </w:r>
        </w:p>
        <w:p w14:paraId="7D274A70" w14:textId="77777777" w:rsidR="00280468" w:rsidRPr="00697739" w:rsidRDefault="00280468" w:rsidP="00697739">
          <w:pPr>
            <w:spacing w:after="240"/>
            <w:divId w:val="1532457062"/>
            <w:rPr>
              <w:rFonts w:ascii="Avenir Next LT Pro Light" w:hAnsi="Avenir Next LT Pro Light"/>
            </w:rPr>
          </w:pPr>
          <w:r w:rsidRPr="00697739">
            <w:rPr>
              <w:rFonts w:ascii="Avenir Next LT Pro Light" w:hAnsi="Avenir Next LT Pro Light"/>
              <w:lang w:val="es-ES"/>
            </w:rPr>
            <w:t xml:space="preserve">SWENSSON, L. F. J. et al. </w:t>
          </w:r>
          <w:r w:rsidRPr="00697739">
            <w:rPr>
              <w:rFonts w:ascii="Avenir Next LT Pro Light" w:hAnsi="Avenir Next LT Pro Light"/>
            </w:rPr>
            <w:t xml:space="preserve">Public food procurement as a game changer for food system transformation. </w:t>
          </w:r>
          <w:r w:rsidRPr="00697739">
            <w:rPr>
              <w:rFonts w:ascii="Avenir Next LT Pro Light" w:hAnsi="Avenir Next LT Pro Light"/>
              <w:b/>
              <w:bCs/>
            </w:rPr>
            <w:t>The Lancet Planetary Health</w:t>
          </w:r>
          <w:r w:rsidRPr="00697739">
            <w:rPr>
              <w:rFonts w:ascii="Avenir Next LT Pro Light" w:hAnsi="Avenir Next LT Pro Light"/>
            </w:rPr>
            <w:t xml:space="preserve">, v. 5, n. 8, p. e495–e496, 2021. </w:t>
          </w:r>
        </w:p>
        <w:p w14:paraId="4D20A1E2" w14:textId="64DD5F2C" w:rsidR="003C563B" w:rsidRPr="007C6369" w:rsidRDefault="00280468" w:rsidP="00697739">
          <w:pPr>
            <w:spacing w:after="240"/>
            <w:rPr>
              <w:rFonts w:ascii="Avenir Next LT Pro Light" w:eastAsia="Arial" w:hAnsi="Avenir Next LT Pro Light" w:cs="Arial"/>
              <w:color w:val="FF0000"/>
            </w:rPr>
          </w:pPr>
          <w:r w:rsidRPr="00697739">
            <w:rPr>
              <w:rFonts w:ascii="Avenir Next LT Pro Light" w:hAnsi="Avenir Next LT Pro Light"/>
            </w:rPr>
            <w:t xml:space="preserve">WITTMAN, H.; BLESH, J. Food Sovereignty and Fome Zero: Connecting Public Food Procurement Programmes to Sustainable Rural Development in Brazil. </w:t>
          </w:r>
          <w:r w:rsidRPr="00697739">
            <w:rPr>
              <w:rFonts w:ascii="Avenir Next LT Pro Light" w:hAnsi="Avenir Next LT Pro Light"/>
              <w:b/>
              <w:bCs/>
            </w:rPr>
            <w:t>Journal of Agrarian Change</w:t>
          </w:r>
          <w:r w:rsidRPr="00697739">
            <w:rPr>
              <w:rFonts w:ascii="Avenir Next LT Pro Light" w:hAnsi="Avenir Next LT Pro Light"/>
            </w:rPr>
            <w:t>, v. 17, n. 1, p. 81–105, 2017.  </w:t>
          </w:r>
        </w:p>
      </w:sdtContent>
    </w:sdt>
    <w:sectPr w:rsidR="003C563B" w:rsidRPr="007C6369"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BDEE" w14:textId="77777777" w:rsidR="00906362" w:rsidRDefault="00906362" w:rsidP="003435DF">
      <w:r>
        <w:separator/>
      </w:r>
    </w:p>
  </w:endnote>
  <w:endnote w:type="continuationSeparator" w:id="0">
    <w:p w14:paraId="5B12B38D" w14:textId="77777777" w:rsidR="00906362" w:rsidRDefault="00906362"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9BBA" w14:textId="77777777" w:rsidR="00906362" w:rsidRDefault="00906362" w:rsidP="003435DF">
      <w:r>
        <w:separator/>
      </w:r>
    </w:p>
  </w:footnote>
  <w:footnote w:type="continuationSeparator" w:id="0">
    <w:p w14:paraId="1BF1ACD3" w14:textId="77777777" w:rsidR="00906362" w:rsidRDefault="00906362" w:rsidP="003435DF">
      <w:r>
        <w:continuationSeparator/>
      </w:r>
    </w:p>
  </w:footnote>
  <w:footnote w:id="1">
    <w:p w14:paraId="632A8110" w14:textId="1E401C5D" w:rsidR="00176021" w:rsidRPr="00176021" w:rsidRDefault="00176021" w:rsidP="00176021">
      <w:pPr>
        <w:pStyle w:val="Textodenotaderodap"/>
        <w:jc w:val="both"/>
        <w:rPr>
          <w:rFonts w:ascii="Avenir Next LT Pro Light" w:hAnsi="Avenir Next LT Pro Light"/>
        </w:rPr>
      </w:pPr>
      <w:r>
        <w:rPr>
          <w:rStyle w:val="Refdenotaderodap"/>
        </w:rPr>
        <w:footnoteRef/>
      </w:r>
      <w:r>
        <w:t xml:space="preserve"> </w:t>
      </w:r>
      <w:r w:rsidRPr="00176021">
        <w:rPr>
          <w:rFonts w:ascii="Avenir Next LT Pro Light" w:hAnsi="Avenir Next LT Pro Light"/>
        </w:rPr>
        <w:t>Esse trabalho recebeu o apoio do Conselho Nacional de Desenvolvimento Científico e</w:t>
      </w:r>
      <w:r>
        <w:rPr>
          <w:rFonts w:ascii="Avenir Next LT Pro Light" w:hAnsi="Avenir Next LT Pro Light"/>
        </w:rPr>
        <w:t xml:space="preserve"> </w:t>
      </w:r>
      <w:r w:rsidRPr="00176021">
        <w:rPr>
          <w:rFonts w:ascii="Avenir Next LT Pro Light" w:hAnsi="Avenir Next LT Pro Light"/>
        </w:rPr>
        <w:t>Tecnológico</w:t>
      </w:r>
      <w:r>
        <w:rPr>
          <w:rFonts w:ascii="Avenir Next LT Pro Light" w:hAnsi="Avenir Next LT Pro Light"/>
        </w:rPr>
        <w:t xml:space="preserve"> </w:t>
      </w:r>
      <w:r w:rsidRPr="00176021">
        <w:rPr>
          <w:rFonts w:ascii="Avenir Next LT Pro Light" w:hAnsi="Avenir Next LT Pro Light"/>
        </w:rPr>
        <w:t>- CNPq; e da Fundação de Amparo à Pesquisa do Estado de São Paulo -</w:t>
      </w:r>
      <w:r>
        <w:rPr>
          <w:rFonts w:ascii="Avenir Next LT Pro Light" w:hAnsi="Avenir Next LT Pro Light"/>
        </w:rPr>
        <w:t xml:space="preserve"> </w:t>
      </w:r>
      <w:r w:rsidRPr="00176021">
        <w:rPr>
          <w:rFonts w:ascii="Avenir Next LT Pro Light" w:hAnsi="Avenir Next LT Pro Light"/>
        </w:rPr>
        <w:t>FAPESP (Número do processo: 2021/11949-8)</w:t>
      </w:r>
    </w:p>
  </w:footnote>
  <w:footnote w:id="2">
    <w:p w14:paraId="6422FA08" w14:textId="2BA9D841" w:rsidR="00FE67A6" w:rsidRPr="00FE67A6" w:rsidRDefault="003435DF" w:rsidP="00176021">
      <w:pPr>
        <w:pStyle w:val="Textodenotaderodap"/>
        <w:jc w:val="both"/>
        <w:rPr>
          <w:rFonts w:ascii="Avenir Next LT Pro Light" w:eastAsia="Arial" w:hAnsi="Avenir Next LT Pro Light" w:cs="Arial"/>
          <w:lang w:val="pt-BR"/>
        </w:rPr>
      </w:pPr>
      <w:r w:rsidRPr="00FE67A6">
        <w:rPr>
          <w:rStyle w:val="Refdenotaderodap"/>
          <w:rFonts w:ascii="Avenir Next LT Pro Light" w:hAnsi="Avenir Next LT Pro Light"/>
        </w:rPr>
        <w:footnoteRef/>
      </w:r>
      <w:r w:rsidRPr="00FE67A6">
        <w:rPr>
          <w:rFonts w:ascii="Avenir Next LT Pro Light" w:hAnsi="Avenir Next LT Pro Light"/>
          <w:lang w:val="pt-BR"/>
        </w:rPr>
        <w:t xml:space="preserve"> </w:t>
      </w:r>
      <w:r w:rsidR="00FE67A6" w:rsidRPr="00FE67A6">
        <w:rPr>
          <w:rFonts w:ascii="Avenir Next LT Pro Light" w:eastAsia="Arial" w:hAnsi="Avenir Next LT Pro Light" w:cs="Arial"/>
          <w:lang w:val="pt-BR"/>
        </w:rPr>
        <w:t>Universidade Estadual de Campinas (UNICAMP), Faculdade de Engenharia Agrícola (FEAGRI), Laboratório de Extensão Rural e Agroecologia (LERA), wolney.antunes@gmail.com</w:t>
      </w:r>
    </w:p>
  </w:footnote>
  <w:footnote w:id="3">
    <w:p w14:paraId="62A16082" w14:textId="3CDCF6E3" w:rsidR="00FE67A6" w:rsidRPr="00FE67A6" w:rsidRDefault="003435DF" w:rsidP="00176021">
      <w:pPr>
        <w:pStyle w:val="Textodenotaderodap"/>
        <w:jc w:val="both"/>
        <w:rPr>
          <w:rFonts w:ascii="Avenir Next LT Pro Light" w:eastAsia="Arial" w:hAnsi="Avenir Next LT Pro Light" w:cs="Arial"/>
          <w:lang w:val="pt-BR"/>
        </w:rPr>
      </w:pPr>
      <w:r w:rsidRPr="00FE67A6">
        <w:rPr>
          <w:rStyle w:val="Refdenotaderodap"/>
          <w:rFonts w:ascii="Avenir Next LT Pro Light" w:hAnsi="Avenir Next LT Pro Light"/>
        </w:rPr>
        <w:footnoteRef/>
      </w:r>
      <w:r w:rsidRPr="00FE67A6">
        <w:rPr>
          <w:rFonts w:ascii="Avenir Next LT Pro Light" w:hAnsi="Avenir Next LT Pro Light"/>
        </w:rPr>
        <w:t xml:space="preserve"> </w:t>
      </w:r>
      <w:r w:rsidR="00FE67A6" w:rsidRPr="00FE67A6">
        <w:rPr>
          <w:rFonts w:ascii="Avenir Next LT Pro Light" w:eastAsia="Arial" w:hAnsi="Avenir Next LT Pro Light" w:cs="Arial"/>
          <w:lang w:val="pt-BR"/>
        </w:rPr>
        <w:t>Universidade Estadual de Campinas (UNICAMP), Faculdade de Engenharia Agrícola (FEAGRI), Laboratório de Extensão Rural e Agroecologia (LERA),</w:t>
      </w:r>
      <w:r w:rsidR="00FE67A6" w:rsidRPr="00FE67A6">
        <w:rPr>
          <w:rFonts w:ascii="Avenir Next LT Pro Light" w:hAnsi="Avenir Next LT Pro Light"/>
        </w:rPr>
        <w:t xml:space="preserve"> </w:t>
      </w:r>
      <w:r w:rsidR="00FE67A6" w:rsidRPr="00FE67A6">
        <w:rPr>
          <w:rFonts w:ascii="Avenir Next LT Pro Light" w:eastAsia="Arial" w:hAnsi="Avenir Next LT Pro Light" w:cs="Arial"/>
          <w:lang w:val="pt-BR"/>
        </w:rPr>
        <w:t>l183088@dac.unicamp.com.br</w:t>
      </w:r>
    </w:p>
  </w:footnote>
  <w:footnote w:id="4">
    <w:p w14:paraId="03A7C1AA" w14:textId="1BCD7079" w:rsidR="00FE67A6" w:rsidRPr="00FE67A6" w:rsidRDefault="00FE67A6" w:rsidP="00176021">
      <w:pPr>
        <w:pStyle w:val="Textodenotaderodap"/>
        <w:jc w:val="both"/>
        <w:rPr>
          <w:rFonts w:ascii="Avenir Next LT Pro Light" w:hAnsi="Avenir Next LT Pro Light"/>
          <w:lang w:val="pt-BR"/>
        </w:rPr>
      </w:pPr>
      <w:r w:rsidRPr="00FE67A6">
        <w:rPr>
          <w:rStyle w:val="Refdenotaderodap"/>
          <w:rFonts w:ascii="Avenir Next LT Pro Light" w:hAnsi="Avenir Next LT Pro Light"/>
        </w:rPr>
        <w:footnoteRef/>
      </w:r>
      <w:r w:rsidRPr="00FE67A6">
        <w:rPr>
          <w:rFonts w:ascii="Avenir Next LT Pro Light" w:hAnsi="Avenir Next LT Pro Light"/>
        </w:rPr>
        <w:t xml:space="preserve"> </w:t>
      </w:r>
      <w:r w:rsidRPr="00FE67A6">
        <w:rPr>
          <w:rFonts w:ascii="Avenir Next LT Pro Light" w:eastAsia="Arial" w:hAnsi="Avenir Next LT Pro Light" w:cs="Arial"/>
          <w:lang w:val="pt-BR"/>
        </w:rPr>
        <w:t>Universidade Estadual de Campinas (UNICAMP), Faculdade de Engenharia Agrícola (FEAGRI), Laboratório de Extensão Rural e Agroecologia (LERA), vanilde@unicamp.br</w:t>
      </w:r>
    </w:p>
  </w:footnote>
  <w:footnote w:id="5">
    <w:p w14:paraId="2AFC96D2" w14:textId="6671329F" w:rsidR="00FE67A6" w:rsidRPr="00FE67A6" w:rsidRDefault="00FE67A6" w:rsidP="00176021">
      <w:pPr>
        <w:pStyle w:val="Textodenotaderodap"/>
        <w:jc w:val="both"/>
      </w:pPr>
      <w:r w:rsidRPr="00FE67A6">
        <w:rPr>
          <w:rStyle w:val="Refdenotaderodap"/>
          <w:rFonts w:ascii="Avenir Next LT Pro Light" w:hAnsi="Avenir Next LT Pro Light"/>
        </w:rPr>
        <w:footnoteRef/>
      </w:r>
      <w:r w:rsidRPr="00FE67A6">
        <w:rPr>
          <w:rFonts w:ascii="Avenir Next LT Pro Light" w:hAnsi="Avenir Next LT Pro Light"/>
        </w:rPr>
        <w:t xml:space="preserve"> Universidade Federal de São Carlos (UFSCar), Centro de Ciências da Natureza (CCN), Campus Lagoa do Sino, ricardo.borsatto@ufscar.br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30477"/>
    <w:rsid w:val="000649C3"/>
    <w:rsid w:val="000807C9"/>
    <w:rsid w:val="00082FA3"/>
    <w:rsid w:val="000F72FE"/>
    <w:rsid w:val="0012094A"/>
    <w:rsid w:val="00132A53"/>
    <w:rsid w:val="00145F79"/>
    <w:rsid w:val="00155094"/>
    <w:rsid w:val="001618D1"/>
    <w:rsid w:val="001634DF"/>
    <w:rsid w:val="00176021"/>
    <w:rsid w:val="0018293E"/>
    <w:rsid w:val="001A0003"/>
    <w:rsid w:val="00213688"/>
    <w:rsid w:val="00221A71"/>
    <w:rsid w:val="00254E80"/>
    <w:rsid w:val="00280468"/>
    <w:rsid w:val="002D386D"/>
    <w:rsid w:val="002E358A"/>
    <w:rsid w:val="003435DF"/>
    <w:rsid w:val="00354299"/>
    <w:rsid w:val="003918E6"/>
    <w:rsid w:val="003C563B"/>
    <w:rsid w:val="00422396"/>
    <w:rsid w:val="004305DA"/>
    <w:rsid w:val="0044741A"/>
    <w:rsid w:val="00464B7F"/>
    <w:rsid w:val="00474697"/>
    <w:rsid w:val="00485F4C"/>
    <w:rsid w:val="004D433B"/>
    <w:rsid w:val="004E45B1"/>
    <w:rsid w:val="004F1771"/>
    <w:rsid w:val="00512C69"/>
    <w:rsid w:val="00534113"/>
    <w:rsid w:val="00541013"/>
    <w:rsid w:val="00543B94"/>
    <w:rsid w:val="00565A8C"/>
    <w:rsid w:val="0057471D"/>
    <w:rsid w:val="005B19EE"/>
    <w:rsid w:val="005C07B7"/>
    <w:rsid w:val="00626645"/>
    <w:rsid w:val="00663E5D"/>
    <w:rsid w:val="006656F2"/>
    <w:rsid w:val="0067530E"/>
    <w:rsid w:val="00697739"/>
    <w:rsid w:val="006A2A6E"/>
    <w:rsid w:val="006C1913"/>
    <w:rsid w:val="006F60FD"/>
    <w:rsid w:val="00764F01"/>
    <w:rsid w:val="00795563"/>
    <w:rsid w:val="00796D6E"/>
    <w:rsid w:val="007A24E5"/>
    <w:rsid w:val="007C6369"/>
    <w:rsid w:val="007E1CD7"/>
    <w:rsid w:val="007F198C"/>
    <w:rsid w:val="00807B8F"/>
    <w:rsid w:val="00852C83"/>
    <w:rsid w:val="00863B5E"/>
    <w:rsid w:val="0088491E"/>
    <w:rsid w:val="008C6481"/>
    <w:rsid w:val="008E5C7F"/>
    <w:rsid w:val="008F7B8E"/>
    <w:rsid w:val="00906362"/>
    <w:rsid w:val="00960D97"/>
    <w:rsid w:val="009963E4"/>
    <w:rsid w:val="009A30EC"/>
    <w:rsid w:val="009F0A3D"/>
    <w:rsid w:val="00A04DFD"/>
    <w:rsid w:val="00A0793F"/>
    <w:rsid w:val="00A15A24"/>
    <w:rsid w:val="00A46D60"/>
    <w:rsid w:val="00A734C4"/>
    <w:rsid w:val="00A73DF0"/>
    <w:rsid w:val="00AB6F8E"/>
    <w:rsid w:val="00AF3CC3"/>
    <w:rsid w:val="00B157D6"/>
    <w:rsid w:val="00B9084B"/>
    <w:rsid w:val="00BA242E"/>
    <w:rsid w:val="00BB5D69"/>
    <w:rsid w:val="00BE6DF4"/>
    <w:rsid w:val="00BF384A"/>
    <w:rsid w:val="00C11391"/>
    <w:rsid w:val="00C1697B"/>
    <w:rsid w:val="00C246B1"/>
    <w:rsid w:val="00C273D2"/>
    <w:rsid w:val="00C45FE1"/>
    <w:rsid w:val="00C7610B"/>
    <w:rsid w:val="00C909DD"/>
    <w:rsid w:val="00CB5D68"/>
    <w:rsid w:val="00CB6DC3"/>
    <w:rsid w:val="00CC759F"/>
    <w:rsid w:val="00CD52D9"/>
    <w:rsid w:val="00D21C92"/>
    <w:rsid w:val="00D32D4F"/>
    <w:rsid w:val="00D33108"/>
    <w:rsid w:val="00D4628D"/>
    <w:rsid w:val="00D54951"/>
    <w:rsid w:val="00D576F1"/>
    <w:rsid w:val="00D64DF0"/>
    <w:rsid w:val="00D72DBD"/>
    <w:rsid w:val="00D97822"/>
    <w:rsid w:val="00DA1130"/>
    <w:rsid w:val="00DE4601"/>
    <w:rsid w:val="00E05346"/>
    <w:rsid w:val="00E22C73"/>
    <w:rsid w:val="00E75D58"/>
    <w:rsid w:val="00EB5019"/>
    <w:rsid w:val="00EC2C5B"/>
    <w:rsid w:val="00EC65BF"/>
    <w:rsid w:val="00ED1474"/>
    <w:rsid w:val="00FE6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character" w:styleId="Hyperlink">
    <w:name w:val="Hyperlink"/>
    <w:basedOn w:val="Fontepargpadro"/>
    <w:uiPriority w:val="99"/>
    <w:unhideWhenUsed/>
    <w:rsid w:val="00FE67A6"/>
    <w:rPr>
      <w:color w:val="0000FF" w:themeColor="hyperlink"/>
      <w:u w:val="single"/>
    </w:rPr>
  </w:style>
  <w:style w:type="character" w:styleId="MenoPendente">
    <w:name w:val="Unresolved Mention"/>
    <w:basedOn w:val="Fontepargpadro"/>
    <w:uiPriority w:val="99"/>
    <w:semiHidden/>
    <w:unhideWhenUsed/>
    <w:rsid w:val="00FE67A6"/>
    <w:rPr>
      <w:color w:val="605E5C"/>
      <w:shd w:val="clear" w:color="auto" w:fill="E1DFDD"/>
    </w:rPr>
  </w:style>
  <w:style w:type="character" w:styleId="TextodoEspaoReservado">
    <w:name w:val="Placeholder Text"/>
    <w:basedOn w:val="Fontepargpadro"/>
    <w:uiPriority w:val="99"/>
    <w:semiHidden/>
    <w:rsid w:val="00C273D2"/>
    <w:rPr>
      <w:color w:val="808080"/>
    </w:rPr>
  </w:style>
  <w:style w:type="paragraph" w:styleId="NormalWeb">
    <w:name w:val="Normal (Web)"/>
    <w:basedOn w:val="Normal"/>
    <w:uiPriority w:val="99"/>
    <w:semiHidden/>
    <w:unhideWhenUsed/>
    <w:rsid w:val="00422396"/>
    <w:pPr>
      <w:widowControl/>
      <w:spacing w:before="100" w:beforeAutospacing="1" w:after="100" w:afterAutospacing="1"/>
    </w:pPr>
    <w:rPr>
      <w:sz w:val="24"/>
      <w:szCs w:val="24"/>
      <w:lang w:val="pt-BR"/>
    </w:rPr>
  </w:style>
  <w:style w:type="character" w:customStyle="1" w:styleId="apple-tab-span">
    <w:name w:val="apple-tab-span"/>
    <w:basedOn w:val="Fontepargpadro"/>
    <w:rsid w:val="0042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53">
      <w:bodyDiv w:val="1"/>
      <w:marLeft w:val="0"/>
      <w:marRight w:val="0"/>
      <w:marTop w:val="0"/>
      <w:marBottom w:val="0"/>
      <w:divBdr>
        <w:top w:val="none" w:sz="0" w:space="0" w:color="auto"/>
        <w:left w:val="none" w:sz="0" w:space="0" w:color="auto"/>
        <w:bottom w:val="none" w:sz="0" w:space="0" w:color="auto"/>
        <w:right w:val="none" w:sz="0" w:space="0" w:color="auto"/>
      </w:divBdr>
    </w:div>
    <w:div w:id="96024687">
      <w:bodyDiv w:val="1"/>
      <w:marLeft w:val="0"/>
      <w:marRight w:val="0"/>
      <w:marTop w:val="0"/>
      <w:marBottom w:val="0"/>
      <w:divBdr>
        <w:top w:val="none" w:sz="0" w:space="0" w:color="auto"/>
        <w:left w:val="none" w:sz="0" w:space="0" w:color="auto"/>
        <w:bottom w:val="none" w:sz="0" w:space="0" w:color="auto"/>
        <w:right w:val="none" w:sz="0" w:space="0" w:color="auto"/>
      </w:divBdr>
      <w:divsChild>
        <w:div w:id="2005474085">
          <w:marLeft w:val="0"/>
          <w:marRight w:val="0"/>
          <w:marTop w:val="0"/>
          <w:marBottom w:val="0"/>
          <w:divBdr>
            <w:top w:val="none" w:sz="0" w:space="0" w:color="auto"/>
            <w:left w:val="none" w:sz="0" w:space="0" w:color="auto"/>
            <w:bottom w:val="none" w:sz="0" w:space="0" w:color="auto"/>
            <w:right w:val="none" w:sz="0" w:space="0" w:color="auto"/>
          </w:divBdr>
        </w:div>
        <w:div w:id="1758401708">
          <w:marLeft w:val="0"/>
          <w:marRight w:val="0"/>
          <w:marTop w:val="0"/>
          <w:marBottom w:val="0"/>
          <w:divBdr>
            <w:top w:val="none" w:sz="0" w:space="0" w:color="auto"/>
            <w:left w:val="none" w:sz="0" w:space="0" w:color="auto"/>
            <w:bottom w:val="none" w:sz="0" w:space="0" w:color="auto"/>
            <w:right w:val="none" w:sz="0" w:space="0" w:color="auto"/>
          </w:divBdr>
        </w:div>
        <w:div w:id="257179678">
          <w:marLeft w:val="0"/>
          <w:marRight w:val="0"/>
          <w:marTop w:val="0"/>
          <w:marBottom w:val="0"/>
          <w:divBdr>
            <w:top w:val="none" w:sz="0" w:space="0" w:color="auto"/>
            <w:left w:val="none" w:sz="0" w:space="0" w:color="auto"/>
            <w:bottom w:val="none" w:sz="0" w:space="0" w:color="auto"/>
            <w:right w:val="none" w:sz="0" w:space="0" w:color="auto"/>
          </w:divBdr>
        </w:div>
        <w:div w:id="1449008483">
          <w:marLeft w:val="0"/>
          <w:marRight w:val="0"/>
          <w:marTop w:val="0"/>
          <w:marBottom w:val="0"/>
          <w:divBdr>
            <w:top w:val="none" w:sz="0" w:space="0" w:color="auto"/>
            <w:left w:val="none" w:sz="0" w:space="0" w:color="auto"/>
            <w:bottom w:val="none" w:sz="0" w:space="0" w:color="auto"/>
            <w:right w:val="none" w:sz="0" w:space="0" w:color="auto"/>
          </w:divBdr>
        </w:div>
        <w:div w:id="1578903050">
          <w:marLeft w:val="0"/>
          <w:marRight w:val="0"/>
          <w:marTop w:val="0"/>
          <w:marBottom w:val="0"/>
          <w:divBdr>
            <w:top w:val="none" w:sz="0" w:space="0" w:color="auto"/>
            <w:left w:val="none" w:sz="0" w:space="0" w:color="auto"/>
            <w:bottom w:val="none" w:sz="0" w:space="0" w:color="auto"/>
            <w:right w:val="none" w:sz="0" w:space="0" w:color="auto"/>
          </w:divBdr>
        </w:div>
        <w:div w:id="1490559130">
          <w:marLeft w:val="0"/>
          <w:marRight w:val="0"/>
          <w:marTop w:val="0"/>
          <w:marBottom w:val="0"/>
          <w:divBdr>
            <w:top w:val="none" w:sz="0" w:space="0" w:color="auto"/>
            <w:left w:val="none" w:sz="0" w:space="0" w:color="auto"/>
            <w:bottom w:val="none" w:sz="0" w:space="0" w:color="auto"/>
            <w:right w:val="none" w:sz="0" w:space="0" w:color="auto"/>
          </w:divBdr>
        </w:div>
        <w:div w:id="1264537423">
          <w:marLeft w:val="0"/>
          <w:marRight w:val="0"/>
          <w:marTop w:val="0"/>
          <w:marBottom w:val="0"/>
          <w:divBdr>
            <w:top w:val="none" w:sz="0" w:space="0" w:color="auto"/>
            <w:left w:val="none" w:sz="0" w:space="0" w:color="auto"/>
            <w:bottom w:val="none" w:sz="0" w:space="0" w:color="auto"/>
            <w:right w:val="none" w:sz="0" w:space="0" w:color="auto"/>
          </w:divBdr>
        </w:div>
        <w:div w:id="638074454">
          <w:marLeft w:val="0"/>
          <w:marRight w:val="0"/>
          <w:marTop w:val="0"/>
          <w:marBottom w:val="0"/>
          <w:divBdr>
            <w:top w:val="none" w:sz="0" w:space="0" w:color="auto"/>
            <w:left w:val="none" w:sz="0" w:space="0" w:color="auto"/>
            <w:bottom w:val="none" w:sz="0" w:space="0" w:color="auto"/>
            <w:right w:val="none" w:sz="0" w:space="0" w:color="auto"/>
          </w:divBdr>
        </w:div>
        <w:div w:id="33165250">
          <w:marLeft w:val="0"/>
          <w:marRight w:val="0"/>
          <w:marTop w:val="0"/>
          <w:marBottom w:val="0"/>
          <w:divBdr>
            <w:top w:val="none" w:sz="0" w:space="0" w:color="auto"/>
            <w:left w:val="none" w:sz="0" w:space="0" w:color="auto"/>
            <w:bottom w:val="none" w:sz="0" w:space="0" w:color="auto"/>
            <w:right w:val="none" w:sz="0" w:space="0" w:color="auto"/>
          </w:divBdr>
        </w:div>
        <w:div w:id="158622622">
          <w:marLeft w:val="0"/>
          <w:marRight w:val="0"/>
          <w:marTop w:val="0"/>
          <w:marBottom w:val="0"/>
          <w:divBdr>
            <w:top w:val="none" w:sz="0" w:space="0" w:color="auto"/>
            <w:left w:val="none" w:sz="0" w:space="0" w:color="auto"/>
            <w:bottom w:val="none" w:sz="0" w:space="0" w:color="auto"/>
            <w:right w:val="none" w:sz="0" w:space="0" w:color="auto"/>
          </w:divBdr>
        </w:div>
        <w:div w:id="1163082042">
          <w:marLeft w:val="0"/>
          <w:marRight w:val="0"/>
          <w:marTop w:val="0"/>
          <w:marBottom w:val="0"/>
          <w:divBdr>
            <w:top w:val="none" w:sz="0" w:space="0" w:color="auto"/>
            <w:left w:val="none" w:sz="0" w:space="0" w:color="auto"/>
            <w:bottom w:val="none" w:sz="0" w:space="0" w:color="auto"/>
            <w:right w:val="none" w:sz="0" w:space="0" w:color="auto"/>
          </w:divBdr>
        </w:div>
        <w:div w:id="2027976646">
          <w:marLeft w:val="0"/>
          <w:marRight w:val="0"/>
          <w:marTop w:val="0"/>
          <w:marBottom w:val="0"/>
          <w:divBdr>
            <w:top w:val="none" w:sz="0" w:space="0" w:color="auto"/>
            <w:left w:val="none" w:sz="0" w:space="0" w:color="auto"/>
            <w:bottom w:val="none" w:sz="0" w:space="0" w:color="auto"/>
            <w:right w:val="none" w:sz="0" w:space="0" w:color="auto"/>
          </w:divBdr>
        </w:div>
        <w:div w:id="35666314">
          <w:marLeft w:val="0"/>
          <w:marRight w:val="0"/>
          <w:marTop w:val="0"/>
          <w:marBottom w:val="0"/>
          <w:divBdr>
            <w:top w:val="none" w:sz="0" w:space="0" w:color="auto"/>
            <w:left w:val="none" w:sz="0" w:space="0" w:color="auto"/>
            <w:bottom w:val="none" w:sz="0" w:space="0" w:color="auto"/>
            <w:right w:val="none" w:sz="0" w:space="0" w:color="auto"/>
          </w:divBdr>
        </w:div>
        <w:div w:id="215817889">
          <w:marLeft w:val="0"/>
          <w:marRight w:val="0"/>
          <w:marTop w:val="0"/>
          <w:marBottom w:val="0"/>
          <w:divBdr>
            <w:top w:val="none" w:sz="0" w:space="0" w:color="auto"/>
            <w:left w:val="none" w:sz="0" w:space="0" w:color="auto"/>
            <w:bottom w:val="none" w:sz="0" w:space="0" w:color="auto"/>
            <w:right w:val="none" w:sz="0" w:space="0" w:color="auto"/>
          </w:divBdr>
        </w:div>
        <w:div w:id="478570504">
          <w:marLeft w:val="0"/>
          <w:marRight w:val="0"/>
          <w:marTop w:val="0"/>
          <w:marBottom w:val="0"/>
          <w:divBdr>
            <w:top w:val="none" w:sz="0" w:space="0" w:color="auto"/>
            <w:left w:val="none" w:sz="0" w:space="0" w:color="auto"/>
            <w:bottom w:val="none" w:sz="0" w:space="0" w:color="auto"/>
            <w:right w:val="none" w:sz="0" w:space="0" w:color="auto"/>
          </w:divBdr>
        </w:div>
        <w:div w:id="360283808">
          <w:marLeft w:val="0"/>
          <w:marRight w:val="0"/>
          <w:marTop w:val="0"/>
          <w:marBottom w:val="0"/>
          <w:divBdr>
            <w:top w:val="none" w:sz="0" w:space="0" w:color="auto"/>
            <w:left w:val="none" w:sz="0" w:space="0" w:color="auto"/>
            <w:bottom w:val="none" w:sz="0" w:space="0" w:color="auto"/>
            <w:right w:val="none" w:sz="0" w:space="0" w:color="auto"/>
          </w:divBdr>
        </w:div>
        <w:div w:id="1959991328">
          <w:marLeft w:val="0"/>
          <w:marRight w:val="0"/>
          <w:marTop w:val="0"/>
          <w:marBottom w:val="0"/>
          <w:divBdr>
            <w:top w:val="none" w:sz="0" w:space="0" w:color="auto"/>
            <w:left w:val="none" w:sz="0" w:space="0" w:color="auto"/>
            <w:bottom w:val="none" w:sz="0" w:space="0" w:color="auto"/>
            <w:right w:val="none" w:sz="0" w:space="0" w:color="auto"/>
          </w:divBdr>
        </w:div>
      </w:divsChild>
    </w:div>
    <w:div w:id="113641542">
      <w:bodyDiv w:val="1"/>
      <w:marLeft w:val="0"/>
      <w:marRight w:val="0"/>
      <w:marTop w:val="0"/>
      <w:marBottom w:val="0"/>
      <w:divBdr>
        <w:top w:val="none" w:sz="0" w:space="0" w:color="auto"/>
        <w:left w:val="none" w:sz="0" w:space="0" w:color="auto"/>
        <w:bottom w:val="none" w:sz="0" w:space="0" w:color="auto"/>
        <w:right w:val="none" w:sz="0" w:space="0" w:color="auto"/>
      </w:divBdr>
      <w:divsChild>
        <w:div w:id="1263412944">
          <w:marLeft w:val="0"/>
          <w:marRight w:val="0"/>
          <w:marTop w:val="0"/>
          <w:marBottom w:val="0"/>
          <w:divBdr>
            <w:top w:val="none" w:sz="0" w:space="0" w:color="auto"/>
            <w:left w:val="none" w:sz="0" w:space="0" w:color="auto"/>
            <w:bottom w:val="none" w:sz="0" w:space="0" w:color="auto"/>
            <w:right w:val="none" w:sz="0" w:space="0" w:color="auto"/>
          </w:divBdr>
        </w:div>
        <w:div w:id="17852762">
          <w:marLeft w:val="0"/>
          <w:marRight w:val="0"/>
          <w:marTop w:val="0"/>
          <w:marBottom w:val="0"/>
          <w:divBdr>
            <w:top w:val="none" w:sz="0" w:space="0" w:color="auto"/>
            <w:left w:val="none" w:sz="0" w:space="0" w:color="auto"/>
            <w:bottom w:val="none" w:sz="0" w:space="0" w:color="auto"/>
            <w:right w:val="none" w:sz="0" w:space="0" w:color="auto"/>
          </w:divBdr>
        </w:div>
        <w:div w:id="1471241690">
          <w:marLeft w:val="0"/>
          <w:marRight w:val="0"/>
          <w:marTop w:val="0"/>
          <w:marBottom w:val="0"/>
          <w:divBdr>
            <w:top w:val="none" w:sz="0" w:space="0" w:color="auto"/>
            <w:left w:val="none" w:sz="0" w:space="0" w:color="auto"/>
            <w:bottom w:val="none" w:sz="0" w:space="0" w:color="auto"/>
            <w:right w:val="none" w:sz="0" w:space="0" w:color="auto"/>
          </w:divBdr>
        </w:div>
        <w:div w:id="245965144">
          <w:marLeft w:val="0"/>
          <w:marRight w:val="0"/>
          <w:marTop w:val="0"/>
          <w:marBottom w:val="0"/>
          <w:divBdr>
            <w:top w:val="none" w:sz="0" w:space="0" w:color="auto"/>
            <w:left w:val="none" w:sz="0" w:space="0" w:color="auto"/>
            <w:bottom w:val="none" w:sz="0" w:space="0" w:color="auto"/>
            <w:right w:val="none" w:sz="0" w:space="0" w:color="auto"/>
          </w:divBdr>
        </w:div>
        <w:div w:id="1264194096">
          <w:marLeft w:val="0"/>
          <w:marRight w:val="0"/>
          <w:marTop w:val="0"/>
          <w:marBottom w:val="0"/>
          <w:divBdr>
            <w:top w:val="none" w:sz="0" w:space="0" w:color="auto"/>
            <w:left w:val="none" w:sz="0" w:space="0" w:color="auto"/>
            <w:bottom w:val="none" w:sz="0" w:space="0" w:color="auto"/>
            <w:right w:val="none" w:sz="0" w:space="0" w:color="auto"/>
          </w:divBdr>
        </w:div>
        <w:div w:id="993800894">
          <w:marLeft w:val="0"/>
          <w:marRight w:val="0"/>
          <w:marTop w:val="0"/>
          <w:marBottom w:val="0"/>
          <w:divBdr>
            <w:top w:val="none" w:sz="0" w:space="0" w:color="auto"/>
            <w:left w:val="none" w:sz="0" w:space="0" w:color="auto"/>
            <w:bottom w:val="none" w:sz="0" w:space="0" w:color="auto"/>
            <w:right w:val="none" w:sz="0" w:space="0" w:color="auto"/>
          </w:divBdr>
        </w:div>
        <w:div w:id="1252011170">
          <w:marLeft w:val="0"/>
          <w:marRight w:val="0"/>
          <w:marTop w:val="0"/>
          <w:marBottom w:val="0"/>
          <w:divBdr>
            <w:top w:val="none" w:sz="0" w:space="0" w:color="auto"/>
            <w:left w:val="none" w:sz="0" w:space="0" w:color="auto"/>
            <w:bottom w:val="none" w:sz="0" w:space="0" w:color="auto"/>
            <w:right w:val="none" w:sz="0" w:space="0" w:color="auto"/>
          </w:divBdr>
        </w:div>
        <w:div w:id="1388647807">
          <w:marLeft w:val="0"/>
          <w:marRight w:val="0"/>
          <w:marTop w:val="0"/>
          <w:marBottom w:val="0"/>
          <w:divBdr>
            <w:top w:val="none" w:sz="0" w:space="0" w:color="auto"/>
            <w:left w:val="none" w:sz="0" w:space="0" w:color="auto"/>
            <w:bottom w:val="none" w:sz="0" w:space="0" w:color="auto"/>
            <w:right w:val="none" w:sz="0" w:space="0" w:color="auto"/>
          </w:divBdr>
        </w:div>
        <w:div w:id="915747470">
          <w:marLeft w:val="0"/>
          <w:marRight w:val="0"/>
          <w:marTop w:val="0"/>
          <w:marBottom w:val="0"/>
          <w:divBdr>
            <w:top w:val="none" w:sz="0" w:space="0" w:color="auto"/>
            <w:left w:val="none" w:sz="0" w:space="0" w:color="auto"/>
            <w:bottom w:val="none" w:sz="0" w:space="0" w:color="auto"/>
            <w:right w:val="none" w:sz="0" w:space="0" w:color="auto"/>
          </w:divBdr>
        </w:div>
        <w:div w:id="339431746">
          <w:marLeft w:val="0"/>
          <w:marRight w:val="0"/>
          <w:marTop w:val="0"/>
          <w:marBottom w:val="0"/>
          <w:divBdr>
            <w:top w:val="none" w:sz="0" w:space="0" w:color="auto"/>
            <w:left w:val="none" w:sz="0" w:space="0" w:color="auto"/>
            <w:bottom w:val="none" w:sz="0" w:space="0" w:color="auto"/>
            <w:right w:val="none" w:sz="0" w:space="0" w:color="auto"/>
          </w:divBdr>
        </w:div>
        <w:div w:id="2100904757">
          <w:marLeft w:val="0"/>
          <w:marRight w:val="0"/>
          <w:marTop w:val="0"/>
          <w:marBottom w:val="0"/>
          <w:divBdr>
            <w:top w:val="none" w:sz="0" w:space="0" w:color="auto"/>
            <w:left w:val="none" w:sz="0" w:space="0" w:color="auto"/>
            <w:bottom w:val="none" w:sz="0" w:space="0" w:color="auto"/>
            <w:right w:val="none" w:sz="0" w:space="0" w:color="auto"/>
          </w:divBdr>
        </w:div>
        <w:div w:id="1374378627">
          <w:marLeft w:val="0"/>
          <w:marRight w:val="0"/>
          <w:marTop w:val="0"/>
          <w:marBottom w:val="0"/>
          <w:divBdr>
            <w:top w:val="none" w:sz="0" w:space="0" w:color="auto"/>
            <w:left w:val="none" w:sz="0" w:space="0" w:color="auto"/>
            <w:bottom w:val="none" w:sz="0" w:space="0" w:color="auto"/>
            <w:right w:val="none" w:sz="0" w:space="0" w:color="auto"/>
          </w:divBdr>
        </w:div>
        <w:div w:id="62217184">
          <w:marLeft w:val="0"/>
          <w:marRight w:val="0"/>
          <w:marTop w:val="0"/>
          <w:marBottom w:val="0"/>
          <w:divBdr>
            <w:top w:val="none" w:sz="0" w:space="0" w:color="auto"/>
            <w:left w:val="none" w:sz="0" w:space="0" w:color="auto"/>
            <w:bottom w:val="none" w:sz="0" w:space="0" w:color="auto"/>
            <w:right w:val="none" w:sz="0" w:space="0" w:color="auto"/>
          </w:divBdr>
        </w:div>
        <w:div w:id="1233127336">
          <w:marLeft w:val="0"/>
          <w:marRight w:val="0"/>
          <w:marTop w:val="0"/>
          <w:marBottom w:val="0"/>
          <w:divBdr>
            <w:top w:val="none" w:sz="0" w:space="0" w:color="auto"/>
            <w:left w:val="none" w:sz="0" w:space="0" w:color="auto"/>
            <w:bottom w:val="none" w:sz="0" w:space="0" w:color="auto"/>
            <w:right w:val="none" w:sz="0" w:space="0" w:color="auto"/>
          </w:divBdr>
        </w:div>
        <w:div w:id="1093013256">
          <w:marLeft w:val="0"/>
          <w:marRight w:val="0"/>
          <w:marTop w:val="0"/>
          <w:marBottom w:val="0"/>
          <w:divBdr>
            <w:top w:val="none" w:sz="0" w:space="0" w:color="auto"/>
            <w:left w:val="none" w:sz="0" w:space="0" w:color="auto"/>
            <w:bottom w:val="none" w:sz="0" w:space="0" w:color="auto"/>
            <w:right w:val="none" w:sz="0" w:space="0" w:color="auto"/>
          </w:divBdr>
        </w:div>
        <w:div w:id="1079983270">
          <w:marLeft w:val="0"/>
          <w:marRight w:val="0"/>
          <w:marTop w:val="0"/>
          <w:marBottom w:val="0"/>
          <w:divBdr>
            <w:top w:val="none" w:sz="0" w:space="0" w:color="auto"/>
            <w:left w:val="none" w:sz="0" w:space="0" w:color="auto"/>
            <w:bottom w:val="none" w:sz="0" w:space="0" w:color="auto"/>
            <w:right w:val="none" w:sz="0" w:space="0" w:color="auto"/>
          </w:divBdr>
        </w:div>
        <w:div w:id="935599886">
          <w:marLeft w:val="0"/>
          <w:marRight w:val="0"/>
          <w:marTop w:val="0"/>
          <w:marBottom w:val="0"/>
          <w:divBdr>
            <w:top w:val="none" w:sz="0" w:space="0" w:color="auto"/>
            <w:left w:val="none" w:sz="0" w:space="0" w:color="auto"/>
            <w:bottom w:val="none" w:sz="0" w:space="0" w:color="auto"/>
            <w:right w:val="none" w:sz="0" w:space="0" w:color="auto"/>
          </w:divBdr>
        </w:div>
        <w:div w:id="1792478065">
          <w:marLeft w:val="0"/>
          <w:marRight w:val="0"/>
          <w:marTop w:val="0"/>
          <w:marBottom w:val="0"/>
          <w:divBdr>
            <w:top w:val="none" w:sz="0" w:space="0" w:color="auto"/>
            <w:left w:val="none" w:sz="0" w:space="0" w:color="auto"/>
            <w:bottom w:val="none" w:sz="0" w:space="0" w:color="auto"/>
            <w:right w:val="none" w:sz="0" w:space="0" w:color="auto"/>
          </w:divBdr>
        </w:div>
        <w:div w:id="58599987">
          <w:marLeft w:val="0"/>
          <w:marRight w:val="0"/>
          <w:marTop w:val="0"/>
          <w:marBottom w:val="0"/>
          <w:divBdr>
            <w:top w:val="none" w:sz="0" w:space="0" w:color="auto"/>
            <w:left w:val="none" w:sz="0" w:space="0" w:color="auto"/>
            <w:bottom w:val="none" w:sz="0" w:space="0" w:color="auto"/>
            <w:right w:val="none" w:sz="0" w:space="0" w:color="auto"/>
          </w:divBdr>
        </w:div>
      </w:divsChild>
    </w:div>
    <w:div w:id="131145034">
      <w:bodyDiv w:val="1"/>
      <w:marLeft w:val="0"/>
      <w:marRight w:val="0"/>
      <w:marTop w:val="0"/>
      <w:marBottom w:val="0"/>
      <w:divBdr>
        <w:top w:val="none" w:sz="0" w:space="0" w:color="auto"/>
        <w:left w:val="none" w:sz="0" w:space="0" w:color="auto"/>
        <w:bottom w:val="none" w:sz="0" w:space="0" w:color="auto"/>
        <w:right w:val="none" w:sz="0" w:space="0" w:color="auto"/>
      </w:divBdr>
      <w:divsChild>
        <w:div w:id="1135098541">
          <w:marLeft w:val="0"/>
          <w:marRight w:val="0"/>
          <w:marTop w:val="0"/>
          <w:marBottom w:val="0"/>
          <w:divBdr>
            <w:top w:val="none" w:sz="0" w:space="0" w:color="auto"/>
            <w:left w:val="none" w:sz="0" w:space="0" w:color="auto"/>
            <w:bottom w:val="none" w:sz="0" w:space="0" w:color="auto"/>
            <w:right w:val="none" w:sz="0" w:space="0" w:color="auto"/>
          </w:divBdr>
        </w:div>
        <w:div w:id="523203934">
          <w:marLeft w:val="0"/>
          <w:marRight w:val="0"/>
          <w:marTop w:val="0"/>
          <w:marBottom w:val="0"/>
          <w:divBdr>
            <w:top w:val="none" w:sz="0" w:space="0" w:color="auto"/>
            <w:left w:val="none" w:sz="0" w:space="0" w:color="auto"/>
            <w:bottom w:val="none" w:sz="0" w:space="0" w:color="auto"/>
            <w:right w:val="none" w:sz="0" w:space="0" w:color="auto"/>
          </w:divBdr>
        </w:div>
        <w:div w:id="1029065831">
          <w:marLeft w:val="0"/>
          <w:marRight w:val="0"/>
          <w:marTop w:val="0"/>
          <w:marBottom w:val="0"/>
          <w:divBdr>
            <w:top w:val="none" w:sz="0" w:space="0" w:color="auto"/>
            <w:left w:val="none" w:sz="0" w:space="0" w:color="auto"/>
            <w:bottom w:val="none" w:sz="0" w:space="0" w:color="auto"/>
            <w:right w:val="none" w:sz="0" w:space="0" w:color="auto"/>
          </w:divBdr>
        </w:div>
        <w:div w:id="890533910">
          <w:marLeft w:val="0"/>
          <w:marRight w:val="0"/>
          <w:marTop w:val="0"/>
          <w:marBottom w:val="0"/>
          <w:divBdr>
            <w:top w:val="none" w:sz="0" w:space="0" w:color="auto"/>
            <w:left w:val="none" w:sz="0" w:space="0" w:color="auto"/>
            <w:bottom w:val="none" w:sz="0" w:space="0" w:color="auto"/>
            <w:right w:val="none" w:sz="0" w:space="0" w:color="auto"/>
          </w:divBdr>
        </w:div>
        <w:div w:id="287049585">
          <w:marLeft w:val="0"/>
          <w:marRight w:val="0"/>
          <w:marTop w:val="0"/>
          <w:marBottom w:val="0"/>
          <w:divBdr>
            <w:top w:val="none" w:sz="0" w:space="0" w:color="auto"/>
            <w:left w:val="none" w:sz="0" w:space="0" w:color="auto"/>
            <w:bottom w:val="none" w:sz="0" w:space="0" w:color="auto"/>
            <w:right w:val="none" w:sz="0" w:space="0" w:color="auto"/>
          </w:divBdr>
        </w:div>
        <w:div w:id="2125229732">
          <w:marLeft w:val="0"/>
          <w:marRight w:val="0"/>
          <w:marTop w:val="0"/>
          <w:marBottom w:val="0"/>
          <w:divBdr>
            <w:top w:val="none" w:sz="0" w:space="0" w:color="auto"/>
            <w:left w:val="none" w:sz="0" w:space="0" w:color="auto"/>
            <w:bottom w:val="none" w:sz="0" w:space="0" w:color="auto"/>
            <w:right w:val="none" w:sz="0" w:space="0" w:color="auto"/>
          </w:divBdr>
        </w:div>
        <w:div w:id="1067456769">
          <w:marLeft w:val="0"/>
          <w:marRight w:val="0"/>
          <w:marTop w:val="0"/>
          <w:marBottom w:val="0"/>
          <w:divBdr>
            <w:top w:val="none" w:sz="0" w:space="0" w:color="auto"/>
            <w:left w:val="none" w:sz="0" w:space="0" w:color="auto"/>
            <w:bottom w:val="none" w:sz="0" w:space="0" w:color="auto"/>
            <w:right w:val="none" w:sz="0" w:space="0" w:color="auto"/>
          </w:divBdr>
        </w:div>
        <w:div w:id="1470706028">
          <w:marLeft w:val="0"/>
          <w:marRight w:val="0"/>
          <w:marTop w:val="0"/>
          <w:marBottom w:val="0"/>
          <w:divBdr>
            <w:top w:val="none" w:sz="0" w:space="0" w:color="auto"/>
            <w:left w:val="none" w:sz="0" w:space="0" w:color="auto"/>
            <w:bottom w:val="none" w:sz="0" w:space="0" w:color="auto"/>
            <w:right w:val="none" w:sz="0" w:space="0" w:color="auto"/>
          </w:divBdr>
        </w:div>
      </w:divsChild>
    </w:div>
    <w:div w:id="662704626">
      <w:bodyDiv w:val="1"/>
      <w:marLeft w:val="0"/>
      <w:marRight w:val="0"/>
      <w:marTop w:val="0"/>
      <w:marBottom w:val="0"/>
      <w:divBdr>
        <w:top w:val="none" w:sz="0" w:space="0" w:color="auto"/>
        <w:left w:val="none" w:sz="0" w:space="0" w:color="auto"/>
        <w:bottom w:val="none" w:sz="0" w:space="0" w:color="auto"/>
        <w:right w:val="none" w:sz="0" w:space="0" w:color="auto"/>
      </w:divBdr>
      <w:divsChild>
        <w:div w:id="402921546">
          <w:marLeft w:val="0"/>
          <w:marRight w:val="0"/>
          <w:marTop w:val="0"/>
          <w:marBottom w:val="0"/>
          <w:divBdr>
            <w:top w:val="none" w:sz="0" w:space="0" w:color="auto"/>
            <w:left w:val="none" w:sz="0" w:space="0" w:color="auto"/>
            <w:bottom w:val="none" w:sz="0" w:space="0" w:color="auto"/>
            <w:right w:val="none" w:sz="0" w:space="0" w:color="auto"/>
          </w:divBdr>
        </w:div>
        <w:div w:id="1802306555">
          <w:marLeft w:val="0"/>
          <w:marRight w:val="0"/>
          <w:marTop w:val="0"/>
          <w:marBottom w:val="0"/>
          <w:divBdr>
            <w:top w:val="none" w:sz="0" w:space="0" w:color="auto"/>
            <w:left w:val="none" w:sz="0" w:space="0" w:color="auto"/>
            <w:bottom w:val="none" w:sz="0" w:space="0" w:color="auto"/>
            <w:right w:val="none" w:sz="0" w:space="0" w:color="auto"/>
          </w:divBdr>
        </w:div>
        <w:div w:id="720052578">
          <w:marLeft w:val="0"/>
          <w:marRight w:val="0"/>
          <w:marTop w:val="0"/>
          <w:marBottom w:val="0"/>
          <w:divBdr>
            <w:top w:val="none" w:sz="0" w:space="0" w:color="auto"/>
            <w:left w:val="none" w:sz="0" w:space="0" w:color="auto"/>
            <w:bottom w:val="none" w:sz="0" w:space="0" w:color="auto"/>
            <w:right w:val="none" w:sz="0" w:space="0" w:color="auto"/>
          </w:divBdr>
        </w:div>
        <w:div w:id="789057700">
          <w:marLeft w:val="0"/>
          <w:marRight w:val="0"/>
          <w:marTop w:val="0"/>
          <w:marBottom w:val="0"/>
          <w:divBdr>
            <w:top w:val="none" w:sz="0" w:space="0" w:color="auto"/>
            <w:left w:val="none" w:sz="0" w:space="0" w:color="auto"/>
            <w:bottom w:val="none" w:sz="0" w:space="0" w:color="auto"/>
            <w:right w:val="none" w:sz="0" w:space="0" w:color="auto"/>
          </w:divBdr>
        </w:div>
        <w:div w:id="2070378770">
          <w:marLeft w:val="0"/>
          <w:marRight w:val="0"/>
          <w:marTop w:val="0"/>
          <w:marBottom w:val="0"/>
          <w:divBdr>
            <w:top w:val="none" w:sz="0" w:space="0" w:color="auto"/>
            <w:left w:val="none" w:sz="0" w:space="0" w:color="auto"/>
            <w:bottom w:val="none" w:sz="0" w:space="0" w:color="auto"/>
            <w:right w:val="none" w:sz="0" w:space="0" w:color="auto"/>
          </w:divBdr>
        </w:div>
        <w:div w:id="1550536699">
          <w:marLeft w:val="0"/>
          <w:marRight w:val="0"/>
          <w:marTop w:val="0"/>
          <w:marBottom w:val="0"/>
          <w:divBdr>
            <w:top w:val="none" w:sz="0" w:space="0" w:color="auto"/>
            <w:left w:val="none" w:sz="0" w:space="0" w:color="auto"/>
            <w:bottom w:val="none" w:sz="0" w:space="0" w:color="auto"/>
            <w:right w:val="none" w:sz="0" w:space="0" w:color="auto"/>
          </w:divBdr>
        </w:div>
        <w:div w:id="2088651657">
          <w:marLeft w:val="0"/>
          <w:marRight w:val="0"/>
          <w:marTop w:val="0"/>
          <w:marBottom w:val="0"/>
          <w:divBdr>
            <w:top w:val="none" w:sz="0" w:space="0" w:color="auto"/>
            <w:left w:val="none" w:sz="0" w:space="0" w:color="auto"/>
            <w:bottom w:val="none" w:sz="0" w:space="0" w:color="auto"/>
            <w:right w:val="none" w:sz="0" w:space="0" w:color="auto"/>
          </w:divBdr>
        </w:div>
        <w:div w:id="1827168513">
          <w:marLeft w:val="0"/>
          <w:marRight w:val="0"/>
          <w:marTop w:val="0"/>
          <w:marBottom w:val="0"/>
          <w:divBdr>
            <w:top w:val="none" w:sz="0" w:space="0" w:color="auto"/>
            <w:left w:val="none" w:sz="0" w:space="0" w:color="auto"/>
            <w:bottom w:val="none" w:sz="0" w:space="0" w:color="auto"/>
            <w:right w:val="none" w:sz="0" w:space="0" w:color="auto"/>
          </w:divBdr>
        </w:div>
        <w:div w:id="2026591244">
          <w:marLeft w:val="0"/>
          <w:marRight w:val="0"/>
          <w:marTop w:val="0"/>
          <w:marBottom w:val="0"/>
          <w:divBdr>
            <w:top w:val="none" w:sz="0" w:space="0" w:color="auto"/>
            <w:left w:val="none" w:sz="0" w:space="0" w:color="auto"/>
            <w:bottom w:val="none" w:sz="0" w:space="0" w:color="auto"/>
            <w:right w:val="none" w:sz="0" w:space="0" w:color="auto"/>
          </w:divBdr>
        </w:div>
        <w:div w:id="2075079454">
          <w:marLeft w:val="0"/>
          <w:marRight w:val="0"/>
          <w:marTop w:val="0"/>
          <w:marBottom w:val="0"/>
          <w:divBdr>
            <w:top w:val="none" w:sz="0" w:space="0" w:color="auto"/>
            <w:left w:val="none" w:sz="0" w:space="0" w:color="auto"/>
            <w:bottom w:val="none" w:sz="0" w:space="0" w:color="auto"/>
            <w:right w:val="none" w:sz="0" w:space="0" w:color="auto"/>
          </w:divBdr>
        </w:div>
        <w:div w:id="539706509">
          <w:marLeft w:val="0"/>
          <w:marRight w:val="0"/>
          <w:marTop w:val="0"/>
          <w:marBottom w:val="0"/>
          <w:divBdr>
            <w:top w:val="none" w:sz="0" w:space="0" w:color="auto"/>
            <w:left w:val="none" w:sz="0" w:space="0" w:color="auto"/>
            <w:bottom w:val="none" w:sz="0" w:space="0" w:color="auto"/>
            <w:right w:val="none" w:sz="0" w:space="0" w:color="auto"/>
          </w:divBdr>
        </w:div>
        <w:div w:id="2036494907">
          <w:marLeft w:val="0"/>
          <w:marRight w:val="0"/>
          <w:marTop w:val="0"/>
          <w:marBottom w:val="0"/>
          <w:divBdr>
            <w:top w:val="none" w:sz="0" w:space="0" w:color="auto"/>
            <w:left w:val="none" w:sz="0" w:space="0" w:color="auto"/>
            <w:bottom w:val="none" w:sz="0" w:space="0" w:color="auto"/>
            <w:right w:val="none" w:sz="0" w:space="0" w:color="auto"/>
          </w:divBdr>
        </w:div>
        <w:div w:id="1915968600">
          <w:marLeft w:val="0"/>
          <w:marRight w:val="0"/>
          <w:marTop w:val="0"/>
          <w:marBottom w:val="0"/>
          <w:divBdr>
            <w:top w:val="none" w:sz="0" w:space="0" w:color="auto"/>
            <w:left w:val="none" w:sz="0" w:space="0" w:color="auto"/>
            <w:bottom w:val="none" w:sz="0" w:space="0" w:color="auto"/>
            <w:right w:val="none" w:sz="0" w:space="0" w:color="auto"/>
          </w:divBdr>
        </w:div>
        <w:div w:id="1258443774">
          <w:marLeft w:val="0"/>
          <w:marRight w:val="0"/>
          <w:marTop w:val="0"/>
          <w:marBottom w:val="0"/>
          <w:divBdr>
            <w:top w:val="none" w:sz="0" w:space="0" w:color="auto"/>
            <w:left w:val="none" w:sz="0" w:space="0" w:color="auto"/>
            <w:bottom w:val="none" w:sz="0" w:space="0" w:color="auto"/>
            <w:right w:val="none" w:sz="0" w:space="0" w:color="auto"/>
          </w:divBdr>
        </w:div>
        <w:div w:id="1162702028">
          <w:marLeft w:val="0"/>
          <w:marRight w:val="0"/>
          <w:marTop w:val="0"/>
          <w:marBottom w:val="0"/>
          <w:divBdr>
            <w:top w:val="none" w:sz="0" w:space="0" w:color="auto"/>
            <w:left w:val="none" w:sz="0" w:space="0" w:color="auto"/>
            <w:bottom w:val="none" w:sz="0" w:space="0" w:color="auto"/>
            <w:right w:val="none" w:sz="0" w:space="0" w:color="auto"/>
          </w:divBdr>
        </w:div>
        <w:div w:id="2000381195">
          <w:marLeft w:val="0"/>
          <w:marRight w:val="0"/>
          <w:marTop w:val="0"/>
          <w:marBottom w:val="0"/>
          <w:divBdr>
            <w:top w:val="none" w:sz="0" w:space="0" w:color="auto"/>
            <w:left w:val="none" w:sz="0" w:space="0" w:color="auto"/>
            <w:bottom w:val="none" w:sz="0" w:space="0" w:color="auto"/>
            <w:right w:val="none" w:sz="0" w:space="0" w:color="auto"/>
          </w:divBdr>
        </w:div>
        <w:div w:id="138115211">
          <w:marLeft w:val="0"/>
          <w:marRight w:val="0"/>
          <w:marTop w:val="0"/>
          <w:marBottom w:val="0"/>
          <w:divBdr>
            <w:top w:val="none" w:sz="0" w:space="0" w:color="auto"/>
            <w:left w:val="none" w:sz="0" w:space="0" w:color="auto"/>
            <w:bottom w:val="none" w:sz="0" w:space="0" w:color="auto"/>
            <w:right w:val="none" w:sz="0" w:space="0" w:color="auto"/>
          </w:divBdr>
        </w:div>
      </w:divsChild>
    </w:div>
    <w:div w:id="705376621">
      <w:bodyDiv w:val="1"/>
      <w:marLeft w:val="0"/>
      <w:marRight w:val="0"/>
      <w:marTop w:val="0"/>
      <w:marBottom w:val="0"/>
      <w:divBdr>
        <w:top w:val="none" w:sz="0" w:space="0" w:color="auto"/>
        <w:left w:val="none" w:sz="0" w:space="0" w:color="auto"/>
        <w:bottom w:val="none" w:sz="0" w:space="0" w:color="auto"/>
        <w:right w:val="none" w:sz="0" w:space="0" w:color="auto"/>
      </w:divBdr>
      <w:divsChild>
        <w:div w:id="638606095">
          <w:marLeft w:val="0"/>
          <w:marRight w:val="0"/>
          <w:marTop w:val="0"/>
          <w:marBottom w:val="0"/>
          <w:divBdr>
            <w:top w:val="none" w:sz="0" w:space="0" w:color="auto"/>
            <w:left w:val="none" w:sz="0" w:space="0" w:color="auto"/>
            <w:bottom w:val="none" w:sz="0" w:space="0" w:color="auto"/>
            <w:right w:val="none" w:sz="0" w:space="0" w:color="auto"/>
          </w:divBdr>
        </w:div>
        <w:div w:id="2117172213">
          <w:marLeft w:val="0"/>
          <w:marRight w:val="0"/>
          <w:marTop w:val="0"/>
          <w:marBottom w:val="0"/>
          <w:divBdr>
            <w:top w:val="none" w:sz="0" w:space="0" w:color="auto"/>
            <w:left w:val="none" w:sz="0" w:space="0" w:color="auto"/>
            <w:bottom w:val="none" w:sz="0" w:space="0" w:color="auto"/>
            <w:right w:val="none" w:sz="0" w:space="0" w:color="auto"/>
          </w:divBdr>
        </w:div>
        <w:div w:id="498082733">
          <w:marLeft w:val="0"/>
          <w:marRight w:val="0"/>
          <w:marTop w:val="0"/>
          <w:marBottom w:val="0"/>
          <w:divBdr>
            <w:top w:val="none" w:sz="0" w:space="0" w:color="auto"/>
            <w:left w:val="none" w:sz="0" w:space="0" w:color="auto"/>
            <w:bottom w:val="none" w:sz="0" w:space="0" w:color="auto"/>
            <w:right w:val="none" w:sz="0" w:space="0" w:color="auto"/>
          </w:divBdr>
        </w:div>
        <w:div w:id="1146510404">
          <w:marLeft w:val="0"/>
          <w:marRight w:val="0"/>
          <w:marTop w:val="0"/>
          <w:marBottom w:val="0"/>
          <w:divBdr>
            <w:top w:val="none" w:sz="0" w:space="0" w:color="auto"/>
            <w:left w:val="none" w:sz="0" w:space="0" w:color="auto"/>
            <w:bottom w:val="none" w:sz="0" w:space="0" w:color="auto"/>
            <w:right w:val="none" w:sz="0" w:space="0" w:color="auto"/>
          </w:divBdr>
        </w:div>
        <w:div w:id="783501450">
          <w:marLeft w:val="0"/>
          <w:marRight w:val="0"/>
          <w:marTop w:val="0"/>
          <w:marBottom w:val="0"/>
          <w:divBdr>
            <w:top w:val="none" w:sz="0" w:space="0" w:color="auto"/>
            <w:left w:val="none" w:sz="0" w:space="0" w:color="auto"/>
            <w:bottom w:val="none" w:sz="0" w:space="0" w:color="auto"/>
            <w:right w:val="none" w:sz="0" w:space="0" w:color="auto"/>
          </w:divBdr>
        </w:div>
        <w:div w:id="2030522167">
          <w:marLeft w:val="0"/>
          <w:marRight w:val="0"/>
          <w:marTop w:val="0"/>
          <w:marBottom w:val="0"/>
          <w:divBdr>
            <w:top w:val="none" w:sz="0" w:space="0" w:color="auto"/>
            <w:left w:val="none" w:sz="0" w:space="0" w:color="auto"/>
            <w:bottom w:val="none" w:sz="0" w:space="0" w:color="auto"/>
            <w:right w:val="none" w:sz="0" w:space="0" w:color="auto"/>
          </w:divBdr>
        </w:div>
        <w:div w:id="2131625982">
          <w:marLeft w:val="0"/>
          <w:marRight w:val="0"/>
          <w:marTop w:val="0"/>
          <w:marBottom w:val="0"/>
          <w:divBdr>
            <w:top w:val="none" w:sz="0" w:space="0" w:color="auto"/>
            <w:left w:val="none" w:sz="0" w:space="0" w:color="auto"/>
            <w:bottom w:val="none" w:sz="0" w:space="0" w:color="auto"/>
            <w:right w:val="none" w:sz="0" w:space="0" w:color="auto"/>
          </w:divBdr>
        </w:div>
        <w:div w:id="860706364">
          <w:marLeft w:val="0"/>
          <w:marRight w:val="0"/>
          <w:marTop w:val="0"/>
          <w:marBottom w:val="0"/>
          <w:divBdr>
            <w:top w:val="none" w:sz="0" w:space="0" w:color="auto"/>
            <w:left w:val="none" w:sz="0" w:space="0" w:color="auto"/>
            <w:bottom w:val="none" w:sz="0" w:space="0" w:color="auto"/>
            <w:right w:val="none" w:sz="0" w:space="0" w:color="auto"/>
          </w:divBdr>
        </w:div>
        <w:div w:id="1543326133">
          <w:marLeft w:val="0"/>
          <w:marRight w:val="0"/>
          <w:marTop w:val="0"/>
          <w:marBottom w:val="0"/>
          <w:divBdr>
            <w:top w:val="none" w:sz="0" w:space="0" w:color="auto"/>
            <w:left w:val="none" w:sz="0" w:space="0" w:color="auto"/>
            <w:bottom w:val="none" w:sz="0" w:space="0" w:color="auto"/>
            <w:right w:val="none" w:sz="0" w:space="0" w:color="auto"/>
          </w:divBdr>
        </w:div>
        <w:div w:id="1092900112">
          <w:marLeft w:val="0"/>
          <w:marRight w:val="0"/>
          <w:marTop w:val="0"/>
          <w:marBottom w:val="0"/>
          <w:divBdr>
            <w:top w:val="none" w:sz="0" w:space="0" w:color="auto"/>
            <w:left w:val="none" w:sz="0" w:space="0" w:color="auto"/>
            <w:bottom w:val="none" w:sz="0" w:space="0" w:color="auto"/>
            <w:right w:val="none" w:sz="0" w:space="0" w:color="auto"/>
          </w:divBdr>
        </w:div>
        <w:div w:id="1516994058">
          <w:marLeft w:val="0"/>
          <w:marRight w:val="0"/>
          <w:marTop w:val="0"/>
          <w:marBottom w:val="0"/>
          <w:divBdr>
            <w:top w:val="none" w:sz="0" w:space="0" w:color="auto"/>
            <w:left w:val="none" w:sz="0" w:space="0" w:color="auto"/>
            <w:bottom w:val="none" w:sz="0" w:space="0" w:color="auto"/>
            <w:right w:val="none" w:sz="0" w:space="0" w:color="auto"/>
          </w:divBdr>
        </w:div>
        <w:div w:id="1818302831">
          <w:marLeft w:val="0"/>
          <w:marRight w:val="0"/>
          <w:marTop w:val="0"/>
          <w:marBottom w:val="0"/>
          <w:divBdr>
            <w:top w:val="none" w:sz="0" w:space="0" w:color="auto"/>
            <w:left w:val="none" w:sz="0" w:space="0" w:color="auto"/>
            <w:bottom w:val="none" w:sz="0" w:space="0" w:color="auto"/>
            <w:right w:val="none" w:sz="0" w:space="0" w:color="auto"/>
          </w:divBdr>
        </w:div>
        <w:div w:id="1325474215">
          <w:marLeft w:val="0"/>
          <w:marRight w:val="0"/>
          <w:marTop w:val="0"/>
          <w:marBottom w:val="0"/>
          <w:divBdr>
            <w:top w:val="none" w:sz="0" w:space="0" w:color="auto"/>
            <w:left w:val="none" w:sz="0" w:space="0" w:color="auto"/>
            <w:bottom w:val="none" w:sz="0" w:space="0" w:color="auto"/>
            <w:right w:val="none" w:sz="0" w:space="0" w:color="auto"/>
          </w:divBdr>
        </w:div>
        <w:div w:id="265386281">
          <w:marLeft w:val="0"/>
          <w:marRight w:val="0"/>
          <w:marTop w:val="0"/>
          <w:marBottom w:val="0"/>
          <w:divBdr>
            <w:top w:val="none" w:sz="0" w:space="0" w:color="auto"/>
            <w:left w:val="none" w:sz="0" w:space="0" w:color="auto"/>
            <w:bottom w:val="none" w:sz="0" w:space="0" w:color="auto"/>
            <w:right w:val="none" w:sz="0" w:space="0" w:color="auto"/>
          </w:divBdr>
        </w:div>
        <w:div w:id="1146899056">
          <w:marLeft w:val="0"/>
          <w:marRight w:val="0"/>
          <w:marTop w:val="0"/>
          <w:marBottom w:val="0"/>
          <w:divBdr>
            <w:top w:val="none" w:sz="0" w:space="0" w:color="auto"/>
            <w:left w:val="none" w:sz="0" w:space="0" w:color="auto"/>
            <w:bottom w:val="none" w:sz="0" w:space="0" w:color="auto"/>
            <w:right w:val="none" w:sz="0" w:space="0" w:color="auto"/>
          </w:divBdr>
        </w:div>
        <w:div w:id="904679809">
          <w:marLeft w:val="0"/>
          <w:marRight w:val="0"/>
          <w:marTop w:val="0"/>
          <w:marBottom w:val="0"/>
          <w:divBdr>
            <w:top w:val="none" w:sz="0" w:space="0" w:color="auto"/>
            <w:left w:val="none" w:sz="0" w:space="0" w:color="auto"/>
            <w:bottom w:val="none" w:sz="0" w:space="0" w:color="auto"/>
            <w:right w:val="none" w:sz="0" w:space="0" w:color="auto"/>
          </w:divBdr>
        </w:div>
        <w:div w:id="1704090691">
          <w:marLeft w:val="0"/>
          <w:marRight w:val="0"/>
          <w:marTop w:val="0"/>
          <w:marBottom w:val="0"/>
          <w:divBdr>
            <w:top w:val="none" w:sz="0" w:space="0" w:color="auto"/>
            <w:left w:val="none" w:sz="0" w:space="0" w:color="auto"/>
            <w:bottom w:val="none" w:sz="0" w:space="0" w:color="auto"/>
            <w:right w:val="none" w:sz="0" w:space="0" w:color="auto"/>
          </w:divBdr>
        </w:div>
        <w:div w:id="652100076">
          <w:marLeft w:val="0"/>
          <w:marRight w:val="0"/>
          <w:marTop w:val="0"/>
          <w:marBottom w:val="0"/>
          <w:divBdr>
            <w:top w:val="none" w:sz="0" w:space="0" w:color="auto"/>
            <w:left w:val="none" w:sz="0" w:space="0" w:color="auto"/>
            <w:bottom w:val="none" w:sz="0" w:space="0" w:color="auto"/>
            <w:right w:val="none" w:sz="0" w:space="0" w:color="auto"/>
          </w:divBdr>
        </w:div>
        <w:div w:id="240524478">
          <w:marLeft w:val="0"/>
          <w:marRight w:val="0"/>
          <w:marTop w:val="0"/>
          <w:marBottom w:val="0"/>
          <w:divBdr>
            <w:top w:val="none" w:sz="0" w:space="0" w:color="auto"/>
            <w:left w:val="none" w:sz="0" w:space="0" w:color="auto"/>
            <w:bottom w:val="none" w:sz="0" w:space="0" w:color="auto"/>
            <w:right w:val="none" w:sz="0" w:space="0" w:color="auto"/>
          </w:divBdr>
        </w:div>
        <w:div w:id="1126965965">
          <w:marLeft w:val="0"/>
          <w:marRight w:val="0"/>
          <w:marTop w:val="0"/>
          <w:marBottom w:val="0"/>
          <w:divBdr>
            <w:top w:val="none" w:sz="0" w:space="0" w:color="auto"/>
            <w:left w:val="none" w:sz="0" w:space="0" w:color="auto"/>
            <w:bottom w:val="none" w:sz="0" w:space="0" w:color="auto"/>
            <w:right w:val="none" w:sz="0" w:space="0" w:color="auto"/>
          </w:divBdr>
        </w:div>
      </w:divsChild>
    </w:div>
    <w:div w:id="753283963">
      <w:bodyDiv w:val="1"/>
      <w:marLeft w:val="0"/>
      <w:marRight w:val="0"/>
      <w:marTop w:val="0"/>
      <w:marBottom w:val="0"/>
      <w:divBdr>
        <w:top w:val="none" w:sz="0" w:space="0" w:color="auto"/>
        <w:left w:val="none" w:sz="0" w:space="0" w:color="auto"/>
        <w:bottom w:val="none" w:sz="0" w:space="0" w:color="auto"/>
        <w:right w:val="none" w:sz="0" w:space="0" w:color="auto"/>
      </w:divBdr>
      <w:divsChild>
        <w:div w:id="104159387">
          <w:marLeft w:val="0"/>
          <w:marRight w:val="0"/>
          <w:marTop w:val="0"/>
          <w:marBottom w:val="0"/>
          <w:divBdr>
            <w:top w:val="none" w:sz="0" w:space="0" w:color="auto"/>
            <w:left w:val="none" w:sz="0" w:space="0" w:color="auto"/>
            <w:bottom w:val="none" w:sz="0" w:space="0" w:color="auto"/>
            <w:right w:val="none" w:sz="0" w:space="0" w:color="auto"/>
          </w:divBdr>
        </w:div>
        <w:div w:id="1600135871">
          <w:marLeft w:val="0"/>
          <w:marRight w:val="0"/>
          <w:marTop w:val="0"/>
          <w:marBottom w:val="0"/>
          <w:divBdr>
            <w:top w:val="none" w:sz="0" w:space="0" w:color="auto"/>
            <w:left w:val="none" w:sz="0" w:space="0" w:color="auto"/>
            <w:bottom w:val="none" w:sz="0" w:space="0" w:color="auto"/>
            <w:right w:val="none" w:sz="0" w:space="0" w:color="auto"/>
          </w:divBdr>
        </w:div>
        <w:div w:id="53890388">
          <w:marLeft w:val="0"/>
          <w:marRight w:val="0"/>
          <w:marTop w:val="0"/>
          <w:marBottom w:val="0"/>
          <w:divBdr>
            <w:top w:val="none" w:sz="0" w:space="0" w:color="auto"/>
            <w:left w:val="none" w:sz="0" w:space="0" w:color="auto"/>
            <w:bottom w:val="none" w:sz="0" w:space="0" w:color="auto"/>
            <w:right w:val="none" w:sz="0" w:space="0" w:color="auto"/>
          </w:divBdr>
        </w:div>
        <w:div w:id="1092169571">
          <w:marLeft w:val="0"/>
          <w:marRight w:val="0"/>
          <w:marTop w:val="0"/>
          <w:marBottom w:val="0"/>
          <w:divBdr>
            <w:top w:val="none" w:sz="0" w:space="0" w:color="auto"/>
            <w:left w:val="none" w:sz="0" w:space="0" w:color="auto"/>
            <w:bottom w:val="none" w:sz="0" w:space="0" w:color="auto"/>
            <w:right w:val="none" w:sz="0" w:space="0" w:color="auto"/>
          </w:divBdr>
        </w:div>
        <w:div w:id="2138135919">
          <w:marLeft w:val="0"/>
          <w:marRight w:val="0"/>
          <w:marTop w:val="0"/>
          <w:marBottom w:val="0"/>
          <w:divBdr>
            <w:top w:val="none" w:sz="0" w:space="0" w:color="auto"/>
            <w:left w:val="none" w:sz="0" w:space="0" w:color="auto"/>
            <w:bottom w:val="none" w:sz="0" w:space="0" w:color="auto"/>
            <w:right w:val="none" w:sz="0" w:space="0" w:color="auto"/>
          </w:divBdr>
        </w:div>
        <w:div w:id="559904617">
          <w:marLeft w:val="0"/>
          <w:marRight w:val="0"/>
          <w:marTop w:val="0"/>
          <w:marBottom w:val="0"/>
          <w:divBdr>
            <w:top w:val="none" w:sz="0" w:space="0" w:color="auto"/>
            <w:left w:val="none" w:sz="0" w:space="0" w:color="auto"/>
            <w:bottom w:val="none" w:sz="0" w:space="0" w:color="auto"/>
            <w:right w:val="none" w:sz="0" w:space="0" w:color="auto"/>
          </w:divBdr>
        </w:div>
        <w:div w:id="589313417">
          <w:marLeft w:val="0"/>
          <w:marRight w:val="0"/>
          <w:marTop w:val="0"/>
          <w:marBottom w:val="0"/>
          <w:divBdr>
            <w:top w:val="none" w:sz="0" w:space="0" w:color="auto"/>
            <w:left w:val="none" w:sz="0" w:space="0" w:color="auto"/>
            <w:bottom w:val="none" w:sz="0" w:space="0" w:color="auto"/>
            <w:right w:val="none" w:sz="0" w:space="0" w:color="auto"/>
          </w:divBdr>
        </w:div>
        <w:div w:id="1401826986">
          <w:marLeft w:val="0"/>
          <w:marRight w:val="0"/>
          <w:marTop w:val="0"/>
          <w:marBottom w:val="0"/>
          <w:divBdr>
            <w:top w:val="none" w:sz="0" w:space="0" w:color="auto"/>
            <w:left w:val="none" w:sz="0" w:space="0" w:color="auto"/>
            <w:bottom w:val="none" w:sz="0" w:space="0" w:color="auto"/>
            <w:right w:val="none" w:sz="0" w:space="0" w:color="auto"/>
          </w:divBdr>
        </w:div>
        <w:div w:id="1008218681">
          <w:marLeft w:val="0"/>
          <w:marRight w:val="0"/>
          <w:marTop w:val="0"/>
          <w:marBottom w:val="0"/>
          <w:divBdr>
            <w:top w:val="none" w:sz="0" w:space="0" w:color="auto"/>
            <w:left w:val="none" w:sz="0" w:space="0" w:color="auto"/>
            <w:bottom w:val="none" w:sz="0" w:space="0" w:color="auto"/>
            <w:right w:val="none" w:sz="0" w:space="0" w:color="auto"/>
          </w:divBdr>
        </w:div>
        <w:div w:id="1043556842">
          <w:marLeft w:val="0"/>
          <w:marRight w:val="0"/>
          <w:marTop w:val="0"/>
          <w:marBottom w:val="0"/>
          <w:divBdr>
            <w:top w:val="none" w:sz="0" w:space="0" w:color="auto"/>
            <w:left w:val="none" w:sz="0" w:space="0" w:color="auto"/>
            <w:bottom w:val="none" w:sz="0" w:space="0" w:color="auto"/>
            <w:right w:val="none" w:sz="0" w:space="0" w:color="auto"/>
          </w:divBdr>
        </w:div>
        <w:div w:id="1650817353">
          <w:marLeft w:val="0"/>
          <w:marRight w:val="0"/>
          <w:marTop w:val="0"/>
          <w:marBottom w:val="0"/>
          <w:divBdr>
            <w:top w:val="none" w:sz="0" w:space="0" w:color="auto"/>
            <w:left w:val="none" w:sz="0" w:space="0" w:color="auto"/>
            <w:bottom w:val="none" w:sz="0" w:space="0" w:color="auto"/>
            <w:right w:val="none" w:sz="0" w:space="0" w:color="auto"/>
          </w:divBdr>
        </w:div>
        <w:div w:id="17005879">
          <w:marLeft w:val="0"/>
          <w:marRight w:val="0"/>
          <w:marTop w:val="0"/>
          <w:marBottom w:val="0"/>
          <w:divBdr>
            <w:top w:val="none" w:sz="0" w:space="0" w:color="auto"/>
            <w:left w:val="none" w:sz="0" w:space="0" w:color="auto"/>
            <w:bottom w:val="none" w:sz="0" w:space="0" w:color="auto"/>
            <w:right w:val="none" w:sz="0" w:space="0" w:color="auto"/>
          </w:divBdr>
        </w:div>
        <w:div w:id="1357347182">
          <w:marLeft w:val="0"/>
          <w:marRight w:val="0"/>
          <w:marTop w:val="0"/>
          <w:marBottom w:val="0"/>
          <w:divBdr>
            <w:top w:val="none" w:sz="0" w:space="0" w:color="auto"/>
            <w:left w:val="none" w:sz="0" w:space="0" w:color="auto"/>
            <w:bottom w:val="none" w:sz="0" w:space="0" w:color="auto"/>
            <w:right w:val="none" w:sz="0" w:space="0" w:color="auto"/>
          </w:divBdr>
        </w:div>
        <w:div w:id="676732638">
          <w:marLeft w:val="0"/>
          <w:marRight w:val="0"/>
          <w:marTop w:val="0"/>
          <w:marBottom w:val="0"/>
          <w:divBdr>
            <w:top w:val="none" w:sz="0" w:space="0" w:color="auto"/>
            <w:left w:val="none" w:sz="0" w:space="0" w:color="auto"/>
            <w:bottom w:val="none" w:sz="0" w:space="0" w:color="auto"/>
            <w:right w:val="none" w:sz="0" w:space="0" w:color="auto"/>
          </w:divBdr>
        </w:div>
        <w:div w:id="1131244847">
          <w:marLeft w:val="0"/>
          <w:marRight w:val="0"/>
          <w:marTop w:val="0"/>
          <w:marBottom w:val="0"/>
          <w:divBdr>
            <w:top w:val="none" w:sz="0" w:space="0" w:color="auto"/>
            <w:left w:val="none" w:sz="0" w:space="0" w:color="auto"/>
            <w:bottom w:val="none" w:sz="0" w:space="0" w:color="auto"/>
            <w:right w:val="none" w:sz="0" w:space="0" w:color="auto"/>
          </w:divBdr>
        </w:div>
        <w:div w:id="1431269506">
          <w:marLeft w:val="0"/>
          <w:marRight w:val="0"/>
          <w:marTop w:val="0"/>
          <w:marBottom w:val="0"/>
          <w:divBdr>
            <w:top w:val="none" w:sz="0" w:space="0" w:color="auto"/>
            <w:left w:val="none" w:sz="0" w:space="0" w:color="auto"/>
            <w:bottom w:val="none" w:sz="0" w:space="0" w:color="auto"/>
            <w:right w:val="none" w:sz="0" w:space="0" w:color="auto"/>
          </w:divBdr>
        </w:div>
        <w:div w:id="1321622089">
          <w:marLeft w:val="0"/>
          <w:marRight w:val="0"/>
          <w:marTop w:val="0"/>
          <w:marBottom w:val="0"/>
          <w:divBdr>
            <w:top w:val="none" w:sz="0" w:space="0" w:color="auto"/>
            <w:left w:val="none" w:sz="0" w:space="0" w:color="auto"/>
            <w:bottom w:val="none" w:sz="0" w:space="0" w:color="auto"/>
            <w:right w:val="none" w:sz="0" w:space="0" w:color="auto"/>
          </w:divBdr>
        </w:div>
        <w:div w:id="1316379806">
          <w:marLeft w:val="0"/>
          <w:marRight w:val="0"/>
          <w:marTop w:val="0"/>
          <w:marBottom w:val="0"/>
          <w:divBdr>
            <w:top w:val="none" w:sz="0" w:space="0" w:color="auto"/>
            <w:left w:val="none" w:sz="0" w:space="0" w:color="auto"/>
            <w:bottom w:val="none" w:sz="0" w:space="0" w:color="auto"/>
            <w:right w:val="none" w:sz="0" w:space="0" w:color="auto"/>
          </w:divBdr>
        </w:div>
      </w:divsChild>
    </w:div>
    <w:div w:id="797188878">
      <w:bodyDiv w:val="1"/>
      <w:marLeft w:val="0"/>
      <w:marRight w:val="0"/>
      <w:marTop w:val="0"/>
      <w:marBottom w:val="0"/>
      <w:divBdr>
        <w:top w:val="none" w:sz="0" w:space="0" w:color="auto"/>
        <w:left w:val="none" w:sz="0" w:space="0" w:color="auto"/>
        <w:bottom w:val="none" w:sz="0" w:space="0" w:color="auto"/>
        <w:right w:val="none" w:sz="0" w:space="0" w:color="auto"/>
      </w:divBdr>
      <w:divsChild>
        <w:div w:id="1316763869">
          <w:marLeft w:val="0"/>
          <w:marRight w:val="0"/>
          <w:marTop w:val="0"/>
          <w:marBottom w:val="0"/>
          <w:divBdr>
            <w:top w:val="none" w:sz="0" w:space="0" w:color="auto"/>
            <w:left w:val="none" w:sz="0" w:space="0" w:color="auto"/>
            <w:bottom w:val="none" w:sz="0" w:space="0" w:color="auto"/>
            <w:right w:val="none" w:sz="0" w:space="0" w:color="auto"/>
          </w:divBdr>
        </w:div>
        <w:div w:id="442767745">
          <w:marLeft w:val="0"/>
          <w:marRight w:val="0"/>
          <w:marTop w:val="0"/>
          <w:marBottom w:val="0"/>
          <w:divBdr>
            <w:top w:val="none" w:sz="0" w:space="0" w:color="auto"/>
            <w:left w:val="none" w:sz="0" w:space="0" w:color="auto"/>
            <w:bottom w:val="none" w:sz="0" w:space="0" w:color="auto"/>
            <w:right w:val="none" w:sz="0" w:space="0" w:color="auto"/>
          </w:divBdr>
        </w:div>
        <w:div w:id="21445922">
          <w:marLeft w:val="0"/>
          <w:marRight w:val="0"/>
          <w:marTop w:val="0"/>
          <w:marBottom w:val="0"/>
          <w:divBdr>
            <w:top w:val="none" w:sz="0" w:space="0" w:color="auto"/>
            <w:left w:val="none" w:sz="0" w:space="0" w:color="auto"/>
            <w:bottom w:val="none" w:sz="0" w:space="0" w:color="auto"/>
            <w:right w:val="none" w:sz="0" w:space="0" w:color="auto"/>
          </w:divBdr>
        </w:div>
        <w:div w:id="1319726255">
          <w:marLeft w:val="0"/>
          <w:marRight w:val="0"/>
          <w:marTop w:val="0"/>
          <w:marBottom w:val="0"/>
          <w:divBdr>
            <w:top w:val="none" w:sz="0" w:space="0" w:color="auto"/>
            <w:left w:val="none" w:sz="0" w:space="0" w:color="auto"/>
            <w:bottom w:val="none" w:sz="0" w:space="0" w:color="auto"/>
            <w:right w:val="none" w:sz="0" w:space="0" w:color="auto"/>
          </w:divBdr>
        </w:div>
        <w:div w:id="455105915">
          <w:marLeft w:val="0"/>
          <w:marRight w:val="0"/>
          <w:marTop w:val="0"/>
          <w:marBottom w:val="0"/>
          <w:divBdr>
            <w:top w:val="none" w:sz="0" w:space="0" w:color="auto"/>
            <w:left w:val="none" w:sz="0" w:space="0" w:color="auto"/>
            <w:bottom w:val="none" w:sz="0" w:space="0" w:color="auto"/>
            <w:right w:val="none" w:sz="0" w:space="0" w:color="auto"/>
          </w:divBdr>
        </w:div>
        <w:div w:id="1289508032">
          <w:marLeft w:val="0"/>
          <w:marRight w:val="0"/>
          <w:marTop w:val="0"/>
          <w:marBottom w:val="0"/>
          <w:divBdr>
            <w:top w:val="none" w:sz="0" w:space="0" w:color="auto"/>
            <w:left w:val="none" w:sz="0" w:space="0" w:color="auto"/>
            <w:bottom w:val="none" w:sz="0" w:space="0" w:color="auto"/>
            <w:right w:val="none" w:sz="0" w:space="0" w:color="auto"/>
          </w:divBdr>
        </w:div>
        <w:div w:id="1971130735">
          <w:marLeft w:val="0"/>
          <w:marRight w:val="0"/>
          <w:marTop w:val="0"/>
          <w:marBottom w:val="0"/>
          <w:divBdr>
            <w:top w:val="none" w:sz="0" w:space="0" w:color="auto"/>
            <w:left w:val="none" w:sz="0" w:space="0" w:color="auto"/>
            <w:bottom w:val="none" w:sz="0" w:space="0" w:color="auto"/>
            <w:right w:val="none" w:sz="0" w:space="0" w:color="auto"/>
          </w:divBdr>
        </w:div>
        <w:div w:id="1738018837">
          <w:marLeft w:val="0"/>
          <w:marRight w:val="0"/>
          <w:marTop w:val="0"/>
          <w:marBottom w:val="0"/>
          <w:divBdr>
            <w:top w:val="none" w:sz="0" w:space="0" w:color="auto"/>
            <w:left w:val="none" w:sz="0" w:space="0" w:color="auto"/>
            <w:bottom w:val="none" w:sz="0" w:space="0" w:color="auto"/>
            <w:right w:val="none" w:sz="0" w:space="0" w:color="auto"/>
          </w:divBdr>
        </w:div>
        <w:div w:id="2115516689">
          <w:marLeft w:val="0"/>
          <w:marRight w:val="0"/>
          <w:marTop w:val="0"/>
          <w:marBottom w:val="0"/>
          <w:divBdr>
            <w:top w:val="none" w:sz="0" w:space="0" w:color="auto"/>
            <w:left w:val="none" w:sz="0" w:space="0" w:color="auto"/>
            <w:bottom w:val="none" w:sz="0" w:space="0" w:color="auto"/>
            <w:right w:val="none" w:sz="0" w:space="0" w:color="auto"/>
          </w:divBdr>
        </w:div>
        <w:div w:id="1419060528">
          <w:marLeft w:val="0"/>
          <w:marRight w:val="0"/>
          <w:marTop w:val="0"/>
          <w:marBottom w:val="0"/>
          <w:divBdr>
            <w:top w:val="none" w:sz="0" w:space="0" w:color="auto"/>
            <w:left w:val="none" w:sz="0" w:space="0" w:color="auto"/>
            <w:bottom w:val="none" w:sz="0" w:space="0" w:color="auto"/>
            <w:right w:val="none" w:sz="0" w:space="0" w:color="auto"/>
          </w:divBdr>
        </w:div>
      </w:divsChild>
    </w:div>
    <w:div w:id="845362752">
      <w:bodyDiv w:val="1"/>
      <w:marLeft w:val="0"/>
      <w:marRight w:val="0"/>
      <w:marTop w:val="0"/>
      <w:marBottom w:val="0"/>
      <w:divBdr>
        <w:top w:val="none" w:sz="0" w:space="0" w:color="auto"/>
        <w:left w:val="none" w:sz="0" w:space="0" w:color="auto"/>
        <w:bottom w:val="none" w:sz="0" w:space="0" w:color="auto"/>
        <w:right w:val="none" w:sz="0" w:space="0" w:color="auto"/>
      </w:divBdr>
      <w:divsChild>
        <w:div w:id="37124141">
          <w:marLeft w:val="0"/>
          <w:marRight w:val="0"/>
          <w:marTop w:val="0"/>
          <w:marBottom w:val="0"/>
          <w:divBdr>
            <w:top w:val="none" w:sz="0" w:space="0" w:color="auto"/>
            <w:left w:val="none" w:sz="0" w:space="0" w:color="auto"/>
            <w:bottom w:val="none" w:sz="0" w:space="0" w:color="auto"/>
            <w:right w:val="none" w:sz="0" w:space="0" w:color="auto"/>
          </w:divBdr>
        </w:div>
        <w:div w:id="238949584">
          <w:marLeft w:val="0"/>
          <w:marRight w:val="0"/>
          <w:marTop w:val="0"/>
          <w:marBottom w:val="0"/>
          <w:divBdr>
            <w:top w:val="none" w:sz="0" w:space="0" w:color="auto"/>
            <w:left w:val="none" w:sz="0" w:space="0" w:color="auto"/>
            <w:bottom w:val="none" w:sz="0" w:space="0" w:color="auto"/>
            <w:right w:val="none" w:sz="0" w:space="0" w:color="auto"/>
          </w:divBdr>
        </w:div>
        <w:div w:id="221716244">
          <w:marLeft w:val="0"/>
          <w:marRight w:val="0"/>
          <w:marTop w:val="0"/>
          <w:marBottom w:val="0"/>
          <w:divBdr>
            <w:top w:val="none" w:sz="0" w:space="0" w:color="auto"/>
            <w:left w:val="none" w:sz="0" w:space="0" w:color="auto"/>
            <w:bottom w:val="none" w:sz="0" w:space="0" w:color="auto"/>
            <w:right w:val="none" w:sz="0" w:space="0" w:color="auto"/>
          </w:divBdr>
        </w:div>
        <w:div w:id="1332634484">
          <w:marLeft w:val="0"/>
          <w:marRight w:val="0"/>
          <w:marTop w:val="0"/>
          <w:marBottom w:val="0"/>
          <w:divBdr>
            <w:top w:val="none" w:sz="0" w:space="0" w:color="auto"/>
            <w:left w:val="none" w:sz="0" w:space="0" w:color="auto"/>
            <w:bottom w:val="none" w:sz="0" w:space="0" w:color="auto"/>
            <w:right w:val="none" w:sz="0" w:space="0" w:color="auto"/>
          </w:divBdr>
        </w:div>
        <w:div w:id="2114400566">
          <w:marLeft w:val="0"/>
          <w:marRight w:val="0"/>
          <w:marTop w:val="0"/>
          <w:marBottom w:val="0"/>
          <w:divBdr>
            <w:top w:val="none" w:sz="0" w:space="0" w:color="auto"/>
            <w:left w:val="none" w:sz="0" w:space="0" w:color="auto"/>
            <w:bottom w:val="none" w:sz="0" w:space="0" w:color="auto"/>
            <w:right w:val="none" w:sz="0" w:space="0" w:color="auto"/>
          </w:divBdr>
        </w:div>
        <w:div w:id="84226399">
          <w:marLeft w:val="0"/>
          <w:marRight w:val="0"/>
          <w:marTop w:val="0"/>
          <w:marBottom w:val="0"/>
          <w:divBdr>
            <w:top w:val="none" w:sz="0" w:space="0" w:color="auto"/>
            <w:left w:val="none" w:sz="0" w:space="0" w:color="auto"/>
            <w:bottom w:val="none" w:sz="0" w:space="0" w:color="auto"/>
            <w:right w:val="none" w:sz="0" w:space="0" w:color="auto"/>
          </w:divBdr>
        </w:div>
        <w:div w:id="614481553">
          <w:marLeft w:val="0"/>
          <w:marRight w:val="0"/>
          <w:marTop w:val="0"/>
          <w:marBottom w:val="0"/>
          <w:divBdr>
            <w:top w:val="none" w:sz="0" w:space="0" w:color="auto"/>
            <w:left w:val="none" w:sz="0" w:space="0" w:color="auto"/>
            <w:bottom w:val="none" w:sz="0" w:space="0" w:color="auto"/>
            <w:right w:val="none" w:sz="0" w:space="0" w:color="auto"/>
          </w:divBdr>
        </w:div>
        <w:div w:id="1561095900">
          <w:marLeft w:val="0"/>
          <w:marRight w:val="0"/>
          <w:marTop w:val="0"/>
          <w:marBottom w:val="0"/>
          <w:divBdr>
            <w:top w:val="none" w:sz="0" w:space="0" w:color="auto"/>
            <w:left w:val="none" w:sz="0" w:space="0" w:color="auto"/>
            <w:bottom w:val="none" w:sz="0" w:space="0" w:color="auto"/>
            <w:right w:val="none" w:sz="0" w:space="0" w:color="auto"/>
          </w:divBdr>
        </w:div>
        <w:div w:id="257905338">
          <w:marLeft w:val="0"/>
          <w:marRight w:val="0"/>
          <w:marTop w:val="0"/>
          <w:marBottom w:val="0"/>
          <w:divBdr>
            <w:top w:val="none" w:sz="0" w:space="0" w:color="auto"/>
            <w:left w:val="none" w:sz="0" w:space="0" w:color="auto"/>
            <w:bottom w:val="none" w:sz="0" w:space="0" w:color="auto"/>
            <w:right w:val="none" w:sz="0" w:space="0" w:color="auto"/>
          </w:divBdr>
        </w:div>
        <w:div w:id="1515148769">
          <w:marLeft w:val="0"/>
          <w:marRight w:val="0"/>
          <w:marTop w:val="0"/>
          <w:marBottom w:val="0"/>
          <w:divBdr>
            <w:top w:val="none" w:sz="0" w:space="0" w:color="auto"/>
            <w:left w:val="none" w:sz="0" w:space="0" w:color="auto"/>
            <w:bottom w:val="none" w:sz="0" w:space="0" w:color="auto"/>
            <w:right w:val="none" w:sz="0" w:space="0" w:color="auto"/>
          </w:divBdr>
        </w:div>
        <w:div w:id="1033923856">
          <w:marLeft w:val="0"/>
          <w:marRight w:val="0"/>
          <w:marTop w:val="0"/>
          <w:marBottom w:val="0"/>
          <w:divBdr>
            <w:top w:val="none" w:sz="0" w:space="0" w:color="auto"/>
            <w:left w:val="none" w:sz="0" w:space="0" w:color="auto"/>
            <w:bottom w:val="none" w:sz="0" w:space="0" w:color="auto"/>
            <w:right w:val="none" w:sz="0" w:space="0" w:color="auto"/>
          </w:divBdr>
        </w:div>
        <w:div w:id="962998031">
          <w:marLeft w:val="0"/>
          <w:marRight w:val="0"/>
          <w:marTop w:val="0"/>
          <w:marBottom w:val="0"/>
          <w:divBdr>
            <w:top w:val="none" w:sz="0" w:space="0" w:color="auto"/>
            <w:left w:val="none" w:sz="0" w:space="0" w:color="auto"/>
            <w:bottom w:val="none" w:sz="0" w:space="0" w:color="auto"/>
            <w:right w:val="none" w:sz="0" w:space="0" w:color="auto"/>
          </w:divBdr>
        </w:div>
        <w:div w:id="1702314768">
          <w:marLeft w:val="0"/>
          <w:marRight w:val="0"/>
          <w:marTop w:val="0"/>
          <w:marBottom w:val="0"/>
          <w:divBdr>
            <w:top w:val="none" w:sz="0" w:space="0" w:color="auto"/>
            <w:left w:val="none" w:sz="0" w:space="0" w:color="auto"/>
            <w:bottom w:val="none" w:sz="0" w:space="0" w:color="auto"/>
            <w:right w:val="none" w:sz="0" w:space="0" w:color="auto"/>
          </w:divBdr>
        </w:div>
        <w:div w:id="1532256059">
          <w:marLeft w:val="0"/>
          <w:marRight w:val="0"/>
          <w:marTop w:val="0"/>
          <w:marBottom w:val="0"/>
          <w:divBdr>
            <w:top w:val="none" w:sz="0" w:space="0" w:color="auto"/>
            <w:left w:val="none" w:sz="0" w:space="0" w:color="auto"/>
            <w:bottom w:val="none" w:sz="0" w:space="0" w:color="auto"/>
            <w:right w:val="none" w:sz="0" w:space="0" w:color="auto"/>
          </w:divBdr>
        </w:div>
        <w:div w:id="242110613">
          <w:marLeft w:val="0"/>
          <w:marRight w:val="0"/>
          <w:marTop w:val="0"/>
          <w:marBottom w:val="0"/>
          <w:divBdr>
            <w:top w:val="none" w:sz="0" w:space="0" w:color="auto"/>
            <w:left w:val="none" w:sz="0" w:space="0" w:color="auto"/>
            <w:bottom w:val="none" w:sz="0" w:space="0" w:color="auto"/>
            <w:right w:val="none" w:sz="0" w:space="0" w:color="auto"/>
          </w:divBdr>
        </w:div>
        <w:div w:id="2089568992">
          <w:marLeft w:val="0"/>
          <w:marRight w:val="0"/>
          <w:marTop w:val="0"/>
          <w:marBottom w:val="0"/>
          <w:divBdr>
            <w:top w:val="none" w:sz="0" w:space="0" w:color="auto"/>
            <w:left w:val="none" w:sz="0" w:space="0" w:color="auto"/>
            <w:bottom w:val="none" w:sz="0" w:space="0" w:color="auto"/>
            <w:right w:val="none" w:sz="0" w:space="0" w:color="auto"/>
          </w:divBdr>
        </w:div>
        <w:div w:id="219941976">
          <w:marLeft w:val="0"/>
          <w:marRight w:val="0"/>
          <w:marTop w:val="0"/>
          <w:marBottom w:val="0"/>
          <w:divBdr>
            <w:top w:val="none" w:sz="0" w:space="0" w:color="auto"/>
            <w:left w:val="none" w:sz="0" w:space="0" w:color="auto"/>
            <w:bottom w:val="none" w:sz="0" w:space="0" w:color="auto"/>
            <w:right w:val="none" w:sz="0" w:space="0" w:color="auto"/>
          </w:divBdr>
        </w:div>
        <w:div w:id="331495866">
          <w:marLeft w:val="0"/>
          <w:marRight w:val="0"/>
          <w:marTop w:val="0"/>
          <w:marBottom w:val="0"/>
          <w:divBdr>
            <w:top w:val="none" w:sz="0" w:space="0" w:color="auto"/>
            <w:left w:val="none" w:sz="0" w:space="0" w:color="auto"/>
            <w:bottom w:val="none" w:sz="0" w:space="0" w:color="auto"/>
            <w:right w:val="none" w:sz="0" w:space="0" w:color="auto"/>
          </w:divBdr>
        </w:div>
      </w:divsChild>
    </w:div>
    <w:div w:id="898593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8054">
          <w:marLeft w:val="0"/>
          <w:marRight w:val="0"/>
          <w:marTop w:val="0"/>
          <w:marBottom w:val="0"/>
          <w:divBdr>
            <w:top w:val="none" w:sz="0" w:space="0" w:color="auto"/>
            <w:left w:val="none" w:sz="0" w:space="0" w:color="auto"/>
            <w:bottom w:val="none" w:sz="0" w:space="0" w:color="auto"/>
            <w:right w:val="none" w:sz="0" w:space="0" w:color="auto"/>
          </w:divBdr>
        </w:div>
        <w:div w:id="788356017">
          <w:marLeft w:val="0"/>
          <w:marRight w:val="0"/>
          <w:marTop w:val="0"/>
          <w:marBottom w:val="0"/>
          <w:divBdr>
            <w:top w:val="none" w:sz="0" w:space="0" w:color="auto"/>
            <w:left w:val="none" w:sz="0" w:space="0" w:color="auto"/>
            <w:bottom w:val="none" w:sz="0" w:space="0" w:color="auto"/>
            <w:right w:val="none" w:sz="0" w:space="0" w:color="auto"/>
          </w:divBdr>
        </w:div>
        <w:div w:id="770131474">
          <w:marLeft w:val="0"/>
          <w:marRight w:val="0"/>
          <w:marTop w:val="0"/>
          <w:marBottom w:val="0"/>
          <w:divBdr>
            <w:top w:val="none" w:sz="0" w:space="0" w:color="auto"/>
            <w:left w:val="none" w:sz="0" w:space="0" w:color="auto"/>
            <w:bottom w:val="none" w:sz="0" w:space="0" w:color="auto"/>
            <w:right w:val="none" w:sz="0" w:space="0" w:color="auto"/>
          </w:divBdr>
        </w:div>
      </w:divsChild>
    </w:div>
    <w:div w:id="958335417">
      <w:bodyDiv w:val="1"/>
      <w:marLeft w:val="0"/>
      <w:marRight w:val="0"/>
      <w:marTop w:val="0"/>
      <w:marBottom w:val="0"/>
      <w:divBdr>
        <w:top w:val="none" w:sz="0" w:space="0" w:color="auto"/>
        <w:left w:val="none" w:sz="0" w:space="0" w:color="auto"/>
        <w:bottom w:val="none" w:sz="0" w:space="0" w:color="auto"/>
        <w:right w:val="none" w:sz="0" w:space="0" w:color="auto"/>
      </w:divBdr>
      <w:divsChild>
        <w:div w:id="383993873">
          <w:marLeft w:val="0"/>
          <w:marRight w:val="0"/>
          <w:marTop w:val="0"/>
          <w:marBottom w:val="0"/>
          <w:divBdr>
            <w:top w:val="none" w:sz="0" w:space="0" w:color="auto"/>
            <w:left w:val="none" w:sz="0" w:space="0" w:color="auto"/>
            <w:bottom w:val="none" w:sz="0" w:space="0" w:color="auto"/>
            <w:right w:val="none" w:sz="0" w:space="0" w:color="auto"/>
          </w:divBdr>
        </w:div>
        <w:div w:id="1447431252">
          <w:marLeft w:val="0"/>
          <w:marRight w:val="0"/>
          <w:marTop w:val="0"/>
          <w:marBottom w:val="0"/>
          <w:divBdr>
            <w:top w:val="none" w:sz="0" w:space="0" w:color="auto"/>
            <w:left w:val="none" w:sz="0" w:space="0" w:color="auto"/>
            <w:bottom w:val="none" w:sz="0" w:space="0" w:color="auto"/>
            <w:right w:val="none" w:sz="0" w:space="0" w:color="auto"/>
          </w:divBdr>
        </w:div>
        <w:div w:id="224149520">
          <w:marLeft w:val="0"/>
          <w:marRight w:val="0"/>
          <w:marTop w:val="0"/>
          <w:marBottom w:val="0"/>
          <w:divBdr>
            <w:top w:val="none" w:sz="0" w:space="0" w:color="auto"/>
            <w:left w:val="none" w:sz="0" w:space="0" w:color="auto"/>
            <w:bottom w:val="none" w:sz="0" w:space="0" w:color="auto"/>
            <w:right w:val="none" w:sz="0" w:space="0" w:color="auto"/>
          </w:divBdr>
        </w:div>
        <w:div w:id="949436632">
          <w:marLeft w:val="0"/>
          <w:marRight w:val="0"/>
          <w:marTop w:val="0"/>
          <w:marBottom w:val="0"/>
          <w:divBdr>
            <w:top w:val="none" w:sz="0" w:space="0" w:color="auto"/>
            <w:left w:val="none" w:sz="0" w:space="0" w:color="auto"/>
            <w:bottom w:val="none" w:sz="0" w:space="0" w:color="auto"/>
            <w:right w:val="none" w:sz="0" w:space="0" w:color="auto"/>
          </w:divBdr>
        </w:div>
        <w:div w:id="1125347250">
          <w:marLeft w:val="0"/>
          <w:marRight w:val="0"/>
          <w:marTop w:val="0"/>
          <w:marBottom w:val="0"/>
          <w:divBdr>
            <w:top w:val="none" w:sz="0" w:space="0" w:color="auto"/>
            <w:left w:val="none" w:sz="0" w:space="0" w:color="auto"/>
            <w:bottom w:val="none" w:sz="0" w:space="0" w:color="auto"/>
            <w:right w:val="none" w:sz="0" w:space="0" w:color="auto"/>
          </w:divBdr>
        </w:div>
        <w:div w:id="400099947">
          <w:marLeft w:val="0"/>
          <w:marRight w:val="0"/>
          <w:marTop w:val="0"/>
          <w:marBottom w:val="0"/>
          <w:divBdr>
            <w:top w:val="none" w:sz="0" w:space="0" w:color="auto"/>
            <w:left w:val="none" w:sz="0" w:space="0" w:color="auto"/>
            <w:bottom w:val="none" w:sz="0" w:space="0" w:color="auto"/>
            <w:right w:val="none" w:sz="0" w:space="0" w:color="auto"/>
          </w:divBdr>
        </w:div>
        <w:div w:id="719281415">
          <w:marLeft w:val="0"/>
          <w:marRight w:val="0"/>
          <w:marTop w:val="0"/>
          <w:marBottom w:val="0"/>
          <w:divBdr>
            <w:top w:val="none" w:sz="0" w:space="0" w:color="auto"/>
            <w:left w:val="none" w:sz="0" w:space="0" w:color="auto"/>
            <w:bottom w:val="none" w:sz="0" w:space="0" w:color="auto"/>
            <w:right w:val="none" w:sz="0" w:space="0" w:color="auto"/>
          </w:divBdr>
        </w:div>
        <w:div w:id="1768113853">
          <w:marLeft w:val="0"/>
          <w:marRight w:val="0"/>
          <w:marTop w:val="0"/>
          <w:marBottom w:val="0"/>
          <w:divBdr>
            <w:top w:val="none" w:sz="0" w:space="0" w:color="auto"/>
            <w:left w:val="none" w:sz="0" w:space="0" w:color="auto"/>
            <w:bottom w:val="none" w:sz="0" w:space="0" w:color="auto"/>
            <w:right w:val="none" w:sz="0" w:space="0" w:color="auto"/>
          </w:divBdr>
        </w:div>
        <w:div w:id="1704091672">
          <w:marLeft w:val="0"/>
          <w:marRight w:val="0"/>
          <w:marTop w:val="0"/>
          <w:marBottom w:val="0"/>
          <w:divBdr>
            <w:top w:val="none" w:sz="0" w:space="0" w:color="auto"/>
            <w:left w:val="none" w:sz="0" w:space="0" w:color="auto"/>
            <w:bottom w:val="none" w:sz="0" w:space="0" w:color="auto"/>
            <w:right w:val="none" w:sz="0" w:space="0" w:color="auto"/>
          </w:divBdr>
        </w:div>
        <w:div w:id="351611084">
          <w:marLeft w:val="0"/>
          <w:marRight w:val="0"/>
          <w:marTop w:val="0"/>
          <w:marBottom w:val="0"/>
          <w:divBdr>
            <w:top w:val="none" w:sz="0" w:space="0" w:color="auto"/>
            <w:left w:val="none" w:sz="0" w:space="0" w:color="auto"/>
            <w:bottom w:val="none" w:sz="0" w:space="0" w:color="auto"/>
            <w:right w:val="none" w:sz="0" w:space="0" w:color="auto"/>
          </w:divBdr>
        </w:div>
        <w:div w:id="854543129">
          <w:marLeft w:val="0"/>
          <w:marRight w:val="0"/>
          <w:marTop w:val="0"/>
          <w:marBottom w:val="0"/>
          <w:divBdr>
            <w:top w:val="none" w:sz="0" w:space="0" w:color="auto"/>
            <w:left w:val="none" w:sz="0" w:space="0" w:color="auto"/>
            <w:bottom w:val="none" w:sz="0" w:space="0" w:color="auto"/>
            <w:right w:val="none" w:sz="0" w:space="0" w:color="auto"/>
          </w:divBdr>
        </w:div>
        <w:div w:id="203292675">
          <w:marLeft w:val="0"/>
          <w:marRight w:val="0"/>
          <w:marTop w:val="0"/>
          <w:marBottom w:val="0"/>
          <w:divBdr>
            <w:top w:val="none" w:sz="0" w:space="0" w:color="auto"/>
            <w:left w:val="none" w:sz="0" w:space="0" w:color="auto"/>
            <w:bottom w:val="none" w:sz="0" w:space="0" w:color="auto"/>
            <w:right w:val="none" w:sz="0" w:space="0" w:color="auto"/>
          </w:divBdr>
        </w:div>
        <w:div w:id="2096052728">
          <w:marLeft w:val="0"/>
          <w:marRight w:val="0"/>
          <w:marTop w:val="0"/>
          <w:marBottom w:val="0"/>
          <w:divBdr>
            <w:top w:val="none" w:sz="0" w:space="0" w:color="auto"/>
            <w:left w:val="none" w:sz="0" w:space="0" w:color="auto"/>
            <w:bottom w:val="none" w:sz="0" w:space="0" w:color="auto"/>
            <w:right w:val="none" w:sz="0" w:space="0" w:color="auto"/>
          </w:divBdr>
        </w:div>
        <w:div w:id="1903519956">
          <w:marLeft w:val="0"/>
          <w:marRight w:val="0"/>
          <w:marTop w:val="0"/>
          <w:marBottom w:val="0"/>
          <w:divBdr>
            <w:top w:val="none" w:sz="0" w:space="0" w:color="auto"/>
            <w:left w:val="none" w:sz="0" w:space="0" w:color="auto"/>
            <w:bottom w:val="none" w:sz="0" w:space="0" w:color="auto"/>
            <w:right w:val="none" w:sz="0" w:space="0" w:color="auto"/>
          </w:divBdr>
        </w:div>
      </w:divsChild>
    </w:div>
    <w:div w:id="1012874814">
      <w:bodyDiv w:val="1"/>
      <w:marLeft w:val="0"/>
      <w:marRight w:val="0"/>
      <w:marTop w:val="0"/>
      <w:marBottom w:val="0"/>
      <w:divBdr>
        <w:top w:val="none" w:sz="0" w:space="0" w:color="auto"/>
        <w:left w:val="none" w:sz="0" w:space="0" w:color="auto"/>
        <w:bottom w:val="none" w:sz="0" w:space="0" w:color="auto"/>
        <w:right w:val="none" w:sz="0" w:space="0" w:color="auto"/>
      </w:divBdr>
      <w:divsChild>
        <w:div w:id="132138153">
          <w:marLeft w:val="0"/>
          <w:marRight w:val="0"/>
          <w:marTop w:val="0"/>
          <w:marBottom w:val="0"/>
          <w:divBdr>
            <w:top w:val="none" w:sz="0" w:space="0" w:color="auto"/>
            <w:left w:val="none" w:sz="0" w:space="0" w:color="auto"/>
            <w:bottom w:val="none" w:sz="0" w:space="0" w:color="auto"/>
            <w:right w:val="none" w:sz="0" w:space="0" w:color="auto"/>
          </w:divBdr>
        </w:div>
        <w:div w:id="517475997">
          <w:marLeft w:val="0"/>
          <w:marRight w:val="0"/>
          <w:marTop w:val="0"/>
          <w:marBottom w:val="0"/>
          <w:divBdr>
            <w:top w:val="none" w:sz="0" w:space="0" w:color="auto"/>
            <w:left w:val="none" w:sz="0" w:space="0" w:color="auto"/>
            <w:bottom w:val="none" w:sz="0" w:space="0" w:color="auto"/>
            <w:right w:val="none" w:sz="0" w:space="0" w:color="auto"/>
          </w:divBdr>
        </w:div>
      </w:divsChild>
    </w:div>
    <w:div w:id="1104417324">
      <w:bodyDiv w:val="1"/>
      <w:marLeft w:val="0"/>
      <w:marRight w:val="0"/>
      <w:marTop w:val="0"/>
      <w:marBottom w:val="0"/>
      <w:divBdr>
        <w:top w:val="none" w:sz="0" w:space="0" w:color="auto"/>
        <w:left w:val="none" w:sz="0" w:space="0" w:color="auto"/>
        <w:bottom w:val="none" w:sz="0" w:space="0" w:color="auto"/>
        <w:right w:val="none" w:sz="0" w:space="0" w:color="auto"/>
      </w:divBdr>
      <w:divsChild>
        <w:div w:id="1474643286">
          <w:marLeft w:val="0"/>
          <w:marRight w:val="0"/>
          <w:marTop w:val="0"/>
          <w:marBottom w:val="0"/>
          <w:divBdr>
            <w:top w:val="none" w:sz="0" w:space="0" w:color="auto"/>
            <w:left w:val="none" w:sz="0" w:space="0" w:color="auto"/>
            <w:bottom w:val="none" w:sz="0" w:space="0" w:color="auto"/>
            <w:right w:val="none" w:sz="0" w:space="0" w:color="auto"/>
          </w:divBdr>
        </w:div>
        <w:div w:id="542408353">
          <w:marLeft w:val="0"/>
          <w:marRight w:val="0"/>
          <w:marTop w:val="0"/>
          <w:marBottom w:val="0"/>
          <w:divBdr>
            <w:top w:val="none" w:sz="0" w:space="0" w:color="auto"/>
            <w:left w:val="none" w:sz="0" w:space="0" w:color="auto"/>
            <w:bottom w:val="none" w:sz="0" w:space="0" w:color="auto"/>
            <w:right w:val="none" w:sz="0" w:space="0" w:color="auto"/>
          </w:divBdr>
        </w:div>
        <w:div w:id="601686785">
          <w:marLeft w:val="0"/>
          <w:marRight w:val="0"/>
          <w:marTop w:val="0"/>
          <w:marBottom w:val="0"/>
          <w:divBdr>
            <w:top w:val="none" w:sz="0" w:space="0" w:color="auto"/>
            <w:left w:val="none" w:sz="0" w:space="0" w:color="auto"/>
            <w:bottom w:val="none" w:sz="0" w:space="0" w:color="auto"/>
            <w:right w:val="none" w:sz="0" w:space="0" w:color="auto"/>
          </w:divBdr>
        </w:div>
        <w:div w:id="1211572251">
          <w:marLeft w:val="0"/>
          <w:marRight w:val="0"/>
          <w:marTop w:val="0"/>
          <w:marBottom w:val="0"/>
          <w:divBdr>
            <w:top w:val="none" w:sz="0" w:space="0" w:color="auto"/>
            <w:left w:val="none" w:sz="0" w:space="0" w:color="auto"/>
            <w:bottom w:val="none" w:sz="0" w:space="0" w:color="auto"/>
            <w:right w:val="none" w:sz="0" w:space="0" w:color="auto"/>
          </w:divBdr>
        </w:div>
        <w:div w:id="894316754">
          <w:marLeft w:val="0"/>
          <w:marRight w:val="0"/>
          <w:marTop w:val="0"/>
          <w:marBottom w:val="0"/>
          <w:divBdr>
            <w:top w:val="none" w:sz="0" w:space="0" w:color="auto"/>
            <w:left w:val="none" w:sz="0" w:space="0" w:color="auto"/>
            <w:bottom w:val="none" w:sz="0" w:space="0" w:color="auto"/>
            <w:right w:val="none" w:sz="0" w:space="0" w:color="auto"/>
          </w:divBdr>
        </w:div>
        <w:div w:id="1943878856">
          <w:marLeft w:val="0"/>
          <w:marRight w:val="0"/>
          <w:marTop w:val="0"/>
          <w:marBottom w:val="0"/>
          <w:divBdr>
            <w:top w:val="none" w:sz="0" w:space="0" w:color="auto"/>
            <w:left w:val="none" w:sz="0" w:space="0" w:color="auto"/>
            <w:bottom w:val="none" w:sz="0" w:space="0" w:color="auto"/>
            <w:right w:val="none" w:sz="0" w:space="0" w:color="auto"/>
          </w:divBdr>
        </w:div>
        <w:div w:id="1629386862">
          <w:marLeft w:val="0"/>
          <w:marRight w:val="0"/>
          <w:marTop w:val="0"/>
          <w:marBottom w:val="0"/>
          <w:divBdr>
            <w:top w:val="none" w:sz="0" w:space="0" w:color="auto"/>
            <w:left w:val="none" w:sz="0" w:space="0" w:color="auto"/>
            <w:bottom w:val="none" w:sz="0" w:space="0" w:color="auto"/>
            <w:right w:val="none" w:sz="0" w:space="0" w:color="auto"/>
          </w:divBdr>
        </w:div>
        <w:div w:id="1124738237">
          <w:marLeft w:val="0"/>
          <w:marRight w:val="0"/>
          <w:marTop w:val="0"/>
          <w:marBottom w:val="0"/>
          <w:divBdr>
            <w:top w:val="none" w:sz="0" w:space="0" w:color="auto"/>
            <w:left w:val="none" w:sz="0" w:space="0" w:color="auto"/>
            <w:bottom w:val="none" w:sz="0" w:space="0" w:color="auto"/>
            <w:right w:val="none" w:sz="0" w:space="0" w:color="auto"/>
          </w:divBdr>
        </w:div>
        <w:div w:id="1782382820">
          <w:marLeft w:val="0"/>
          <w:marRight w:val="0"/>
          <w:marTop w:val="0"/>
          <w:marBottom w:val="0"/>
          <w:divBdr>
            <w:top w:val="none" w:sz="0" w:space="0" w:color="auto"/>
            <w:left w:val="none" w:sz="0" w:space="0" w:color="auto"/>
            <w:bottom w:val="none" w:sz="0" w:space="0" w:color="auto"/>
            <w:right w:val="none" w:sz="0" w:space="0" w:color="auto"/>
          </w:divBdr>
        </w:div>
        <w:div w:id="933435760">
          <w:marLeft w:val="0"/>
          <w:marRight w:val="0"/>
          <w:marTop w:val="0"/>
          <w:marBottom w:val="0"/>
          <w:divBdr>
            <w:top w:val="none" w:sz="0" w:space="0" w:color="auto"/>
            <w:left w:val="none" w:sz="0" w:space="0" w:color="auto"/>
            <w:bottom w:val="none" w:sz="0" w:space="0" w:color="auto"/>
            <w:right w:val="none" w:sz="0" w:space="0" w:color="auto"/>
          </w:divBdr>
        </w:div>
        <w:div w:id="1844934348">
          <w:marLeft w:val="0"/>
          <w:marRight w:val="0"/>
          <w:marTop w:val="0"/>
          <w:marBottom w:val="0"/>
          <w:divBdr>
            <w:top w:val="none" w:sz="0" w:space="0" w:color="auto"/>
            <w:left w:val="none" w:sz="0" w:space="0" w:color="auto"/>
            <w:bottom w:val="none" w:sz="0" w:space="0" w:color="auto"/>
            <w:right w:val="none" w:sz="0" w:space="0" w:color="auto"/>
          </w:divBdr>
        </w:div>
        <w:div w:id="716705543">
          <w:marLeft w:val="0"/>
          <w:marRight w:val="0"/>
          <w:marTop w:val="0"/>
          <w:marBottom w:val="0"/>
          <w:divBdr>
            <w:top w:val="none" w:sz="0" w:space="0" w:color="auto"/>
            <w:left w:val="none" w:sz="0" w:space="0" w:color="auto"/>
            <w:bottom w:val="none" w:sz="0" w:space="0" w:color="auto"/>
            <w:right w:val="none" w:sz="0" w:space="0" w:color="auto"/>
          </w:divBdr>
        </w:div>
        <w:div w:id="57674969">
          <w:marLeft w:val="0"/>
          <w:marRight w:val="0"/>
          <w:marTop w:val="0"/>
          <w:marBottom w:val="0"/>
          <w:divBdr>
            <w:top w:val="none" w:sz="0" w:space="0" w:color="auto"/>
            <w:left w:val="none" w:sz="0" w:space="0" w:color="auto"/>
            <w:bottom w:val="none" w:sz="0" w:space="0" w:color="auto"/>
            <w:right w:val="none" w:sz="0" w:space="0" w:color="auto"/>
          </w:divBdr>
        </w:div>
        <w:div w:id="1514223416">
          <w:marLeft w:val="0"/>
          <w:marRight w:val="0"/>
          <w:marTop w:val="0"/>
          <w:marBottom w:val="0"/>
          <w:divBdr>
            <w:top w:val="none" w:sz="0" w:space="0" w:color="auto"/>
            <w:left w:val="none" w:sz="0" w:space="0" w:color="auto"/>
            <w:bottom w:val="none" w:sz="0" w:space="0" w:color="auto"/>
            <w:right w:val="none" w:sz="0" w:space="0" w:color="auto"/>
          </w:divBdr>
        </w:div>
        <w:div w:id="2102945030">
          <w:marLeft w:val="0"/>
          <w:marRight w:val="0"/>
          <w:marTop w:val="0"/>
          <w:marBottom w:val="0"/>
          <w:divBdr>
            <w:top w:val="none" w:sz="0" w:space="0" w:color="auto"/>
            <w:left w:val="none" w:sz="0" w:space="0" w:color="auto"/>
            <w:bottom w:val="none" w:sz="0" w:space="0" w:color="auto"/>
            <w:right w:val="none" w:sz="0" w:space="0" w:color="auto"/>
          </w:divBdr>
        </w:div>
      </w:divsChild>
    </w:div>
    <w:div w:id="1108508351">
      <w:bodyDiv w:val="1"/>
      <w:marLeft w:val="0"/>
      <w:marRight w:val="0"/>
      <w:marTop w:val="0"/>
      <w:marBottom w:val="0"/>
      <w:divBdr>
        <w:top w:val="none" w:sz="0" w:space="0" w:color="auto"/>
        <w:left w:val="none" w:sz="0" w:space="0" w:color="auto"/>
        <w:bottom w:val="none" w:sz="0" w:space="0" w:color="auto"/>
        <w:right w:val="none" w:sz="0" w:space="0" w:color="auto"/>
      </w:divBdr>
    </w:div>
    <w:div w:id="1202985338">
      <w:bodyDiv w:val="1"/>
      <w:marLeft w:val="0"/>
      <w:marRight w:val="0"/>
      <w:marTop w:val="0"/>
      <w:marBottom w:val="0"/>
      <w:divBdr>
        <w:top w:val="none" w:sz="0" w:space="0" w:color="auto"/>
        <w:left w:val="none" w:sz="0" w:space="0" w:color="auto"/>
        <w:bottom w:val="none" w:sz="0" w:space="0" w:color="auto"/>
        <w:right w:val="none" w:sz="0" w:space="0" w:color="auto"/>
      </w:divBdr>
      <w:divsChild>
        <w:div w:id="8141108">
          <w:marLeft w:val="0"/>
          <w:marRight w:val="0"/>
          <w:marTop w:val="0"/>
          <w:marBottom w:val="0"/>
          <w:divBdr>
            <w:top w:val="none" w:sz="0" w:space="0" w:color="auto"/>
            <w:left w:val="none" w:sz="0" w:space="0" w:color="auto"/>
            <w:bottom w:val="none" w:sz="0" w:space="0" w:color="auto"/>
            <w:right w:val="none" w:sz="0" w:space="0" w:color="auto"/>
          </w:divBdr>
        </w:div>
        <w:div w:id="526796895">
          <w:marLeft w:val="0"/>
          <w:marRight w:val="0"/>
          <w:marTop w:val="0"/>
          <w:marBottom w:val="0"/>
          <w:divBdr>
            <w:top w:val="none" w:sz="0" w:space="0" w:color="auto"/>
            <w:left w:val="none" w:sz="0" w:space="0" w:color="auto"/>
            <w:bottom w:val="none" w:sz="0" w:space="0" w:color="auto"/>
            <w:right w:val="none" w:sz="0" w:space="0" w:color="auto"/>
          </w:divBdr>
        </w:div>
        <w:div w:id="105538590">
          <w:marLeft w:val="0"/>
          <w:marRight w:val="0"/>
          <w:marTop w:val="0"/>
          <w:marBottom w:val="0"/>
          <w:divBdr>
            <w:top w:val="none" w:sz="0" w:space="0" w:color="auto"/>
            <w:left w:val="none" w:sz="0" w:space="0" w:color="auto"/>
            <w:bottom w:val="none" w:sz="0" w:space="0" w:color="auto"/>
            <w:right w:val="none" w:sz="0" w:space="0" w:color="auto"/>
          </w:divBdr>
        </w:div>
        <w:div w:id="186648472">
          <w:marLeft w:val="0"/>
          <w:marRight w:val="0"/>
          <w:marTop w:val="0"/>
          <w:marBottom w:val="0"/>
          <w:divBdr>
            <w:top w:val="none" w:sz="0" w:space="0" w:color="auto"/>
            <w:left w:val="none" w:sz="0" w:space="0" w:color="auto"/>
            <w:bottom w:val="none" w:sz="0" w:space="0" w:color="auto"/>
            <w:right w:val="none" w:sz="0" w:space="0" w:color="auto"/>
          </w:divBdr>
        </w:div>
        <w:div w:id="1754618109">
          <w:marLeft w:val="0"/>
          <w:marRight w:val="0"/>
          <w:marTop w:val="0"/>
          <w:marBottom w:val="0"/>
          <w:divBdr>
            <w:top w:val="none" w:sz="0" w:space="0" w:color="auto"/>
            <w:left w:val="none" w:sz="0" w:space="0" w:color="auto"/>
            <w:bottom w:val="none" w:sz="0" w:space="0" w:color="auto"/>
            <w:right w:val="none" w:sz="0" w:space="0" w:color="auto"/>
          </w:divBdr>
        </w:div>
        <w:div w:id="133179137">
          <w:marLeft w:val="0"/>
          <w:marRight w:val="0"/>
          <w:marTop w:val="0"/>
          <w:marBottom w:val="0"/>
          <w:divBdr>
            <w:top w:val="none" w:sz="0" w:space="0" w:color="auto"/>
            <w:left w:val="none" w:sz="0" w:space="0" w:color="auto"/>
            <w:bottom w:val="none" w:sz="0" w:space="0" w:color="auto"/>
            <w:right w:val="none" w:sz="0" w:space="0" w:color="auto"/>
          </w:divBdr>
        </w:div>
        <w:div w:id="1739474886">
          <w:marLeft w:val="0"/>
          <w:marRight w:val="0"/>
          <w:marTop w:val="0"/>
          <w:marBottom w:val="0"/>
          <w:divBdr>
            <w:top w:val="none" w:sz="0" w:space="0" w:color="auto"/>
            <w:left w:val="none" w:sz="0" w:space="0" w:color="auto"/>
            <w:bottom w:val="none" w:sz="0" w:space="0" w:color="auto"/>
            <w:right w:val="none" w:sz="0" w:space="0" w:color="auto"/>
          </w:divBdr>
        </w:div>
        <w:div w:id="254437919">
          <w:marLeft w:val="0"/>
          <w:marRight w:val="0"/>
          <w:marTop w:val="0"/>
          <w:marBottom w:val="0"/>
          <w:divBdr>
            <w:top w:val="none" w:sz="0" w:space="0" w:color="auto"/>
            <w:left w:val="none" w:sz="0" w:space="0" w:color="auto"/>
            <w:bottom w:val="none" w:sz="0" w:space="0" w:color="auto"/>
            <w:right w:val="none" w:sz="0" w:space="0" w:color="auto"/>
          </w:divBdr>
        </w:div>
        <w:div w:id="1465848684">
          <w:marLeft w:val="0"/>
          <w:marRight w:val="0"/>
          <w:marTop w:val="0"/>
          <w:marBottom w:val="0"/>
          <w:divBdr>
            <w:top w:val="none" w:sz="0" w:space="0" w:color="auto"/>
            <w:left w:val="none" w:sz="0" w:space="0" w:color="auto"/>
            <w:bottom w:val="none" w:sz="0" w:space="0" w:color="auto"/>
            <w:right w:val="none" w:sz="0" w:space="0" w:color="auto"/>
          </w:divBdr>
        </w:div>
        <w:div w:id="372385267">
          <w:marLeft w:val="0"/>
          <w:marRight w:val="0"/>
          <w:marTop w:val="0"/>
          <w:marBottom w:val="0"/>
          <w:divBdr>
            <w:top w:val="none" w:sz="0" w:space="0" w:color="auto"/>
            <w:left w:val="none" w:sz="0" w:space="0" w:color="auto"/>
            <w:bottom w:val="none" w:sz="0" w:space="0" w:color="auto"/>
            <w:right w:val="none" w:sz="0" w:space="0" w:color="auto"/>
          </w:divBdr>
        </w:div>
        <w:div w:id="1648899653">
          <w:marLeft w:val="0"/>
          <w:marRight w:val="0"/>
          <w:marTop w:val="0"/>
          <w:marBottom w:val="0"/>
          <w:divBdr>
            <w:top w:val="none" w:sz="0" w:space="0" w:color="auto"/>
            <w:left w:val="none" w:sz="0" w:space="0" w:color="auto"/>
            <w:bottom w:val="none" w:sz="0" w:space="0" w:color="auto"/>
            <w:right w:val="none" w:sz="0" w:space="0" w:color="auto"/>
          </w:divBdr>
        </w:div>
        <w:div w:id="2059738009">
          <w:marLeft w:val="0"/>
          <w:marRight w:val="0"/>
          <w:marTop w:val="0"/>
          <w:marBottom w:val="0"/>
          <w:divBdr>
            <w:top w:val="none" w:sz="0" w:space="0" w:color="auto"/>
            <w:left w:val="none" w:sz="0" w:space="0" w:color="auto"/>
            <w:bottom w:val="none" w:sz="0" w:space="0" w:color="auto"/>
            <w:right w:val="none" w:sz="0" w:space="0" w:color="auto"/>
          </w:divBdr>
        </w:div>
        <w:div w:id="1202205025">
          <w:marLeft w:val="0"/>
          <w:marRight w:val="0"/>
          <w:marTop w:val="0"/>
          <w:marBottom w:val="0"/>
          <w:divBdr>
            <w:top w:val="none" w:sz="0" w:space="0" w:color="auto"/>
            <w:left w:val="none" w:sz="0" w:space="0" w:color="auto"/>
            <w:bottom w:val="none" w:sz="0" w:space="0" w:color="auto"/>
            <w:right w:val="none" w:sz="0" w:space="0" w:color="auto"/>
          </w:divBdr>
        </w:div>
        <w:div w:id="1624340849">
          <w:marLeft w:val="0"/>
          <w:marRight w:val="0"/>
          <w:marTop w:val="0"/>
          <w:marBottom w:val="0"/>
          <w:divBdr>
            <w:top w:val="none" w:sz="0" w:space="0" w:color="auto"/>
            <w:left w:val="none" w:sz="0" w:space="0" w:color="auto"/>
            <w:bottom w:val="none" w:sz="0" w:space="0" w:color="auto"/>
            <w:right w:val="none" w:sz="0" w:space="0" w:color="auto"/>
          </w:divBdr>
        </w:div>
        <w:div w:id="554196089">
          <w:marLeft w:val="0"/>
          <w:marRight w:val="0"/>
          <w:marTop w:val="0"/>
          <w:marBottom w:val="0"/>
          <w:divBdr>
            <w:top w:val="none" w:sz="0" w:space="0" w:color="auto"/>
            <w:left w:val="none" w:sz="0" w:space="0" w:color="auto"/>
            <w:bottom w:val="none" w:sz="0" w:space="0" w:color="auto"/>
            <w:right w:val="none" w:sz="0" w:space="0" w:color="auto"/>
          </w:divBdr>
        </w:div>
        <w:div w:id="900211507">
          <w:marLeft w:val="0"/>
          <w:marRight w:val="0"/>
          <w:marTop w:val="0"/>
          <w:marBottom w:val="0"/>
          <w:divBdr>
            <w:top w:val="none" w:sz="0" w:space="0" w:color="auto"/>
            <w:left w:val="none" w:sz="0" w:space="0" w:color="auto"/>
            <w:bottom w:val="none" w:sz="0" w:space="0" w:color="auto"/>
            <w:right w:val="none" w:sz="0" w:space="0" w:color="auto"/>
          </w:divBdr>
        </w:div>
        <w:div w:id="1532457062">
          <w:marLeft w:val="0"/>
          <w:marRight w:val="0"/>
          <w:marTop w:val="0"/>
          <w:marBottom w:val="0"/>
          <w:divBdr>
            <w:top w:val="none" w:sz="0" w:space="0" w:color="auto"/>
            <w:left w:val="none" w:sz="0" w:space="0" w:color="auto"/>
            <w:bottom w:val="none" w:sz="0" w:space="0" w:color="auto"/>
            <w:right w:val="none" w:sz="0" w:space="0" w:color="auto"/>
          </w:divBdr>
        </w:div>
        <w:div w:id="736514272">
          <w:marLeft w:val="0"/>
          <w:marRight w:val="0"/>
          <w:marTop w:val="0"/>
          <w:marBottom w:val="0"/>
          <w:divBdr>
            <w:top w:val="none" w:sz="0" w:space="0" w:color="auto"/>
            <w:left w:val="none" w:sz="0" w:space="0" w:color="auto"/>
            <w:bottom w:val="none" w:sz="0" w:space="0" w:color="auto"/>
            <w:right w:val="none" w:sz="0" w:space="0" w:color="auto"/>
          </w:divBdr>
        </w:div>
      </w:divsChild>
    </w:div>
    <w:div w:id="1236016662">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9">
          <w:marLeft w:val="0"/>
          <w:marRight w:val="0"/>
          <w:marTop w:val="0"/>
          <w:marBottom w:val="0"/>
          <w:divBdr>
            <w:top w:val="none" w:sz="0" w:space="0" w:color="auto"/>
            <w:left w:val="none" w:sz="0" w:space="0" w:color="auto"/>
            <w:bottom w:val="none" w:sz="0" w:space="0" w:color="auto"/>
            <w:right w:val="none" w:sz="0" w:space="0" w:color="auto"/>
          </w:divBdr>
        </w:div>
      </w:divsChild>
    </w:div>
    <w:div w:id="1298951012">
      <w:bodyDiv w:val="1"/>
      <w:marLeft w:val="0"/>
      <w:marRight w:val="0"/>
      <w:marTop w:val="0"/>
      <w:marBottom w:val="0"/>
      <w:divBdr>
        <w:top w:val="none" w:sz="0" w:space="0" w:color="auto"/>
        <w:left w:val="none" w:sz="0" w:space="0" w:color="auto"/>
        <w:bottom w:val="none" w:sz="0" w:space="0" w:color="auto"/>
        <w:right w:val="none" w:sz="0" w:space="0" w:color="auto"/>
      </w:divBdr>
    </w:div>
    <w:div w:id="1326284119">
      <w:bodyDiv w:val="1"/>
      <w:marLeft w:val="0"/>
      <w:marRight w:val="0"/>
      <w:marTop w:val="0"/>
      <w:marBottom w:val="0"/>
      <w:divBdr>
        <w:top w:val="none" w:sz="0" w:space="0" w:color="auto"/>
        <w:left w:val="none" w:sz="0" w:space="0" w:color="auto"/>
        <w:bottom w:val="none" w:sz="0" w:space="0" w:color="auto"/>
        <w:right w:val="none" w:sz="0" w:space="0" w:color="auto"/>
      </w:divBdr>
      <w:divsChild>
        <w:div w:id="1879972615">
          <w:marLeft w:val="0"/>
          <w:marRight w:val="0"/>
          <w:marTop w:val="0"/>
          <w:marBottom w:val="0"/>
          <w:divBdr>
            <w:top w:val="none" w:sz="0" w:space="0" w:color="auto"/>
            <w:left w:val="none" w:sz="0" w:space="0" w:color="auto"/>
            <w:bottom w:val="none" w:sz="0" w:space="0" w:color="auto"/>
            <w:right w:val="none" w:sz="0" w:space="0" w:color="auto"/>
          </w:divBdr>
        </w:div>
        <w:div w:id="1703938388">
          <w:marLeft w:val="0"/>
          <w:marRight w:val="0"/>
          <w:marTop w:val="0"/>
          <w:marBottom w:val="0"/>
          <w:divBdr>
            <w:top w:val="none" w:sz="0" w:space="0" w:color="auto"/>
            <w:left w:val="none" w:sz="0" w:space="0" w:color="auto"/>
            <w:bottom w:val="none" w:sz="0" w:space="0" w:color="auto"/>
            <w:right w:val="none" w:sz="0" w:space="0" w:color="auto"/>
          </w:divBdr>
        </w:div>
        <w:div w:id="1737850027">
          <w:marLeft w:val="0"/>
          <w:marRight w:val="0"/>
          <w:marTop w:val="0"/>
          <w:marBottom w:val="0"/>
          <w:divBdr>
            <w:top w:val="none" w:sz="0" w:space="0" w:color="auto"/>
            <w:left w:val="none" w:sz="0" w:space="0" w:color="auto"/>
            <w:bottom w:val="none" w:sz="0" w:space="0" w:color="auto"/>
            <w:right w:val="none" w:sz="0" w:space="0" w:color="auto"/>
          </w:divBdr>
        </w:div>
        <w:div w:id="1341545602">
          <w:marLeft w:val="0"/>
          <w:marRight w:val="0"/>
          <w:marTop w:val="0"/>
          <w:marBottom w:val="0"/>
          <w:divBdr>
            <w:top w:val="none" w:sz="0" w:space="0" w:color="auto"/>
            <w:left w:val="none" w:sz="0" w:space="0" w:color="auto"/>
            <w:bottom w:val="none" w:sz="0" w:space="0" w:color="auto"/>
            <w:right w:val="none" w:sz="0" w:space="0" w:color="auto"/>
          </w:divBdr>
        </w:div>
        <w:div w:id="2130974671">
          <w:marLeft w:val="0"/>
          <w:marRight w:val="0"/>
          <w:marTop w:val="0"/>
          <w:marBottom w:val="0"/>
          <w:divBdr>
            <w:top w:val="none" w:sz="0" w:space="0" w:color="auto"/>
            <w:left w:val="none" w:sz="0" w:space="0" w:color="auto"/>
            <w:bottom w:val="none" w:sz="0" w:space="0" w:color="auto"/>
            <w:right w:val="none" w:sz="0" w:space="0" w:color="auto"/>
          </w:divBdr>
        </w:div>
        <w:div w:id="2100443514">
          <w:marLeft w:val="0"/>
          <w:marRight w:val="0"/>
          <w:marTop w:val="0"/>
          <w:marBottom w:val="0"/>
          <w:divBdr>
            <w:top w:val="none" w:sz="0" w:space="0" w:color="auto"/>
            <w:left w:val="none" w:sz="0" w:space="0" w:color="auto"/>
            <w:bottom w:val="none" w:sz="0" w:space="0" w:color="auto"/>
            <w:right w:val="none" w:sz="0" w:space="0" w:color="auto"/>
          </w:divBdr>
        </w:div>
        <w:div w:id="621809423">
          <w:marLeft w:val="0"/>
          <w:marRight w:val="0"/>
          <w:marTop w:val="0"/>
          <w:marBottom w:val="0"/>
          <w:divBdr>
            <w:top w:val="none" w:sz="0" w:space="0" w:color="auto"/>
            <w:left w:val="none" w:sz="0" w:space="0" w:color="auto"/>
            <w:bottom w:val="none" w:sz="0" w:space="0" w:color="auto"/>
            <w:right w:val="none" w:sz="0" w:space="0" w:color="auto"/>
          </w:divBdr>
        </w:div>
      </w:divsChild>
    </w:div>
    <w:div w:id="1327633480">
      <w:bodyDiv w:val="1"/>
      <w:marLeft w:val="0"/>
      <w:marRight w:val="0"/>
      <w:marTop w:val="0"/>
      <w:marBottom w:val="0"/>
      <w:divBdr>
        <w:top w:val="none" w:sz="0" w:space="0" w:color="auto"/>
        <w:left w:val="none" w:sz="0" w:space="0" w:color="auto"/>
        <w:bottom w:val="none" w:sz="0" w:space="0" w:color="auto"/>
        <w:right w:val="none" w:sz="0" w:space="0" w:color="auto"/>
      </w:divBdr>
    </w:div>
    <w:div w:id="1425884088">
      <w:bodyDiv w:val="1"/>
      <w:marLeft w:val="0"/>
      <w:marRight w:val="0"/>
      <w:marTop w:val="0"/>
      <w:marBottom w:val="0"/>
      <w:divBdr>
        <w:top w:val="none" w:sz="0" w:space="0" w:color="auto"/>
        <w:left w:val="none" w:sz="0" w:space="0" w:color="auto"/>
        <w:bottom w:val="none" w:sz="0" w:space="0" w:color="auto"/>
        <w:right w:val="none" w:sz="0" w:space="0" w:color="auto"/>
      </w:divBdr>
      <w:divsChild>
        <w:div w:id="920525371">
          <w:marLeft w:val="0"/>
          <w:marRight w:val="0"/>
          <w:marTop w:val="0"/>
          <w:marBottom w:val="0"/>
          <w:divBdr>
            <w:top w:val="none" w:sz="0" w:space="0" w:color="auto"/>
            <w:left w:val="none" w:sz="0" w:space="0" w:color="auto"/>
            <w:bottom w:val="none" w:sz="0" w:space="0" w:color="auto"/>
            <w:right w:val="none" w:sz="0" w:space="0" w:color="auto"/>
          </w:divBdr>
        </w:div>
        <w:div w:id="1277521691">
          <w:marLeft w:val="0"/>
          <w:marRight w:val="0"/>
          <w:marTop w:val="0"/>
          <w:marBottom w:val="0"/>
          <w:divBdr>
            <w:top w:val="none" w:sz="0" w:space="0" w:color="auto"/>
            <w:left w:val="none" w:sz="0" w:space="0" w:color="auto"/>
            <w:bottom w:val="none" w:sz="0" w:space="0" w:color="auto"/>
            <w:right w:val="none" w:sz="0" w:space="0" w:color="auto"/>
          </w:divBdr>
        </w:div>
        <w:div w:id="239607979">
          <w:marLeft w:val="0"/>
          <w:marRight w:val="0"/>
          <w:marTop w:val="0"/>
          <w:marBottom w:val="0"/>
          <w:divBdr>
            <w:top w:val="none" w:sz="0" w:space="0" w:color="auto"/>
            <w:left w:val="none" w:sz="0" w:space="0" w:color="auto"/>
            <w:bottom w:val="none" w:sz="0" w:space="0" w:color="auto"/>
            <w:right w:val="none" w:sz="0" w:space="0" w:color="auto"/>
          </w:divBdr>
        </w:div>
        <w:div w:id="1159075627">
          <w:marLeft w:val="0"/>
          <w:marRight w:val="0"/>
          <w:marTop w:val="0"/>
          <w:marBottom w:val="0"/>
          <w:divBdr>
            <w:top w:val="none" w:sz="0" w:space="0" w:color="auto"/>
            <w:left w:val="none" w:sz="0" w:space="0" w:color="auto"/>
            <w:bottom w:val="none" w:sz="0" w:space="0" w:color="auto"/>
            <w:right w:val="none" w:sz="0" w:space="0" w:color="auto"/>
          </w:divBdr>
        </w:div>
        <w:div w:id="1813323903">
          <w:marLeft w:val="0"/>
          <w:marRight w:val="0"/>
          <w:marTop w:val="0"/>
          <w:marBottom w:val="0"/>
          <w:divBdr>
            <w:top w:val="none" w:sz="0" w:space="0" w:color="auto"/>
            <w:left w:val="none" w:sz="0" w:space="0" w:color="auto"/>
            <w:bottom w:val="none" w:sz="0" w:space="0" w:color="auto"/>
            <w:right w:val="none" w:sz="0" w:space="0" w:color="auto"/>
          </w:divBdr>
        </w:div>
        <w:div w:id="1273712030">
          <w:marLeft w:val="0"/>
          <w:marRight w:val="0"/>
          <w:marTop w:val="0"/>
          <w:marBottom w:val="0"/>
          <w:divBdr>
            <w:top w:val="none" w:sz="0" w:space="0" w:color="auto"/>
            <w:left w:val="none" w:sz="0" w:space="0" w:color="auto"/>
            <w:bottom w:val="none" w:sz="0" w:space="0" w:color="auto"/>
            <w:right w:val="none" w:sz="0" w:space="0" w:color="auto"/>
          </w:divBdr>
        </w:div>
        <w:div w:id="972632875">
          <w:marLeft w:val="0"/>
          <w:marRight w:val="0"/>
          <w:marTop w:val="0"/>
          <w:marBottom w:val="0"/>
          <w:divBdr>
            <w:top w:val="none" w:sz="0" w:space="0" w:color="auto"/>
            <w:left w:val="none" w:sz="0" w:space="0" w:color="auto"/>
            <w:bottom w:val="none" w:sz="0" w:space="0" w:color="auto"/>
            <w:right w:val="none" w:sz="0" w:space="0" w:color="auto"/>
          </w:divBdr>
        </w:div>
        <w:div w:id="58746307">
          <w:marLeft w:val="0"/>
          <w:marRight w:val="0"/>
          <w:marTop w:val="0"/>
          <w:marBottom w:val="0"/>
          <w:divBdr>
            <w:top w:val="none" w:sz="0" w:space="0" w:color="auto"/>
            <w:left w:val="none" w:sz="0" w:space="0" w:color="auto"/>
            <w:bottom w:val="none" w:sz="0" w:space="0" w:color="auto"/>
            <w:right w:val="none" w:sz="0" w:space="0" w:color="auto"/>
          </w:divBdr>
        </w:div>
        <w:div w:id="81418104">
          <w:marLeft w:val="0"/>
          <w:marRight w:val="0"/>
          <w:marTop w:val="0"/>
          <w:marBottom w:val="0"/>
          <w:divBdr>
            <w:top w:val="none" w:sz="0" w:space="0" w:color="auto"/>
            <w:left w:val="none" w:sz="0" w:space="0" w:color="auto"/>
            <w:bottom w:val="none" w:sz="0" w:space="0" w:color="auto"/>
            <w:right w:val="none" w:sz="0" w:space="0" w:color="auto"/>
          </w:divBdr>
        </w:div>
        <w:div w:id="1031110108">
          <w:marLeft w:val="0"/>
          <w:marRight w:val="0"/>
          <w:marTop w:val="0"/>
          <w:marBottom w:val="0"/>
          <w:divBdr>
            <w:top w:val="none" w:sz="0" w:space="0" w:color="auto"/>
            <w:left w:val="none" w:sz="0" w:space="0" w:color="auto"/>
            <w:bottom w:val="none" w:sz="0" w:space="0" w:color="auto"/>
            <w:right w:val="none" w:sz="0" w:space="0" w:color="auto"/>
          </w:divBdr>
        </w:div>
        <w:div w:id="244415136">
          <w:marLeft w:val="0"/>
          <w:marRight w:val="0"/>
          <w:marTop w:val="0"/>
          <w:marBottom w:val="0"/>
          <w:divBdr>
            <w:top w:val="none" w:sz="0" w:space="0" w:color="auto"/>
            <w:left w:val="none" w:sz="0" w:space="0" w:color="auto"/>
            <w:bottom w:val="none" w:sz="0" w:space="0" w:color="auto"/>
            <w:right w:val="none" w:sz="0" w:space="0" w:color="auto"/>
          </w:divBdr>
        </w:div>
        <w:div w:id="2023821855">
          <w:marLeft w:val="0"/>
          <w:marRight w:val="0"/>
          <w:marTop w:val="0"/>
          <w:marBottom w:val="0"/>
          <w:divBdr>
            <w:top w:val="none" w:sz="0" w:space="0" w:color="auto"/>
            <w:left w:val="none" w:sz="0" w:space="0" w:color="auto"/>
            <w:bottom w:val="none" w:sz="0" w:space="0" w:color="auto"/>
            <w:right w:val="none" w:sz="0" w:space="0" w:color="auto"/>
          </w:divBdr>
        </w:div>
        <w:div w:id="876817722">
          <w:marLeft w:val="0"/>
          <w:marRight w:val="0"/>
          <w:marTop w:val="0"/>
          <w:marBottom w:val="0"/>
          <w:divBdr>
            <w:top w:val="none" w:sz="0" w:space="0" w:color="auto"/>
            <w:left w:val="none" w:sz="0" w:space="0" w:color="auto"/>
            <w:bottom w:val="none" w:sz="0" w:space="0" w:color="auto"/>
            <w:right w:val="none" w:sz="0" w:space="0" w:color="auto"/>
          </w:divBdr>
        </w:div>
        <w:div w:id="779909796">
          <w:marLeft w:val="0"/>
          <w:marRight w:val="0"/>
          <w:marTop w:val="0"/>
          <w:marBottom w:val="0"/>
          <w:divBdr>
            <w:top w:val="none" w:sz="0" w:space="0" w:color="auto"/>
            <w:left w:val="none" w:sz="0" w:space="0" w:color="auto"/>
            <w:bottom w:val="none" w:sz="0" w:space="0" w:color="auto"/>
            <w:right w:val="none" w:sz="0" w:space="0" w:color="auto"/>
          </w:divBdr>
        </w:div>
        <w:div w:id="157158567">
          <w:marLeft w:val="0"/>
          <w:marRight w:val="0"/>
          <w:marTop w:val="0"/>
          <w:marBottom w:val="0"/>
          <w:divBdr>
            <w:top w:val="none" w:sz="0" w:space="0" w:color="auto"/>
            <w:left w:val="none" w:sz="0" w:space="0" w:color="auto"/>
            <w:bottom w:val="none" w:sz="0" w:space="0" w:color="auto"/>
            <w:right w:val="none" w:sz="0" w:space="0" w:color="auto"/>
          </w:divBdr>
        </w:div>
        <w:div w:id="2142263206">
          <w:marLeft w:val="0"/>
          <w:marRight w:val="0"/>
          <w:marTop w:val="0"/>
          <w:marBottom w:val="0"/>
          <w:divBdr>
            <w:top w:val="none" w:sz="0" w:space="0" w:color="auto"/>
            <w:left w:val="none" w:sz="0" w:space="0" w:color="auto"/>
            <w:bottom w:val="none" w:sz="0" w:space="0" w:color="auto"/>
            <w:right w:val="none" w:sz="0" w:space="0" w:color="auto"/>
          </w:divBdr>
        </w:div>
        <w:div w:id="209073391">
          <w:marLeft w:val="0"/>
          <w:marRight w:val="0"/>
          <w:marTop w:val="0"/>
          <w:marBottom w:val="0"/>
          <w:divBdr>
            <w:top w:val="none" w:sz="0" w:space="0" w:color="auto"/>
            <w:left w:val="none" w:sz="0" w:space="0" w:color="auto"/>
            <w:bottom w:val="none" w:sz="0" w:space="0" w:color="auto"/>
            <w:right w:val="none" w:sz="0" w:space="0" w:color="auto"/>
          </w:divBdr>
        </w:div>
      </w:divsChild>
    </w:div>
    <w:div w:id="1461192008">
      <w:bodyDiv w:val="1"/>
      <w:marLeft w:val="0"/>
      <w:marRight w:val="0"/>
      <w:marTop w:val="0"/>
      <w:marBottom w:val="0"/>
      <w:divBdr>
        <w:top w:val="none" w:sz="0" w:space="0" w:color="auto"/>
        <w:left w:val="none" w:sz="0" w:space="0" w:color="auto"/>
        <w:bottom w:val="none" w:sz="0" w:space="0" w:color="auto"/>
        <w:right w:val="none" w:sz="0" w:space="0" w:color="auto"/>
      </w:divBdr>
    </w:div>
    <w:div w:id="1571304202">
      <w:bodyDiv w:val="1"/>
      <w:marLeft w:val="0"/>
      <w:marRight w:val="0"/>
      <w:marTop w:val="0"/>
      <w:marBottom w:val="0"/>
      <w:divBdr>
        <w:top w:val="none" w:sz="0" w:space="0" w:color="auto"/>
        <w:left w:val="none" w:sz="0" w:space="0" w:color="auto"/>
        <w:bottom w:val="none" w:sz="0" w:space="0" w:color="auto"/>
        <w:right w:val="none" w:sz="0" w:space="0" w:color="auto"/>
      </w:divBdr>
      <w:divsChild>
        <w:div w:id="606887519">
          <w:marLeft w:val="0"/>
          <w:marRight w:val="0"/>
          <w:marTop w:val="0"/>
          <w:marBottom w:val="0"/>
          <w:divBdr>
            <w:top w:val="none" w:sz="0" w:space="0" w:color="auto"/>
            <w:left w:val="none" w:sz="0" w:space="0" w:color="auto"/>
            <w:bottom w:val="none" w:sz="0" w:space="0" w:color="auto"/>
            <w:right w:val="none" w:sz="0" w:space="0" w:color="auto"/>
          </w:divBdr>
        </w:div>
        <w:div w:id="260339199">
          <w:marLeft w:val="0"/>
          <w:marRight w:val="0"/>
          <w:marTop w:val="0"/>
          <w:marBottom w:val="0"/>
          <w:divBdr>
            <w:top w:val="none" w:sz="0" w:space="0" w:color="auto"/>
            <w:left w:val="none" w:sz="0" w:space="0" w:color="auto"/>
            <w:bottom w:val="none" w:sz="0" w:space="0" w:color="auto"/>
            <w:right w:val="none" w:sz="0" w:space="0" w:color="auto"/>
          </w:divBdr>
        </w:div>
        <w:div w:id="1869218352">
          <w:marLeft w:val="0"/>
          <w:marRight w:val="0"/>
          <w:marTop w:val="0"/>
          <w:marBottom w:val="0"/>
          <w:divBdr>
            <w:top w:val="none" w:sz="0" w:space="0" w:color="auto"/>
            <w:left w:val="none" w:sz="0" w:space="0" w:color="auto"/>
            <w:bottom w:val="none" w:sz="0" w:space="0" w:color="auto"/>
            <w:right w:val="none" w:sz="0" w:space="0" w:color="auto"/>
          </w:divBdr>
        </w:div>
        <w:div w:id="1877082191">
          <w:marLeft w:val="0"/>
          <w:marRight w:val="0"/>
          <w:marTop w:val="0"/>
          <w:marBottom w:val="0"/>
          <w:divBdr>
            <w:top w:val="none" w:sz="0" w:space="0" w:color="auto"/>
            <w:left w:val="none" w:sz="0" w:space="0" w:color="auto"/>
            <w:bottom w:val="none" w:sz="0" w:space="0" w:color="auto"/>
            <w:right w:val="none" w:sz="0" w:space="0" w:color="auto"/>
          </w:divBdr>
        </w:div>
        <w:div w:id="1651714918">
          <w:marLeft w:val="0"/>
          <w:marRight w:val="0"/>
          <w:marTop w:val="0"/>
          <w:marBottom w:val="0"/>
          <w:divBdr>
            <w:top w:val="none" w:sz="0" w:space="0" w:color="auto"/>
            <w:left w:val="none" w:sz="0" w:space="0" w:color="auto"/>
            <w:bottom w:val="none" w:sz="0" w:space="0" w:color="auto"/>
            <w:right w:val="none" w:sz="0" w:space="0" w:color="auto"/>
          </w:divBdr>
        </w:div>
        <w:div w:id="20858023">
          <w:marLeft w:val="0"/>
          <w:marRight w:val="0"/>
          <w:marTop w:val="0"/>
          <w:marBottom w:val="0"/>
          <w:divBdr>
            <w:top w:val="none" w:sz="0" w:space="0" w:color="auto"/>
            <w:left w:val="none" w:sz="0" w:space="0" w:color="auto"/>
            <w:bottom w:val="none" w:sz="0" w:space="0" w:color="auto"/>
            <w:right w:val="none" w:sz="0" w:space="0" w:color="auto"/>
          </w:divBdr>
        </w:div>
        <w:div w:id="1321694720">
          <w:marLeft w:val="0"/>
          <w:marRight w:val="0"/>
          <w:marTop w:val="0"/>
          <w:marBottom w:val="0"/>
          <w:divBdr>
            <w:top w:val="none" w:sz="0" w:space="0" w:color="auto"/>
            <w:left w:val="none" w:sz="0" w:space="0" w:color="auto"/>
            <w:bottom w:val="none" w:sz="0" w:space="0" w:color="auto"/>
            <w:right w:val="none" w:sz="0" w:space="0" w:color="auto"/>
          </w:divBdr>
        </w:div>
        <w:div w:id="26418450">
          <w:marLeft w:val="0"/>
          <w:marRight w:val="0"/>
          <w:marTop w:val="0"/>
          <w:marBottom w:val="0"/>
          <w:divBdr>
            <w:top w:val="none" w:sz="0" w:space="0" w:color="auto"/>
            <w:left w:val="none" w:sz="0" w:space="0" w:color="auto"/>
            <w:bottom w:val="none" w:sz="0" w:space="0" w:color="auto"/>
            <w:right w:val="none" w:sz="0" w:space="0" w:color="auto"/>
          </w:divBdr>
        </w:div>
        <w:div w:id="1474326535">
          <w:marLeft w:val="0"/>
          <w:marRight w:val="0"/>
          <w:marTop w:val="0"/>
          <w:marBottom w:val="0"/>
          <w:divBdr>
            <w:top w:val="none" w:sz="0" w:space="0" w:color="auto"/>
            <w:left w:val="none" w:sz="0" w:space="0" w:color="auto"/>
            <w:bottom w:val="none" w:sz="0" w:space="0" w:color="auto"/>
            <w:right w:val="none" w:sz="0" w:space="0" w:color="auto"/>
          </w:divBdr>
        </w:div>
        <w:div w:id="1857964270">
          <w:marLeft w:val="0"/>
          <w:marRight w:val="0"/>
          <w:marTop w:val="0"/>
          <w:marBottom w:val="0"/>
          <w:divBdr>
            <w:top w:val="none" w:sz="0" w:space="0" w:color="auto"/>
            <w:left w:val="none" w:sz="0" w:space="0" w:color="auto"/>
            <w:bottom w:val="none" w:sz="0" w:space="0" w:color="auto"/>
            <w:right w:val="none" w:sz="0" w:space="0" w:color="auto"/>
          </w:divBdr>
        </w:div>
        <w:div w:id="2102145283">
          <w:marLeft w:val="0"/>
          <w:marRight w:val="0"/>
          <w:marTop w:val="0"/>
          <w:marBottom w:val="0"/>
          <w:divBdr>
            <w:top w:val="none" w:sz="0" w:space="0" w:color="auto"/>
            <w:left w:val="none" w:sz="0" w:space="0" w:color="auto"/>
            <w:bottom w:val="none" w:sz="0" w:space="0" w:color="auto"/>
            <w:right w:val="none" w:sz="0" w:space="0" w:color="auto"/>
          </w:divBdr>
        </w:div>
      </w:divsChild>
    </w:div>
    <w:div w:id="1618565996">
      <w:bodyDiv w:val="1"/>
      <w:marLeft w:val="0"/>
      <w:marRight w:val="0"/>
      <w:marTop w:val="0"/>
      <w:marBottom w:val="0"/>
      <w:divBdr>
        <w:top w:val="none" w:sz="0" w:space="0" w:color="auto"/>
        <w:left w:val="none" w:sz="0" w:space="0" w:color="auto"/>
        <w:bottom w:val="none" w:sz="0" w:space="0" w:color="auto"/>
        <w:right w:val="none" w:sz="0" w:space="0" w:color="auto"/>
      </w:divBdr>
      <w:divsChild>
        <w:div w:id="1473137936">
          <w:marLeft w:val="0"/>
          <w:marRight w:val="0"/>
          <w:marTop w:val="0"/>
          <w:marBottom w:val="0"/>
          <w:divBdr>
            <w:top w:val="none" w:sz="0" w:space="0" w:color="auto"/>
            <w:left w:val="none" w:sz="0" w:space="0" w:color="auto"/>
            <w:bottom w:val="none" w:sz="0" w:space="0" w:color="auto"/>
            <w:right w:val="none" w:sz="0" w:space="0" w:color="auto"/>
          </w:divBdr>
        </w:div>
        <w:div w:id="2063864911">
          <w:marLeft w:val="0"/>
          <w:marRight w:val="0"/>
          <w:marTop w:val="0"/>
          <w:marBottom w:val="0"/>
          <w:divBdr>
            <w:top w:val="none" w:sz="0" w:space="0" w:color="auto"/>
            <w:left w:val="none" w:sz="0" w:space="0" w:color="auto"/>
            <w:bottom w:val="none" w:sz="0" w:space="0" w:color="auto"/>
            <w:right w:val="none" w:sz="0" w:space="0" w:color="auto"/>
          </w:divBdr>
        </w:div>
        <w:div w:id="981229913">
          <w:marLeft w:val="0"/>
          <w:marRight w:val="0"/>
          <w:marTop w:val="0"/>
          <w:marBottom w:val="0"/>
          <w:divBdr>
            <w:top w:val="none" w:sz="0" w:space="0" w:color="auto"/>
            <w:left w:val="none" w:sz="0" w:space="0" w:color="auto"/>
            <w:bottom w:val="none" w:sz="0" w:space="0" w:color="auto"/>
            <w:right w:val="none" w:sz="0" w:space="0" w:color="auto"/>
          </w:divBdr>
        </w:div>
        <w:div w:id="649796078">
          <w:marLeft w:val="0"/>
          <w:marRight w:val="0"/>
          <w:marTop w:val="0"/>
          <w:marBottom w:val="0"/>
          <w:divBdr>
            <w:top w:val="none" w:sz="0" w:space="0" w:color="auto"/>
            <w:left w:val="none" w:sz="0" w:space="0" w:color="auto"/>
            <w:bottom w:val="none" w:sz="0" w:space="0" w:color="auto"/>
            <w:right w:val="none" w:sz="0" w:space="0" w:color="auto"/>
          </w:divBdr>
        </w:div>
      </w:divsChild>
    </w:div>
    <w:div w:id="1693413056">
      <w:bodyDiv w:val="1"/>
      <w:marLeft w:val="0"/>
      <w:marRight w:val="0"/>
      <w:marTop w:val="0"/>
      <w:marBottom w:val="0"/>
      <w:divBdr>
        <w:top w:val="none" w:sz="0" w:space="0" w:color="auto"/>
        <w:left w:val="none" w:sz="0" w:space="0" w:color="auto"/>
        <w:bottom w:val="none" w:sz="0" w:space="0" w:color="auto"/>
        <w:right w:val="none" w:sz="0" w:space="0" w:color="auto"/>
      </w:divBdr>
      <w:divsChild>
        <w:div w:id="372854487">
          <w:marLeft w:val="0"/>
          <w:marRight w:val="0"/>
          <w:marTop w:val="0"/>
          <w:marBottom w:val="0"/>
          <w:divBdr>
            <w:top w:val="none" w:sz="0" w:space="0" w:color="auto"/>
            <w:left w:val="none" w:sz="0" w:space="0" w:color="auto"/>
            <w:bottom w:val="none" w:sz="0" w:space="0" w:color="auto"/>
            <w:right w:val="none" w:sz="0" w:space="0" w:color="auto"/>
          </w:divBdr>
        </w:div>
        <w:div w:id="935214405">
          <w:marLeft w:val="0"/>
          <w:marRight w:val="0"/>
          <w:marTop w:val="0"/>
          <w:marBottom w:val="0"/>
          <w:divBdr>
            <w:top w:val="none" w:sz="0" w:space="0" w:color="auto"/>
            <w:left w:val="none" w:sz="0" w:space="0" w:color="auto"/>
            <w:bottom w:val="none" w:sz="0" w:space="0" w:color="auto"/>
            <w:right w:val="none" w:sz="0" w:space="0" w:color="auto"/>
          </w:divBdr>
        </w:div>
        <w:div w:id="160856192">
          <w:marLeft w:val="0"/>
          <w:marRight w:val="0"/>
          <w:marTop w:val="0"/>
          <w:marBottom w:val="0"/>
          <w:divBdr>
            <w:top w:val="none" w:sz="0" w:space="0" w:color="auto"/>
            <w:left w:val="none" w:sz="0" w:space="0" w:color="auto"/>
            <w:bottom w:val="none" w:sz="0" w:space="0" w:color="auto"/>
            <w:right w:val="none" w:sz="0" w:space="0" w:color="auto"/>
          </w:divBdr>
        </w:div>
        <w:div w:id="1737629208">
          <w:marLeft w:val="0"/>
          <w:marRight w:val="0"/>
          <w:marTop w:val="0"/>
          <w:marBottom w:val="0"/>
          <w:divBdr>
            <w:top w:val="none" w:sz="0" w:space="0" w:color="auto"/>
            <w:left w:val="none" w:sz="0" w:space="0" w:color="auto"/>
            <w:bottom w:val="none" w:sz="0" w:space="0" w:color="auto"/>
            <w:right w:val="none" w:sz="0" w:space="0" w:color="auto"/>
          </w:divBdr>
        </w:div>
        <w:div w:id="274292721">
          <w:marLeft w:val="0"/>
          <w:marRight w:val="0"/>
          <w:marTop w:val="0"/>
          <w:marBottom w:val="0"/>
          <w:divBdr>
            <w:top w:val="none" w:sz="0" w:space="0" w:color="auto"/>
            <w:left w:val="none" w:sz="0" w:space="0" w:color="auto"/>
            <w:bottom w:val="none" w:sz="0" w:space="0" w:color="auto"/>
            <w:right w:val="none" w:sz="0" w:space="0" w:color="auto"/>
          </w:divBdr>
        </w:div>
        <w:div w:id="1298268437">
          <w:marLeft w:val="0"/>
          <w:marRight w:val="0"/>
          <w:marTop w:val="0"/>
          <w:marBottom w:val="0"/>
          <w:divBdr>
            <w:top w:val="none" w:sz="0" w:space="0" w:color="auto"/>
            <w:left w:val="none" w:sz="0" w:space="0" w:color="auto"/>
            <w:bottom w:val="none" w:sz="0" w:space="0" w:color="auto"/>
            <w:right w:val="none" w:sz="0" w:space="0" w:color="auto"/>
          </w:divBdr>
        </w:div>
        <w:div w:id="493687170">
          <w:marLeft w:val="0"/>
          <w:marRight w:val="0"/>
          <w:marTop w:val="0"/>
          <w:marBottom w:val="0"/>
          <w:divBdr>
            <w:top w:val="none" w:sz="0" w:space="0" w:color="auto"/>
            <w:left w:val="none" w:sz="0" w:space="0" w:color="auto"/>
            <w:bottom w:val="none" w:sz="0" w:space="0" w:color="auto"/>
            <w:right w:val="none" w:sz="0" w:space="0" w:color="auto"/>
          </w:divBdr>
        </w:div>
        <w:div w:id="713045862">
          <w:marLeft w:val="0"/>
          <w:marRight w:val="0"/>
          <w:marTop w:val="0"/>
          <w:marBottom w:val="0"/>
          <w:divBdr>
            <w:top w:val="none" w:sz="0" w:space="0" w:color="auto"/>
            <w:left w:val="none" w:sz="0" w:space="0" w:color="auto"/>
            <w:bottom w:val="none" w:sz="0" w:space="0" w:color="auto"/>
            <w:right w:val="none" w:sz="0" w:space="0" w:color="auto"/>
          </w:divBdr>
        </w:div>
        <w:div w:id="1798836614">
          <w:marLeft w:val="0"/>
          <w:marRight w:val="0"/>
          <w:marTop w:val="0"/>
          <w:marBottom w:val="0"/>
          <w:divBdr>
            <w:top w:val="none" w:sz="0" w:space="0" w:color="auto"/>
            <w:left w:val="none" w:sz="0" w:space="0" w:color="auto"/>
            <w:bottom w:val="none" w:sz="0" w:space="0" w:color="auto"/>
            <w:right w:val="none" w:sz="0" w:space="0" w:color="auto"/>
          </w:divBdr>
        </w:div>
        <w:div w:id="1516075000">
          <w:marLeft w:val="0"/>
          <w:marRight w:val="0"/>
          <w:marTop w:val="0"/>
          <w:marBottom w:val="0"/>
          <w:divBdr>
            <w:top w:val="none" w:sz="0" w:space="0" w:color="auto"/>
            <w:left w:val="none" w:sz="0" w:space="0" w:color="auto"/>
            <w:bottom w:val="none" w:sz="0" w:space="0" w:color="auto"/>
            <w:right w:val="none" w:sz="0" w:space="0" w:color="auto"/>
          </w:divBdr>
        </w:div>
        <w:div w:id="263390312">
          <w:marLeft w:val="0"/>
          <w:marRight w:val="0"/>
          <w:marTop w:val="0"/>
          <w:marBottom w:val="0"/>
          <w:divBdr>
            <w:top w:val="none" w:sz="0" w:space="0" w:color="auto"/>
            <w:left w:val="none" w:sz="0" w:space="0" w:color="auto"/>
            <w:bottom w:val="none" w:sz="0" w:space="0" w:color="auto"/>
            <w:right w:val="none" w:sz="0" w:space="0" w:color="auto"/>
          </w:divBdr>
        </w:div>
        <w:div w:id="206336086">
          <w:marLeft w:val="0"/>
          <w:marRight w:val="0"/>
          <w:marTop w:val="0"/>
          <w:marBottom w:val="0"/>
          <w:divBdr>
            <w:top w:val="none" w:sz="0" w:space="0" w:color="auto"/>
            <w:left w:val="none" w:sz="0" w:space="0" w:color="auto"/>
            <w:bottom w:val="none" w:sz="0" w:space="0" w:color="auto"/>
            <w:right w:val="none" w:sz="0" w:space="0" w:color="auto"/>
          </w:divBdr>
        </w:div>
        <w:div w:id="769737260">
          <w:marLeft w:val="0"/>
          <w:marRight w:val="0"/>
          <w:marTop w:val="0"/>
          <w:marBottom w:val="0"/>
          <w:divBdr>
            <w:top w:val="none" w:sz="0" w:space="0" w:color="auto"/>
            <w:left w:val="none" w:sz="0" w:space="0" w:color="auto"/>
            <w:bottom w:val="none" w:sz="0" w:space="0" w:color="auto"/>
            <w:right w:val="none" w:sz="0" w:space="0" w:color="auto"/>
          </w:divBdr>
        </w:div>
        <w:div w:id="554052676">
          <w:marLeft w:val="0"/>
          <w:marRight w:val="0"/>
          <w:marTop w:val="0"/>
          <w:marBottom w:val="0"/>
          <w:divBdr>
            <w:top w:val="none" w:sz="0" w:space="0" w:color="auto"/>
            <w:left w:val="none" w:sz="0" w:space="0" w:color="auto"/>
            <w:bottom w:val="none" w:sz="0" w:space="0" w:color="auto"/>
            <w:right w:val="none" w:sz="0" w:space="0" w:color="auto"/>
          </w:divBdr>
        </w:div>
        <w:div w:id="947857666">
          <w:marLeft w:val="0"/>
          <w:marRight w:val="0"/>
          <w:marTop w:val="0"/>
          <w:marBottom w:val="0"/>
          <w:divBdr>
            <w:top w:val="none" w:sz="0" w:space="0" w:color="auto"/>
            <w:left w:val="none" w:sz="0" w:space="0" w:color="auto"/>
            <w:bottom w:val="none" w:sz="0" w:space="0" w:color="auto"/>
            <w:right w:val="none" w:sz="0" w:space="0" w:color="auto"/>
          </w:divBdr>
        </w:div>
        <w:div w:id="1071924818">
          <w:marLeft w:val="0"/>
          <w:marRight w:val="0"/>
          <w:marTop w:val="0"/>
          <w:marBottom w:val="0"/>
          <w:divBdr>
            <w:top w:val="none" w:sz="0" w:space="0" w:color="auto"/>
            <w:left w:val="none" w:sz="0" w:space="0" w:color="auto"/>
            <w:bottom w:val="none" w:sz="0" w:space="0" w:color="auto"/>
            <w:right w:val="none" w:sz="0" w:space="0" w:color="auto"/>
          </w:divBdr>
        </w:div>
      </w:divsChild>
    </w:div>
    <w:div w:id="1749038603">
      <w:bodyDiv w:val="1"/>
      <w:marLeft w:val="0"/>
      <w:marRight w:val="0"/>
      <w:marTop w:val="0"/>
      <w:marBottom w:val="0"/>
      <w:divBdr>
        <w:top w:val="none" w:sz="0" w:space="0" w:color="auto"/>
        <w:left w:val="none" w:sz="0" w:space="0" w:color="auto"/>
        <w:bottom w:val="none" w:sz="0" w:space="0" w:color="auto"/>
        <w:right w:val="none" w:sz="0" w:space="0" w:color="auto"/>
      </w:divBdr>
      <w:divsChild>
        <w:div w:id="338311262">
          <w:marLeft w:val="0"/>
          <w:marRight w:val="0"/>
          <w:marTop w:val="0"/>
          <w:marBottom w:val="0"/>
          <w:divBdr>
            <w:top w:val="none" w:sz="0" w:space="0" w:color="auto"/>
            <w:left w:val="none" w:sz="0" w:space="0" w:color="auto"/>
            <w:bottom w:val="none" w:sz="0" w:space="0" w:color="auto"/>
            <w:right w:val="none" w:sz="0" w:space="0" w:color="auto"/>
          </w:divBdr>
        </w:div>
        <w:div w:id="144707640">
          <w:marLeft w:val="0"/>
          <w:marRight w:val="0"/>
          <w:marTop w:val="0"/>
          <w:marBottom w:val="0"/>
          <w:divBdr>
            <w:top w:val="none" w:sz="0" w:space="0" w:color="auto"/>
            <w:left w:val="none" w:sz="0" w:space="0" w:color="auto"/>
            <w:bottom w:val="none" w:sz="0" w:space="0" w:color="auto"/>
            <w:right w:val="none" w:sz="0" w:space="0" w:color="auto"/>
          </w:divBdr>
        </w:div>
        <w:div w:id="1237012923">
          <w:marLeft w:val="0"/>
          <w:marRight w:val="0"/>
          <w:marTop w:val="0"/>
          <w:marBottom w:val="0"/>
          <w:divBdr>
            <w:top w:val="none" w:sz="0" w:space="0" w:color="auto"/>
            <w:left w:val="none" w:sz="0" w:space="0" w:color="auto"/>
            <w:bottom w:val="none" w:sz="0" w:space="0" w:color="auto"/>
            <w:right w:val="none" w:sz="0" w:space="0" w:color="auto"/>
          </w:divBdr>
        </w:div>
        <w:div w:id="532498780">
          <w:marLeft w:val="0"/>
          <w:marRight w:val="0"/>
          <w:marTop w:val="0"/>
          <w:marBottom w:val="0"/>
          <w:divBdr>
            <w:top w:val="none" w:sz="0" w:space="0" w:color="auto"/>
            <w:left w:val="none" w:sz="0" w:space="0" w:color="auto"/>
            <w:bottom w:val="none" w:sz="0" w:space="0" w:color="auto"/>
            <w:right w:val="none" w:sz="0" w:space="0" w:color="auto"/>
          </w:divBdr>
        </w:div>
        <w:div w:id="1595894660">
          <w:marLeft w:val="0"/>
          <w:marRight w:val="0"/>
          <w:marTop w:val="0"/>
          <w:marBottom w:val="0"/>
          <w:divBdr>
            <w:top w:val="none" w:sz="0" w:space="0" w:color="auto"/>
            <w:left w:val="none" w:sz="0" w:space="0" w:color="auto"/>
            <w:bottom w:val="none" w:sz="0" w:space="0" w:color="auto"/>
            <w:right w:val="none" w:sz="0" w:space="0" w:color="auto"/>
          </w:divBdr>
        </w:div>
        <w:div w:id="1311130708">
          <w:marLeft w:val="0"/>
          <w:marRight w:val="0"/>
          <w:marTop w:val="0"/>
          <w:marBottom w:val="0"/>
          <w:divBdr>
            <w:top w:val="none" w:sz="0" w:space="0" w:color="auto"/>
            <w:left w:val="none" w:sz="0" w:space="0" w:color="auto"/>
            <w:bottom w:val="none" w:sz="0" w:space="0" w:color="auto"/>
            <w:right w:val="none" w:sz="0" w:space="0" w:color="auto"/>
          </w:divBdr>
        </w:div>
        <w:div w:id="1937206854">
          <w:marLeft w:val="0"/>
          <w:marRight w:val="0"/>
          <w:marTop w:val="0"/>
          <w:marBottom w:val="0"/>
          <w:divBdr>
            <w:top w:val="none" w:sz="0" w:space="0" w:color="auto"/>
            <w:left w:val="none" w:sz="0" w:space="0" w:color="auto"/>
            <w:bottom w:val="none" w:sz="0" w:space="0" w:color="auto"/>
            <w:right w:val="none" w:sz="0" w:space="0" w:color="auto"/>
          </w:divBdr>
        </w:div>
        <w:div w:id="353850600">
          <w:marLeft w:val="0"/>
          <w:marRight w:val="0"/>
          <w:marTop w:val="0"/>
          <w:marBottom w:val="0"/>
          <w:divBdr>
            <w:top w:val="none" w:sz="0" w:space="0" w:color="auto"/>
            <w:left w:val="none" w:sz="0" w:space="0" w:color="auto"/>
            <w:bottom w:val="none" w:sz="0" w:space="0" w:color="auto"/>
            <w:right w:val="none" w:sz="0" w:space="0" w:color="auto"/>
          </w:divBdr>
        </w:div>
        <w:div w:id="1825388267">
          <w:marLeft w:val="0"/>
          <w:marRight w:val="0"/>
          <w:marTop w:val="0"/>
          <w:marBottom w:val="0"/>
          <w:divBdr>
            <w:top w:val="none" w:sz="0" w:space="0" w:color="auto"/>
            <w:left w:val="none" w:sz="0" w:space="0" w:color="auto"/>
            <w:bottom w:val="none" w:sz="0" w:space="0" w:color="auto"/>
            <w:right w:val="none" w:sz="0" w:space="0" w:color="auto"/>
          </w:divBdr>
        </w:div>
        <w:div w:id="1823541311">
          <w:marLeft w:val="0"/>
          <w:marRight w:val="0"/>
          <w:marTop w:val="0"/>
          <w:marBottom w:val="0"/>
          <w:divBdr>
            <w:top w:val="none" w:sz="0" w:space="0" w:color="auto"/>
            <w:left w:val="none" w:sz="0" w:space="0" w:color="auto"/>
            <w:bottom w:val="none" w:sz="0" w:space="0" w:color="auto"/>
            <w:right w:val="none" w:sz="0" w:space="0" w:color="auto"/>
          </w:divBdr>
        </w:div>
        <w:div w:id="1628779678">
          <w:marLeft w:val="0"/>
          <w:marRight w:val="0"/>
          <w:marTop w:val="0"/>
          <w:marBottom w:val="0"/>
          <w:divBdr>
            <w:top w:val="none" w:sz="0" w:space="0" w:color="auto"/>
            <w:left w:val="none" w:sz="0" w:space="0" w:color="auto"/>
            <w:bottom w:val="none" w:sz="0" w:space="0" w:color="auto"/>
            <w:right w:val="none" w:sz="0" w:space="0" w:color="auto"/>
          </w:divBdr>
        </w:div>
        <w:div w:id="437216791">
          <w:marLeft w:val="0"/>
          <w:marRight w:val="0"/>
          <w:marTop w:val="0"/>
          <w:marBottom w:val="0"/>
          <w:divBdr>
            <w:top w:val="none" w:sz="0" w:space="0" w:color="auto"/>
            <w:left w:val="none" w:sz="0" w:space="0" w:color="auto"/>
            <w:bottom w:val="none" w:sz="0" w:space="0" w:color="auto"/>
            <w:right w:val="none" w:sz="0" w:space="0" w:color="auto"/>
          </w:divBdr>
        </w:div>
        <w:div w:id="586885948">
          <w:marLeft w:val="0"/>
          <w:marRight w:val="0"/>
          <w:marTop w:val="0"/>
          <w:marBottom w:val="0"/>
          <w:divBdr>
            <w:top w:val="none" w:sz="0" w:space="0" w:color="auto"/>
            <w:left w:val="none" w:sz="0" w:space="0" w:color="auto"/>
            <w:bottom w:val="none" w:sz="0" w:space="0" w:color="auto"/>
            <w:right w:val="none" w:sz="0" w:space="0" w:color="auto"/>
          </w:divBdr>
        </w:div>
        <w:div w:id="1119180424">
          <w:marLeft w:val="0"/>
          <w:marRight w:val="0"/>
          <w:marTop w:val="0"/>
          <w:marBottom w:val="0"/>
          <w:divBdr>
            <w:top w:val="none" w:sz="0" w:space="0" w:color="auto"/>
            <w:left w:val="none" w:sz="0" w:space="0" w:color="auto"/>
            <w:bottom w:val="none" w:sz="0" w:space="0" w:color="auto"/>
            <w:right w:val="none" w:sz="0" w:space="0" w:color="auto"/>
          </w:divBdr>
        </w:div>
        <w:div w:id="1031226322">
          <w:marLeft w:val="0"/>
          <w:marRight w:val="0"/>
          <w:marTop w:val="0"/>
          <w:marBottom w:val="0"/>
          <w:divBdr>
            <w:top w:val="none" w:sz="0" w:space="0" w:color="auto"/>
            <w:left w:val="none" w:sz="0" w:space="0" w:color="auto"/>
            <w:bottom w:val="none" w:sz="0" w:space="0" w:color="auto"/>
            <w:right w:val="none" w:sz="0" w:space="0" w:color="auto"/>
          </w:divBdr>
        </w:div>
        <w:div w:id="1579755272">
          <w:marLeft w:val="0"/>
          <w:marRight w:val="0"/>
          <w:marTop w:val="0"/>
          <w:marBottom w:val="0"/>
          <w:divBdr>
            <w:top w:val="none" w:sz="0" w:space="0" w:color="auto"/>
            <w:left w:val="none" w:sz="0" w:space="0" w:color="auto"/>
            <w:bottom w:val="none" w:sz="0" w:space="0" w:color="auto"/>
            <w:right w:val="none" w:sz="0" w:space="0" w:color="auto"/>
          </w:divBdr>
        </w:div>
        <w:div w:id="2085908356">
          <w:marLeft w:val="0"/>
          <w:marRight w:val="0"/>
          <w:marTop w:val="0"/>
          <w:marBottom w:val="0"/>
          <w:divBdr>
            <w:top w:val="none" w:sz="0" w:space="0" w:color="auto"/>
            <w:left w:val="none" w:sz="0" w:space="0" w:color="auto"/>
            <w:bottom w:val="none" w:sz="0" w:space="0" w:color="auto"/>
            <w:right w:val="none" w:sz="0" w:space="0" w:color="auto"/>
          </w:divBdr>
        </w:div>
        <w:div w:id="11194489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8AF01BC8-BC13-4735-845A-A4D07DD4BBE2}"/>
      </w:docPartPr>
      <w:docPartBody>
        <w:p w:rsidR="002C41D0" w:rsidRDefault="007F3733">
          <w:r w:rsidRPr="00233F47">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33"/>
    <w:rsid w:val="002C41D0"/>
    <w:rsid w:val="004C4E40"/>
    <w:rsid w:val="007F3733"/>
    <w:rsid w:val="008B5A59"/>
    <w:rsid w:val="00BD6985"/>
    <w:rsid w:val="00BE6BD0"/>
    <w:rsid w:val="00D42A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F37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6820D5-F81A-4FD0-8260-6C471DDA1BB7}">
  <we:reference id="wa104382081" version="1.55.1.0" store="pt-PT" storeType="OMEX"/>
  <we:alternateReferences>
    <we:reference id="WA104382081" version="1.55.1.0" store="" storeType="OMEX"/>
  </we:alternateReferences>
  <we:properties>
    <we:property name="MENDELEY_CITATIONS" value="[{&quot;citationID&quot;:&quot;MENDELEY_CITATION_3e4bbc71-6816-4265-a2c3-151678367eec&quot;,&quot;properties&quot;:{&quot;noteIndex&quot;:0},&quot;isEdited&quot;:false,&quot;manualOverride&quot;:{&quot;isManuallyOverridden&quot;:false,&quot;citeprocText&quot;:&quot;(GRISA; SCHNEIDER, 2014)&quot;,&quot;manualOverrideText&quot;:&quot;&quot;},&quot;citationTag&quot;:&quot;MENDELEY_CITATION_v3_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&quot;,&quot;citationItems&quot;:[{&quot;id&quot;:&quot;4a93cdff-f536-3282-bae3-cfb9f81f2dcd&quot;,&quot;itemData&quot;:{&quot;type&quot;:&quot;article-journal&quot;,&quot;id&quot;:&quot;4a93cdff-f536-3282-bae3-cfb9f81f2dcd&quot;,&quot;title&quot;:&quot;Três gerações de políticas públicas para a agricultura familiar e formas de interação entre sociedade e estado no Brasil&quot;,&quot;author&quot;:[{&quot;family&quot;:&quot;Grisa&quot;,&quot;given&quot;:&quot;Catia&quot;,&quot;parse-names&quot;:false,&quot;dropping-particle&quot;:&quot;&quot;,&quot;non-dropping-particle&quot;:&quot;&quot;},{&quot;family&quot;:&quot;Schneider&quot;,&quot;given&quot;:&quot;Sergio&quot;,&quot;parse-names&quot;:false,&quot;dropping-particle&quot;:&quot;&quot;,&quot;non-dropping-particle&quot;:&quot;&quot;}],&quot;container-title&quot;:&quot;Revista de Economia e Sociologia Rural&quot;,&quot;DOI&quot;:&quot;10.1590/s0103-20032014000600007&quot;,&quot;ISSN&quot;:&quot;01032003&quot;,&quot;issued&quot;:{&quot;date-parts&quot;:[[2014]]},&quot;page&quot;:&quot;125-146&quot;,&quot;abstract&quot;:&quot;This article aims to analyze the trajectory of construction of public policies for family farming in Brazil, trying to emphasize the \&quot;generation\&quot; or public policy referentials strengthened in some key moments, the way these benchmarks were built and the relations between state and civil society. The analysis points to the emergence, in different periods and contexts, of three generations or public policy benchmarks for family farming, the first being guided by strengthening the agricultural and agrarian bias of these social group; the second focusing on social and welfare policies, and the third, by building market devices for food and nutritional security and enviromental sustainability. This analysis also highlights that the relations between state and civil society have changed and become more complex over time. From criticism and claiming positions, civil society actors came to be proactive and, more recently, also a partner in the implementation and management public policies. It is noteworthy that the three generations of public policies and various forms of relationship between civil society and state follow and coexist in public arenas till today.&quot;,&quot;volume&quot;:&quot;52&quot;,&quot;container-title-short&quot;:&quot;&quot;},&quot;isTemporary&quot;:false}]},{&quot;citationID&quot;:&quot;MENDELEY_CITATION_71e568c4-d6ae-4338-8816-307d5868d941&quot;,&quot;properties&quot;:{&quot;noteIndex&quot;:0},&quot;isEdited&quot;:false,&quot;manualOverride&quot;:{&quot;isManuallyOverridden&quot;:false,&quot;citeprocText&quot;:&quot;(GRISA; PORTO, 2015)&quot;,&quot;manualOverrideText&quot;:&quot;&quot;},&quot;citationTag&quot;:&quot;MENDELEY_CITATION_v3_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&quot;,&quot;citationItems&quot;:[{&quot;id&quot;:&quot;5b6efb90-5da5-3fe0-88a5-a6f076c59c6b&quot;,&quot;itemData&quot;:{&quot;type&quot;:&quot;chapter&quot;,&quot;id&quot;:&quot;5b6efb90-5da5-3fe0-88a5-a6f076c59c6b&quot;,&quot;title&quot;:&quot;Dez anos de PAA: as contribuições e os desafios para o desenvolvimento rural&quot;,&quot;author&quot;:[{&quot;family&quot;:&quot;Grisa&quot;,&quot;given&quot;:&quot;Catia&quot;,&quot;parse-names&quot;:false,&quot;dropping-particle&quot;:&quot;&quot;,&quot;non-dropping-particle&quot;:&quot;&quot;},{&quot;family&quot;:&quot;Porto&quot;,&quot;given&quot;:&quot;Sílvio Isoppo&quot;,&quot;parse-names&quot;:false,&quot;dropping-particle&quot;:&quot;&quot;,&quot;non-dropping-particle&quot;:&quot;&quot;}],&quot;container-title&quot;:&quot;Políticas públicas de desenvolvimento rural no Brasil&quot;,&quot;ISBN&quot;:&quot;9788538602620&quot;,&quot;issued&quot;:{&quot;date-parts&quot;:[[2015]]},&quot;publisher-place&quot;:&quot;Porto Alegre&quot;,&quot;page&quot;:&quot;155-180&quot;,&quot;publisher&quot;:&quot;Editora UFRGS&quot;,&quot;container-title-short&quot;:&quot;&quot;},&quot;isTemporary&quot;:false}]},{&quot;citationID&quot;:&quot;MENDELEY_CITATION_8c4ed718-84c1-4594-a7c2-8febb6bf1dd4&quot;,&quot;properties&quot;:{&quot;noteIndex&quot;:0},&quot;isEdited&quot;:false,&quot;manualOverride&quot;:{&quot;isManuallyOverridden&quot;:false,&quot;citeprocText&quot;:&quot;(GRISA; SCHNEIDER; VASCONCELLOS, 2020)&quot;,&quot;manualOverrideText&quot;:&quot;&quot;},&quot;citationTag&quot;:&quot;MENDELEY_CITATION_v3_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&quot;,&quot;citationItems&quot;:[{&quot;id&quot;:&quot;caf7c233-f80e-3451-9ea4-3826300138c7&quot;,&quot;itemData&quot;:{&quot;type&quot;:&quot;chapter&quot;,&quot;id&quot;:&quot;caf7c233-f80e-3451-9ea4-3826300138c7&quot;,&quot;title&quot;:&quot;As compras públicas como instrumentos para a construção de sistemas alimentares sustentáveis&quot;,&quot;author&quot;:[{&quot;family&quot;:&quot;Grisa&quot;,&quot;given&quot;:&quot;Catia&quot;,&quot;parse-names&quot;:false,&quot;dropping-particle&quot;:&quot;&quot;,&quot;non-dropping-particle&quot;:&quot;&quot;},{&quot;family&quot;:&quot;Schneider&quot;,&quot;given&quot;:&quot;Sergio&quot;,&quot;parse-names&quot;:false,&quot;dropping-particle&quot;:&quot;&quot;,&quot;non-dropping-particle&quot;:&quot;&quot;},{&quot;family&quot;:&quot;Vasconcellos&quot;,&quot;given&quot;:&quot;Fernanda&quot;,&quot;parse-names&quot;:false,&quot;dropping-particle&quot;:&quot;&quot;,&quot;non-dropping-particle&quot;:&quot;&quot;}],&quot;container-title&quot;:&quot;A Contribuição Brasileira à Segurança Alimentar e Nutricional sustentável&quot;,&quot;issued&quot;:{&quot;date-parts&quot;:[[2020]]},&quot;publisher-place&quot;:&quot;Porto Alegre&quot;,&quot;page&quot;:&quot;69-90&quot;,&quot;publisher&quot;:&quot;Editora UFRGS&quot;,&quot;container-title-short&quot;:&quot;&quot;},&quot;isTemporary&quot;:false}]},{&quot;citationID&quot;:&quot;MENDELEY_CITATION_571a4b00-4285-4ff3-93f1-f3f99544a418&quot;,&quot;properties&quot;:{&quot;noteIndex&quot;:0},&quot;isEdited&quot;:false,&quot;manualOverride&quot;:{&quot;isManuallyOverridden&quot;:false,&quot;citeprocText&quot;:&quot;(BORSATTO et al., 2022)&quot;,&quot;manualOverrideText&quot;:&quot;&quot;},&quot;citationTag&quot;:&quot;MENDELEY_CITATION_v3_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&quot;,&quot;citationItems&quot;:[{&quot;id&quot;:&quot;10883789-4a8a-35a5-8e04-b91756409021&quot;,&quot;itemData&quot;:{&quot;type&quot;:&quot;chapter&quot;,&quot;id&quot;:&quot;10883789-4a8a-35a5-8e04-b91756409021&quot;,&quot;title&quot;:&quot;Back to the Past: Authoritarian Populism, Disruptive Governance and Policy Dismantling in Rural Brazil&quot;,&quot;author&quot;:[{&quot;family&quot;:&quot;Borsatto&quot;,&quot;given&quot;:&quot;Ricardo S&quot;,&quot;parse-names&quot;:false,&quot;dropping-particle&quot;:&quot;&quot;,&quot;non-dropping-particle&quot;:&quot;&quot;},{&quot;family&quot;:&quot;Macedo&quot;,&quot;given&quot;:&quot;André De Camargo&quot;,&quot;parse-names&quot;:false,&quot;dropping-particle&quot;:&quot;&quot;,&quot;non-dropping-particle&quot;:&quot;&quot;},{&quot;family&quot;:&quot;Antunes Junior&quot;,&quot;given&quot;:&quot;Wolney Felippe&quot;,&quot;parse-names&quot;:false,&quot;dropping-particle&quot;:&quot;&quot;,&quot;non-dropping-particle&quot;:&quot;&quot;},{&quot;family&quot;:&quot;Souza-Esquerdo&quot;,&quot;given&quot;:&quot;Vanilde Ferreira&quot;,&quot;parse-names&quot;:false,&quot;dropping-particle&quot;:&quot;de&quot;,&quot;non-dropping-particle&quot;:&quot;&quot;}],&quot;container-title&quot;:&quot;Agriculture, Environment and Development&quot;,&quot;chapter-number&quot;:&quot;4&quot;,&quot;DOI&quot;:&quot;10.1007/978-3-031-10264-6&quot;,&quot;ISBN&quot;:&quot;9783031102646&quot;,&quot;URL&quot;:&quot;http://dx.doi.org/10.1007/978-3-031-10264-6_4&quot;,&quot;issued&quot;:{&quot;date-parts&quot;:[[2022]]},&quot;page&quot;:&quot;63-85&quot;,&quot;publisher&quot;:&quot;Springer International Publishing&quot;,&quot;container-title-short&quot;:&quot;&quot;},&quot;isTemporary&quot;:false}]},{&quot;citationID&quot;:&quot;MENDELEY_CITATION_c3bcecac-48e6-4ed3-b804-329d72f2368e&quot;,&quot;properties&quot;:{&quot;noteIndex&quot;:0},&quot;isEdited&quot;:false,&quot;manualOverride&quot;:{&quot;isManuallyOverridden&quot;:false,&quot;citeprocText&quot;:&quot;(DE SOUZA et al., 2017; GALLICCHIO et al., 2021; MACHADO et al., 2018)&quot;,&quot;manualOverrideText&quot;:&quot;&quot;},&quot;citationTag&quot;:&quot;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&quot;,&quot;citationItems&quot;:[{&quot;id&quot;:&quot;18211f9b-5022-3596-9554-57be5c0dfd8e&quot;,&quot;itemData&quot;:{&quot;type&quot;:&quot;article-journal&quot;,&quot;id&quot;:&quot;18211f9b-5022-3596-9554-57be5c0dfd8e&quot;,&quot;title&quot;:&quot;Atuação de nutricionistas responsáveis técnicos pela alimentação escolar de municípios de Minas Gerais e Espírito Santo&quot;,&quot;author&quot;:[{&quot;family&quot;:&quot;Souza&quot;,&quot;given&quot;:&quot;Anelise Andrade&quot;,&quot;parse-names&quot;:false,&quot;dropping-particle&quot;:&quot;&quot;,&quot;non-dropping-particle&quot;:&quot;De&quot;},{&quot;family&quot;:&quot;Bezerra&quot;,&quot;given&quot;:&quot;Olívia Maria De Paula Alves&quot;,&quot;parse-names&quot;:false,&quot;dropping-particle&quot;:&quot;&quot;,&quot;non-dropping-particle&quot;:&quot;&quot;},{&quot;family&quot;:&quot;Bonomo&quot;,&quot;given&quot;:&quot;Elido&quot;,&quot;parse-names&quot;:false,&quot;dropping-particle&quot;:&quot;&quot;,&quot;non-dropping-particle&quot;:&quot;&quot;},{&quot;family&quot;:&quot;Silva&quot;,&quot;given&quot;:&quot;Camilo Adalton Mariano&quot;,&quot;parse-names&quot;:false,&quot;dropping-particle&quot;:&quot;&quot;,&quot;non-dropping-particle&quot;:&quot;Da&quot;}],&quot;container-title&quot;:&quot;Ciência &amp; Saúde Coletiva&quot;,&quot;container-title-short&quot;:&quot;Cien Saude Colet&quot;,&quot;DOI&quot;:&quot;10.1590/1413-81232017222.12272016&quot;,&quot;ISSN&quot;:&quot;16784561&quot;,&quot;issued&quot;:{&quot;date-parts&quot;:[[2017]]},&quot;page&quot;:&quot;593-606&quot;,&quot;abstract&quot;:&quot;The nutritionist is responsible for promoting eating and nutritional security in school food, thereby contributing to the adoption of healthy eating habits. The scope of this study was to assess the actions of nutritionists as the technicians responsible for school food in the states of Minas Gerais and Espírito Santo. A cross-sectional study was conducted with the participation of 77 nutritionists, and included descriptive, univariate, multivariate and Poisson regression analysis with robust variance. The results revealed non-compliance by the majority of nutritionists with various fundamental attributions of the program as required by law. These include the compilation of the annual work plan, analysis of the nutritional composition of menus, elaboration of technical procedures for food preparation, use of the Good Preparation Practices Manual and conducting the test of acceptability. The regression models showed that nutritionists who prepared a work plan, performed nutritional assessment and conducted tests of acceptability, perform more Food and Nutrition Education actions. These findings highlight the urgent need to bring the municipalities into line with prevailing legislation and implement corrective actions.&quot;,&quot;issue&quot;:&quot;2&quot;,&quot;volume&quot;:&quot;22&quot;},&quot;isTemporary&quot;:false},{&quot;id&quot;:&quot;8242a674-21b1-360a-94d0-acc91b5535d0&quot;,&quot;itemData&quot;:{&quot;type&quot;:&quot;article-journal&quot;,&quot;id&quot;:&quot;8242a674-21b1-360a-94d0-acc91b5535d0&quot;,&quot;title&quot;:&quot;A atuação do nutricionista nas compras da agricultura familiar para o Programa Nacional de Alimentação Escolar em municípios do Rio Grande do Sul&quot;,&quot;author&quot;:[{&quot;family&quot;:&quot;Gallicchio&quot;,&quot;given&quot;:&quot;Caroline Leitzke Renner&quot;,&quot;parse-names&quot;:false,&quot;dropping-particle&quot;:&quot;&quot;,&quot;non-dropping-particle&quot;:&quot;&quot;},{&quot;family&quot;:&quot;Oliveira&quot;,&quot;given&quot;:&quot;Luciana Dias&quot;,&quot;parse-names&quot;:false,&quot;dropping-particle&quot;:&quot;de&quot;,&quot;non-dropping-particle&quot;:&quot;&quot;},{&quot;family&quot;:&quot;Bratkowski&quot;,&quot;given&quot;:&quot;Gabriela Rodrigues&quot;,&quot;parse-names&quot;:false,&quot;dropping-particle&quot;:&quot;&quot;,&quot;non-dropping-particle&quot;:&quot;&quot;},{&quot;family&quot;:&quot;Machado&quot;,&quot;given&quot;:&quot;José Tobias Marks&quot;,&quot;parse-names&quot;:false,&quot;dropping-particle&quot;:&quot;&quot;,&quot;non-dropping-particle&quot;:&quot;&quot;},{&quot;family&quot;:&quot;Nascimento&quot;,&quot;given&quot;:&quot;Amália Leonel&quot;,&quot;parse-names&quot;:false,&quot;dropping-particle&quot;:&quot;&quot;,&quot;non-dropping-particle&quot;:&quot;&quot;},{&quot;family&quot;:&quot;Silva&quot;,&quot;given&quot;:&quot;Vanuska Lima&quot;,&quot;parse-names&quot;:false,&quot;dropping-particle&quot;:&quot;da&quot;,&quot;non-dropping-particle&quot;:&quot;&quot;}],&quot;container-title&quot;:&quot;Segurança Alimentar e Nutricional&quot;,&quot;DOI&quot;:&quot;10.20396/san.v28i00.8661996&quot;,&quot;issued&quot;:{&quot;date-parts&quot;:[[2021]]},&quot;page&quot;:&quot;1-22&quot;,&quot;abstract&quot;:&quot;Em 2009, a Lei nº 11.947 estabeleceu que as Entidades Executoras do Programa Nacional de Alimentação Escolar (PNAE) usem no mínimo 30% dos recursos repassados pelo Fundo Nacional de Desenvolvimento da Educação na aquisição de alimentos da Agricultura Familiar (AF), sendo uma das atribuições dos nutricionistas do PNAE participar desse processo. Este artigo objetiva analisar a atuação do nutricionista na viabilização da compra de alimentos da AF em municípios gaúchos com dificuldade para cumprir a legislação. Estudo quantitativo descritivo com utilização de dados secundários de questionário respondido por nutricionistas de 28 municípios do Rio Grande do Sul em 2018. Constatou-se que o Quadro Técnico de nutricionistas é insuficiente em 82,1% dos municípios; 78,6% dos nutricionistas acessaram o mapeamento agrícola local durante a elaboração dos cardápios; 85,7% dos nutricionistas acompanham o processo de compras dos produtos da AF; 71,4% dos municípios fazem reuniões de articulação com os agricultores familiares. Evidencia-se a necessidade de estudos mais detalhados que avaliem o engajamento e a qualidade das atividades realizadas pelos nutricionistas no processo de compras da AF para o PNAE.&quot;,&quot;volume&quot;:&quot;28&quot;,&quot;container-title-short&quot;:&quot;&quot;},&quot;isTemporary&quot;:false},{&quot;id&quot;:&quot;7a40c20f-86ca-3c68-8115-6db6e79a11dd&quot;,&quot;itemData&quot;:{&quot;type&quot;:&quot;article-journal&quot;,&quot;id&quot;:&quot;7a40c20f-86ca-3c68-8115-6db6e79a11dd&quot;,&quot;title&quot;:&quot;Compra de alimentos da agricultura familiar pelo Programa Nacional de Alimentação Escolar (PNAE): estudo transversal com o universo de municípios brasileiros&quot;,&quot;author&quot;:[{&quot;family&quot;:&quot;Machado&quot;,&quot;given&quot;:&quot;Patrícia Maria de Oliveira&quot;,&quot;parse-names&quot;:false,&quot;dropping-particle&quot;:&quot;&quot;,&quot;non-dropping-particle&quot;:&quot;&quot;},{&quot;family&quot;:&quot;Schmitz&quot;,&quot;given&quot;:&quot;Bethsáida de Abreu Soares&quot;,&quot;parse-names&quot;:false,&quot;dropping-particle&quot;:&quot;&quot;,&quot;non-dropping-particle&quot;:&quot;&quot;},{&quot;family&quot;:&quot;González-Chica&quot;,&quot;given&quot;:&quot;David Alejandro&quot;,&quot;parse-names&quot;:false,&quot;dropping-particle&quot;:&quot;&quot;,&quot;non-dropping-particle&quot;:&quot;&quot;},{&quot;family&quot;:&quot;Corso&quot;,&quot;given&quot;:&quot;Arlete Catarina Tittoni&quot;,&quot;parse-names&quot;:false,&quot;dropping-particle&quot;:&quot;&quot;,&quot;non-dropping-particle&quot;:&quot;&quot;},{&quot;family&quot;:&quot;Vasconcelos&quot;,&quot;given&quot;:&quot;Francisco de Assis Guedes&quot;,&quot;parse-names&quot;:false,&quot;dropping-particle&quot;:&quot;&quot;,&quot;non-dropping-particle&quot;:&quot;de&quot;},{&quot;family&quot;:&quot;Gabriel&quot;,&quot;given&quot;:&quot;Cristine Garcia&quot;,&quot;parse-names&quot;:false,&quot;dropping-particle&quot;:&quot;&quot;,&quot;non-dropping-particle&quot;:&quot;&quot;}],&quot;container-title&quot;:&quot;Ciência &amp; Saúde Coletiva&quot;,&quot;container-title-short&quot;:&quot;Cien Saude Colet&quot;,&quot;DOI&quot;:&quot;10.1590/1413-812320182311.28012016&quot;,&quot;ISSN&quot;:&quot;16784561&quot;,&quot;PMID&quot;:&quot;30539999&quot;,&quot;issued&quot;:{&quot;date-parts&quot;:[[2018]]},&quot;page&quot;:&quot;4153-4164&quot;,&quot;abstract&quot;:&quot;The integration of family farming with school meals has the potential to improve the variety of school menus thereby bringing the production and consumption of food into closer alignment. This study researched the Brazilian municipalities with respect to the purchase of food from family farms for the National School Food Program. It involved a cross-sectional study conducted via an electronic questionnaire sent to 5,565 municipalities in the country. The research included 93.2% of the municipalities (n = 5,184), 78.5% of which acquired food from family farms, with the highest frequency (95.5%) of the municipalities making the purchase in the southern region, and the lowest (67.9%) in the Central West region. The large-scale municipalities, with mixed, decentralized or outsourced school food management, and without a nutritionist as technical manager, purchased food less frequently from family farms. The conclusion reached is that, despite the widespread acquisition of food from family farms in the program throughout the country, 50% of municipalities did not invest the minimum required by law, requiring actions aimed at compliance with legislation and greater investment, especially in states and regions which revealed the greatest difficulties.&quot;,&quot;issue&quot;:&quot;12&quot;,&quot;volume&quot;:&quot;23&quot;},&quot;isTemporary&quot;:false}]},{&quot;citationID&quot;:&quot;MENDELEY_CITATION_1cacd9d7-f65a-434c-b752-2c1fcfe5c736&quot;,&quot;properties&quot;:{&quot;noteIndex&quot;:0},&quot;isEdited&quot;:false,&quot;manualOverride&quot;:{&quot;isManuallyOverridden&quot;:false,&quot;citeprocText&quot;:&quot;(OLIVEIRA, 2019)&quot;,&quot;manualOverrideText&quot;:&quot;&quot;},&quot;citationTag&quot;:&quot;MENDELEY_CITATION_v3_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&quot;,&quot;citationItems&quot;:[{&quot;id&quot;:&quot;c7f40fef-c648-38b3-b838-38ca44c7b396&quot;,&quot;itemData&quot;:{&quot;type&quot;:&quot;thesis&quot;,&quot;id&quot;:&quot;c7f40fef-c648-38b3-b838-38ca44c7b396&quot;,&quot;title&quot;:&quot;Panorama da inserçao de alimentos orgânicos da agricultura familiar no PNAE: estudo das aquisições dos municípios brasileiros entre 2014-2016&quot;,&quot;author&quot;:[{&quot;family&quot;:&quot;Oliveira&quot;,&quot;given&quot;:&quot;Marcio Rodrigo&quot;,&quot;parse-names&quot;:false,&quot;dropping-particle&quot;:&quot;de&quot;,&quot;non-dropping-particle&quot;:&quot;&quot;}],&quot;issued&quot;:{&quot;date-parts&quot;:[[2019]]},&quot;number-of-pages&quot;:&quot;128&quot;,&quot;genre&quot;:&quot;Dissertação de mestrado&quot;,&quot;publisher&quot;:&quot;Universidade Federal da Fronteira Sul&quot;,&quot;container-title-short&quot;:&quot;&quot;},&quot;isTemporary&quot;:false}]},{&quot;citationID&quot;:&quot;MENDELEY_CITATION_f1d21460-7a03-4714-b38e-9b9fbdce563e&quot;,&quot;properties&quot;:{&quot;noteIndex&quot;:0},&quot;isEdited&quot;:false,&quot;manualOverride&quot;:{&quot;isManuallyOverridden&quot;:false,&quot;citeprocText&quot;:&quot;(LIPSKY, 2019; LOTTA, 2018)&quot;,&quot;manualOverrideText&quot;:&quot;&quot;},&quot;citationTag&quot;:&quot;MENDELEY_CITATION_v3_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&quot;,&quot;citationItems&quot;:[{&quot;id&quot;:&quot;4e2ea2ba-55f3-372e-9b39-200da397f5c1&quot;,&quot;itemData&quot;:{&quot;type&quot;:&quot;book&quot;,&quot;id&quot;:&quot;4e2ea2ba-55f3-372e-9b39-200da397f5c1&quot;,&quot;title&quot;:&quot;Burocracia de nível de rua: dilemas do indivíduo nos serviços públicos&quot;,&quot;author&quot;:[{&quot;family&quot;:&quot;Lipsky&quot;,&quot;given&quot;:&quot;Michael&quot;,&quot;parse-names&quot;:false,&quot;dropping-particle&quot;:&quot;&quot;,&quot;non-dropping-particle&quot;:&quot;&quot;}],&quot;ISBN&quot;:&quot;9788525601216&quot;,&quot;issued&quot;:{&quot;date-parts&quot;:[[2019]]},&quot;publisher-place&quot;:&quot;Brasília&quot;,&quot;number-of-pages&quot;:&quot;430&quot;,&quot;publisher&quot;:&quot;Enap&quot;,&quot;container-title-short&quot;:&quot;&quot;},&quot;isTemporary&quot;:false},{&quot;id&quot;:&quot;10060481-d783-34c2-b071-eb39bf4f2254&quot;,&quot;itemData&quot;:{&quot;type&quot;:&quot;article-journal&quot;,&quot;id&quot;:&quot;10060481-d783-34c2-b071-eb39bf4f2254&quot;,&quot;title&quot;:&quot;Burocracia, redes sociais e interação: uma análise da implementação de políticas públicas&quot;,&quot;author&quot;:[{&quot;family&quot;:&quot;Lotta&quot;,&quot;given&quot;:&quot;Gabriela&quot;,&quot;parse-names&quot;:false,&quot;dropping-particle&quot;:&quot;&quot;,&quot;non-dropping-particle&quot;:&quot;&quot;}],&quot;container-title&quot;:&quot;Revista de Sociologia e Politica&quot;,&quot;DOI&quot;:&quot;10.1590/1678-987318266607&quot;,&quot;ISBN&quot;:&quot;1678987318266&quot;,&quot;ISSN&quot;:&quot;16789873&quot;,&quot;issued&quot;:{&quot;date-parts&quot;:[[2018]]},&quot;page&quot;:&quot;145-173&quot;,&quot;abstract&quot;:&quot;Introduction: One of the approaches of policies implementation literature is to observe how bureaucrats exercise their discretion and, thus, implement and formulate the policy designed. The exercise of discretion is influenced by various institutional and relational factors, so that policy outcomes can be partly explained by the interactions established by bureaucrats. Methods: Methodologically, the research was based on ethnography and interviews with 24 community agents from three municipalities: Sobral (CE), Taboão da Serra (SP) and São Paulo (SP). The choice of the 8 community health agents for Basic Health Units sought to contemplate varieties in terms of career time, involvement with social movements, relationship with church, etc. This variation was determined by dimensions that could influence the relational profile of community health agents and the way of using discretion. Results: The results demonstrate that the discretionary performance of street level bureaucrats is highly influenced by their professional trajectories and relational profile. Social networks of community agents influence how they interact with users and determine the results of delivered policies. The most skillful actors are those who manage to walk in the complexity of identities and interests, using their specific signs, identities, and terminologies to build relationships and practices. Discussion: Analyzing the performance of Community Health Agents, this article observes how policies are built dynamically from interactive processes between bureaucrats and other actors. Based on the allocative power of street bureaucrats, the insertion of these practices into local social networks allows them to choose the resources that will lead to both \&quot;the worlds\&quot; and to build the mediation dynamics of these resources, thus becoming more permeable, or \&quot;more next\&quot;, the border between State and society.&quot;,&quot;issue&quot;:&quot;66&quot;,&quot;volume&quot;:&quot;26&quot;,&quot;container-title-short&quot;:&quot;&quot;},&quot;isTemporary&quot;:false}]},{&quot;citationID&quot;:&quot;MENDELEY_CITATION_359630fa-19ff-4df4-91c4-f069c3668e51&quot;,&quot;properties&quot;:{&quot;noteIndex&quot;:0},&quot;isEdited&quot;:false,&quot;manualOverride&quot;:{&quot;isManuallyOverridden&quot;:false,&quot;citeprocText&quot;:&quot;(CERVANTES-ZAPANA et al., 2020)&quot;,&quot;manualOverrideText&quot;:&quot;&quot;},&quot;citationTag&quot;:&quot;MENDELEY_CITATION_v3_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&quot;,&quot;citationItems&quot;:[{&quot;id&quot;:&quot;633cfc5b-cd65-3b13-a084-0d5adea5fe35&quot;,&quot;itemData&quot;:{&quot;type&quot;:&quot;article-journal&quot;,&quot;id&quot;:&quot;633cfc5b-cd65-3b13-a084-0d5adea5fe35&quot;,&quot;title&quot;:&quot;Benefits of public procurement from family farming in Latin-AMERICAN countries: Identification and prioritization&quot;,&quot;author&quot;:[{&quot;family&quot;:&quot;Cervantes-Zapana&quot;,&quot;given&quot;:&quot;Mirian&quot;,&quot;parse-names&quot;:false,&quot;dropping-particle&quot;:&quot;&quot;,&quot;non-dropping-particle&quot;:&quot;&quot;},{&quot;family&quot;:&quot;Yagüe&quot;,&quot;given&quot;:&quot;Jose Luis&quot;,&quot;parse-names&quot;:false,&quot;dropping-particle&quot;:&quot;&quot;,&quot;non-dropping-particle&quot;:&quot;&quot;},{&quot;family&quot;:&quot;Nicolás&quot;,&quot;given&quot;:&quot;Víctor L.&quot;,&quot;parse-names&quot;:false,&quot;dropping-particle&quot;:&quot;&quot;,&quot;non-dropping-particle&quot;:&quot;De&quot;},{&quot;family&quot;:&quot;Ramirez&quot;,&quot;given&quot;:&quot;Alberto&quot;,&quot;parse-names&quot;:false,&quot;dropping-particle&quot;:&quot;&quot;,&quot;non-dropping-particle&quot;:&quot;&quot;}],&quot;container-title&quot;:&quot;Journal of Cleaner Production&quot;,&quot;container-title-short&quot;:&quot;J Clean Prod&quot;,&quot;DOI&quot;:&quot;10.1016/j.jclepro.2020.123466&quot;,&quot;ISSN&quot;:&quot;09596526&quot;,&quot;issued&quot;:{&quot;date-parts&quot;:[[2020,12,20]]},&quot;abstract&quot;:&quot;In the fight against hunger and poverty eradication in Latin American and Caribbean countries, one of the principal innovations in recent strategies is known as Public Procurement from Family Farming (PP-FF), which links the public sector's demand for food products destined for school feeding programs with the supply of local family farming producers. However, the benefits of this strategy have still not been clearly identified. This study aims to identify the benefits of PP-FF relevant in a Latin-American context and prioritize them based on their relative importance. To cover the identification objective; initially, the benefits were identified through an extensive literature review and grouped into three component categories: social, economic, and environmental. Those benefits in their respective components were put into judgment by a group of PP-FF experts from nine countries and then prioritized with the AHP model and ICC analysis. Results reveal the existence of 14 benefits/variables identified as short-term, long-term, direct, and indirect benefits. Eight of them have been prioritized and could become the core guideline for impact evaluation of this type of policies in Latin America, duty that is still pending to be accomplished.&quot;,&quot;publisher&quot;:&quot;Elsevier Ltd&quot;,&quot;volume&quot;:&quot;277&quot;},&quot;isTemporary&quot;:false}]},{&quot;citationID&quot;:&quot;MENDELEY_CITATION_d3674193-de52-4144-8a11-629fdfda0a2f&quot;,&quot;properties&quot;:{&quot;noteIndex&quot;:0},&quot;isEdited&quot;:false,&quot;manualOverride&quot;:{&quot;isManuallyOverridden&quot;:false,&quot;citeprocText&quot;:&quot;(KLEINE; BRIGHTWELL, 2015; SWENSSON et al., 2021; WITTMAN; BLESH, 2017)&quot;,&quot;manualOverrideText&quot;:&quot;&quot;},&quot;citationTag&quot;:&quot;MENDELEY_CITATION_v3_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&quot;,&quot;citationItems&quot;:[{&quot;id&quot;:&quot;ed17725e-00af-3776-9954-cf6e30b2c2d0&quot;,&quot;itemData&quot;:{&quot;type&quot;:&quot;article-journal&quot;,&quot;id&quot;:&quot;ed17725e-00af-3776-9954-cf6e30b2c2d0&quot;,&quot;title&quot;:&quot;Food Sovereignty and Fome Zero: Connecting Public Food Procurement Programmes to Sustainable Rural Development in Brazil&quot;,&quot;author&quot;:[{&quot;family&quot;:&quot;Wittman&quot;,&quot;given&quot;:&quot;Hannah&quot;,&quot;parse-names&quot;:false,&quot;dropping-particle&quot;:&quot;&quot;,&quot;non-dropping-particle&quot;:&quot;&quot;},{&quot;family&quot;:&quot;Blesh&quot;,&quot;given&quot;:&quot;Jennifer&quot;,&quot;parse-names&quot;:false,&quot;dropping-particle&quot;:&quot;&quot;,&quot;non-dropping-particle&quot;:&quot;&quot;}],&quot;container-title&quot;:&quot;Journal of Agrarian Change&quot;,&quot;DOI&quot;:&quot;10.1111/joac.12131&quot;,&quot;ISSN&quot;:&quot;14710366&quot;,&quot;issued&quot;:{&quot;date-parts&quot;:[[2017]]},&quot;page&quot;:&quot;81-105&quot;,&quot;abstract&quot;:&quot;The global discourse on food sovereignty suggests several mechanisms for improving food security and agricultural livelihoods, including redistributive land reform and restructuring of markets to improve food distribution and access. In Brazil, the Fome Zero (Zero Hunger) social welfare programme has created innovative links between public nutrition and food security programmes and rural development initiatives through mediated market support for the family farm sector. We report on a participatory assessment of the experience of land reform beneficiaries in seven municipalities in Mato Grosso, Brazil, who were contracted to produce food for the Programa de Aquisição de Alimentos (Food Procurement Programme, PAA) and the Programa Nacional de Alimentação Escolar (National School Feeding Programme, PNAE) under the umbrella of Fome Zero. This analysis offers insight into the opportunities and challenges related to participation in mediated ‘farm-to-institution’ food procurement programmes, and assesses their influence on key food sovereignty principles, including agro-ecological transition, increased market stability and farmer autonomy.&quot;,&quot;issue&quot;:&quot;1&quot;,&quot;volume&quot;:&quot;17&quot;,&quot;container-title-short&quot;:&quot;&quot;},&quot;isTemporary&quot;:false},{&quot;id&quot;:&quot;9301d52b-bd23-33a3-bd40-77bb36b9b87b&quot;,&quot;itemData&quot;:{&quot;type&quot;:&quot;article-journal&quot;,&quot;id&quot;:&quot;9301d52b-bd23-33a3-bd40-77bb36b9b87b&quot;,&quot;title&quot;:&quot;Repoliticising and scaling-up ethical consumption: Lessons from public procurement for school meals in Brazil&quot;,&quot;author&quot;:[{&quot;family&quot;:&quot;Kleine&quot;,&quot;given&quot;:&quot;Dorothea&quot;,&quot;parse-names&quot;:false,&quot;dropping-particle&quot;:&quot;&quot;,&quot;non-dropping-particle&quot;:&quot;&quot;},{&quot;family&quot;:&quot;Brightwell&quot;,&quot;given&quot;:&quot;Maria das Graças&quot;,&quot;parse-names&quot;:false,&quot;dropping-particle&quot;:&quot;&quot;,&quot;non-dropping-particle&quot;:&quot;&quot;}],&quot;container-title&quot;:&quot;Geoforum&quot;,&quot;DOI&quot;:&quot;10.1016/j.geoforum.2015.08.016&quot;,&quot;ISSN&quot;:&quot;00167185&quot;,&quot;URL&quot;:&quot;http://dx.doi.org/10.1016/j.geoforum.2015.08.016&quot;,&quot;issued&quot;:{&quot;date-parts&quot;:[[2015]]},&quot;page&quot;:&quot;135-147&quot;,&quot;abstract&quot;:&quot;Ethical consumption is a vibrant field of research but suffers from both empirical and conceptual biases. Empirically, too much of the data is gathered in the global North, often framing a false binary in which consumption spaces are located in the global North while production takes place in the global South. Conceptually, there is a growing demand for researchers to move away from an emphasis on the individual consumer and instead focus on collective agency and structural change. This paper offers contributions to both of these frontiers of research. It reports on data on ethical consumption and public procurement, collected through the first ever large scale representative survey on procurement criteria and 16 focus groups in Brazil. It concretises these debates by focusing specifically on the pioneering Brazilian school meals policy which supports both \&quot;family farms\&quot; and organic modes of production at a massive scale, in providing meals to 43. million Brazilian children. Lessons learnt from the study include, firstly, the potential for successfully scaling up ethical consumption through public procurement; secondly, the way in which such scaling-up forces the public debate to engage with food production and consumption at a systemic level; and thirdly, how the systems-level debate leads to a repoliticisation of the discussion of the cultural, social, economic and environmental role of food and farming. The focus group discussions showed a high degree of support for the school meals policy, including from affluent citizens whose children would not benefit from the scheme. Surveys also showed strong support from Brazilian citizens for using environmental and social criteria in public procurement.&quot;,&quot;publisher&quot;:&quot;Elsevier Ltd&quot;,&quot;volume&quot;:&quot;67&quot;,&quot;container-title-short&quot;:&quot;&quot;},&quot;isTemporary&quot;:false},{&quot;id&quot;:&quot;019a48cb-7f9a-3f61-8c13-32e990da0ea0&quot;,&quot;itemData&quot;:{&quot;type&quot;:&quot;article-journal&quot;,&quot;id&quot;:&quot;019a48cb-7f9a-3f61-8c13-32e990da0ea0&quot;,&quot;title&quot;:&quot;Public food procurement as a game changer for food system transformation&quot;,&quot;author&quot;:[{&quot;family&quot;:&quot;Swensson&quot;,&quot;given&quot;:&quot;Luana F J&quot;,&quot;parse-names&quot;:false,&quot;dropping-particle&quot;:&quot;&quot;,&quot;non-dropping-particle&quot;:&quot;&quot;},{&quot;family&quot;:&quot;Hunter&quot;,&quot;given&quot;:&quot;Danny&quot;,&quot;parse-names&quot;:false,&quot;dropping-particle&quot;:&quot;&quot;,&quot;non-dropping-particle&quot;:&quot;&quot;},{&quot;family&quot;:&quot;Schneider&quot;,&quot;given&quot;:&quot;Sergio&quot;,&quot;parse-names&quot;:false,&quot;dropping-particle&quot;:&quot;&quot;,&quot;non-dropping-particle&quot;:&quot;&quot;},{&quot;family&quot;:&quot;Tartanac&quot;,&quot;given&quot;:&quot;Florence&quot;,&quot;parse-names&quot;:false,&quot;dropping-particle&quot;:&quot;&quot;,&quot;non-dropping-particle&quot;:&quot;&quot;}],&quot;container-title&quot;:&quot;The Lancet Planetary Health&quot;,&quot;container-title-short&quot;:&quot;Lancet Planet Health&quot;,&quot;DOI&quot;:&quot;10.1016/s2542-5196(21)00176-5&quot;,&quot;ISSN&quot;:&quot;25425196&quot;,&quot;issued&quot;:{&quot;date-parts&quot;:[[2021]]},&quot;page&quot;:&quot;e495-e496&quot;,&quot;issue&quot;:&quot;8&quot;,&quot;volume&quot;:&quot;5&quot;},&quot;isTemporary&quot;:false}]},{&quot;citationID&quot;:&quot;MENDELEY_CITATION_de86d7b6-a9de-4fb4-8766-830e44d98b47&quot;,&quot;properties&quot;:{&quot;noteIndex&quot;:0},&quot;isEdited&quot;:false,&quot;manualOverride&quot;:{&quot;isManuallyOverridden&quot;:false,&quot;citeprocText&quot;:&quot;(GADDIS; JEON, 2020)&quot;,&quot;manualOverrideText&quot;:&quot;&quot;},&quot;citationTag&quot;:&quot;MENDELEY_CITATION_v3_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&quot;,&quot;citationItems&quot;:[{&quot;id&quot;:&quot;c1c99727-2f91-3394-b2e5-70c25dee41b4&quot;,&quot;itemData&quot;:{&quot;type&quot;:&quot;article-journal&quot;,&quot;id&quot;:&quot;c1c99727-2f91-3394-b2e5-70c25dee41b4&quot;,&quot;title&quot;:&quot;Sustainability transitions in agri-food systems: insights from South Korea’s universal free, eco-friendly school lunch program&quot;,&quot;author&quot;:[{&quot;family&quot;:&quot;Gaddis&quot;,&quot;given&quot;:&quot;Jennifer E.&quot;,&quot;parse-names&quot;:false,&quot;dropping-particle&quot;:&quot;&quot;,&quot;non-dropping-particle&quot;:&quot;&quot;},{&quot;family&quot;:&quot;Jeon&quot;,&quot;given&quot;:&quot;June&quot;,&quot;parse-names&quot;:false,&quot;dropping-particle&quot;:&quot;&quot;,&quot;non-dropping-particle&quot;:&quot;&quot;}],&quot;container-title&quot;:&quot;Agriculture and Human Values&quot;,&quot;container-title-short&quot;:&quot;Agric Human Values&quot;,&quot;DOI&quot;:&quot;10.1007/s10460-020-10137-2&quot;,&quot;ISSN&quot;:&quot;15728366&quot;,&quot;issued&quot;:{&quot;date-parts&quot;:[[2020,12,1]]},&quot;page&quot;:&quot;1055-1071&quot;,&quot;abstract&quot;:&quot;Government-sponsored school lunch programs have garnered attention from activists and policymakers for their potential to promote public health, sustainable diets, and food sovereignty. However, across country contexts, these programs often fall far short of their transformative potential. It is vital, then, to identify policies and organizing strategies that enable school lunch programs to be redesigned at the national scale. In this article, we use document analysis of historical newspapers and government data to examine the motivating factors and underlying conditions that allowed South Korea’s universal free, eco-friendly (UFEF) school lunch program to become a tool for advancing social justice and ecological goals at the national scale. We analyze the socio-historical evolution and current status of the Korean school lunch program, combining the multi-level perspective with insights from environmental sociology and critical food studies, in order to shed light on the factors that enabled the program to become an innovative niche and articulate the opportunities and challenges it now faces. We identify the state-sponsored creation of what we call “precautionary infrastructure” as a key anchoring mechanism between the school food niche and agri-food regime. Precautionary infrastructure includes new supply chains, certification standards, and sourcing policies that provide a stable market for eco-friendly farms and small-scale producers, while minimizing the environmental health risks of school lunch by delivering organic and pesticide-free ingredients to on-site kitchens that serve free lunches to all students. This analysis offers insight into how public school-lunch programs can become protected niches that help drive sustainability transitions within agri-food systems.&quot;,&quot;publisher&quot;:&quot;Springer Science and Business Media B.V.&quot;,&quot;issue&quot;:&quot;4&quot;,&quot;volume&quot;:&quot;37&quot;},&quot;isTemporary&quot;:false}]},{&quot;citationID&quot;:&quot;MENDELEY_CITATION_3022ede1-f911-47b4-a77e-97f35c209325&quot;,&quot;properties&quot;:{&quot;noteIndex&quot;:0},&quot;isEdited&quot;:false,&quot;manualOverride&quot;:{&quot;isManuallyOverridden&quot;:false,&quot;citeprocText&quot;:&quot;(SANZ SANZ; CARDONA; NAPOLÉONE, 2022)&quot;,&quot;manualOverrideText&quot;:&quot;&quot;},&quot;citationTag&quot;:&quot;MENDELEY_CITATION_v3_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&quot;,&quot;citationItems&quot;:[{&quot;id&quot;:&quot;3b0e07be-25d3-3f89-94b9-356958736bf3&quot;,&quot;itemData&quot;:{&quot;type&quot;:&quot;article-journal&quot;,&quot;id&quot;:&quot;3b0e07be-25d3-3f89-94b9-356958736bf3&quot;,&quot;title&quot;:&quot;Motivations of Public Officials as Drivers of Transition to Sustainable School Food Provisioning: Insights from Avignon, France&quot;,&quot;author&quot;:[{&quot;family&quot;:&quot;Sanz Sanz&quot;,&quot;given&quot;:&quot;Esther&quot;,&quot;parse-names&quot;:false,&quot;dropping-particle&quot;:&quot;&quot;,&quot;non-dropping-particle&quot;:&quot;&quot;},{&quot;family&quot;:&quot;Cardona&quot;,&quot;given&quot;:&quot;Aurélie&quot;,&quot;parse-names&quot;:false,&quot;dropping-particle&quot;:&quot;&quot;,&quot;non-dropping-particle&quot;:&quot;&quot;},{&quot;family&quot;:&quot;Napoléone&quot;,&quot;given&quot;:&quot;Claude&quot;,&quot;parse-names&quot;:false,&quot;dropping-particle&quot;:&quot;&quot;,&quot;non-dropping-particle&quot;:&quot;&quot;}],&quot;container-title&quot;:&quot;Journal of Agricultural and Environmental Ethics&quot;,&quot;container-title-short&quot;:&quot;J Agric Environ Ethics&quot;,&quot;DOI&quot;:&quot;10.1007/s10806-022-09880-9&quot;,&quot;ISSN&quot;:&quot;1573322X&quot;,&quot;issued&quot;:{&quot;date-parts&quot;:[[2022,6,1]]},&quot;abstract&quot;:&quot;A large body of experience and expertise on the implementation of sustainable public school food procurement policies has developed in recent years. However, there has been little investigation of the values and motivations of the public officials implementing the policies. To address this gap, we examine how the city of Avignon (France) took a step toward transition to local fresh food procurement for public schools, under French government calls for sustainable food products in public canteens. Our analysis combines the Multi-Level Perspective (MLP) on sustainable transitions with the Public Service Motivation construct. Unlike other studies addressing the MLP at a macro level, we focus on individual motivations behind public action. We demonstrate that staff motivations have a major impact on how policies supporting transition to local fresh food procurement for public schools are implemented. These public officials’ approach to food shows concern for the public interest regardless of financial return. It is not the rational choice (utilitarian or monetary rewards) that primarily drives the implementation of urban food policies, but normative conformity (equity, education, fairness) and affective bonding (health, environmental convictions). Interestingly, we conclude that the success of Avignon’s politically-driven school food procurement policy is essentially due to the catering and procurement staff who overcame the barriers to its implementation.&quot;,&quot;publisher&quot;:&quot;Springer Science and Business Media B.V.&quot;,&quot;issue&quot;:&quot;2&quot;,&quot;volume&quot;:&quot;35&quot;},&quot;isTemporary&quot;:false}]},{&quot;citationID&quot;:&quot;MENDELEY_CITATION_e5db0422-bca7-45e2-85a5-2d80e4af0d0c&quot;,&quot;properties&quot;:{&quot;noteIndex&quot;:0},&quot;isEdited&quot;:false,&quot;manualOverride&quot;:{&quot;isManuallyOverridden&quot;:false,&quot;citeprocText&quot;:&quot;(MESQUITA; MILHORANCE; CAVALCANTE, 2021)&quot;,&quot;manualOverrideText&quot;:&quot;&quot;},&quot;citationTag&quot;:&quot;MENDELEY_CITATION_v3_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&quot;,&quot;citationItems&quot;:[{&quot;id&quot;:&quot;4f01eb1c-62dc-31c2-9758-28e6ea061ee6&quot;,&quot;itemData&quot;:{&quot;type&quot;:&quot;article-journal&quot;,&quot;id&quot;:&quot;4f01eb1c-62dc-31c2-9758-28e6ea061ee6&quot;,&quot;title&quot;:&quot;O papel dos burocratas de nível da rua na implementação de políticas intersetoriais : articulação dos programas sociais e de acesso à água no Semiárido brasileiro&quot;,&quot;author&quot;:[{&quot;family&quot;:&quot;Mesquita&quot;,&quot;given&quot;:&quot;Patrícia&quot;,&quot;parse-names&quot;:false,&quot;dropping-particle&quot;:&quot;&quot;,&quot;non-dropping-particle&quot;:&quot;&quot;},{&quot;family&quot;:&quot;Milhorance&quot;,&quot;given&quot;:&quot;Carolina&quot;,&quot;parse-names&quot;:false,&quot;dropping-particle&quot;:&quot;&quot;,&quot;non-dropping-particle&quot;:&quot;&quot;},{&quot;family&quot;:&quot;Cavalcante&quot;,&quot;given&quot;:&quot;Louise&quot;,&quot;parse-names&quot;:false,&quot;dropping-particle&quot;:&quot;&quot;,&quot;non-dropping-particle&quot;:&quot;&quot;}],&quot;container-title&quot;:&quot;Confins&quot;,&quot;issued&quot;:{&quot;date-parts&quot;:[[2021]]},&quot;page&quot;:&quot;0-20&quot;,&quot;issue&quot;:&quot;50&quot;,&quot;container-title-short&quot;:&quot;&quot;},&quot;isTemporary&quot;:false}]},{&quot;citationID&quot;:&quot;MENDELEY_CITATION_ab42c909-18e2-4714-9264-7f4eb627f590&quot;,&quot;properties&quot;:{&quot;noteIndex&quot;:0},&quot;isEdited&quot;:false,&quot;manualOverride&quot;:{&quot;isManuallyOverridden&quot;:false,&quot;citeprocText&quot;:&quot;(LOTTA, 2012)&quot;,&quot;manualOverrideText&quot;:&quot;&quot;},&quot;citationTag&quot;:&quot;MENDELEY_CITATION_v3_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&quot;,&quot;citationItems&quot;:[{&quot;id&quot;:&quot;87b14c09-e0ac-3b98-852d-702fc933fdbe&quot;,&quot;itemData&quot;:{&quot;type&quot;:&quot;chapter&quot;,&quot;id&quot;:&quot;87b14c09-e0ac-3b98-852d-702fc933fdbe&quot;,&quot;title&quot;:&quot;O papel das burocracias do nível da rua na implementação de políticas públicas: entre o controle e a discricionariedade&quot;,&quot;author&quot;:[{&quot;family&quot;:&quot;Lotta&quot;,&quot;given&quot;:&quot;Gabriela&quot;,&quot;parse-names&quot;:false,&quot;dropping-particle&quot;:&quot;&quot;,&quot;non-dropping-particle&quot;:&quot;&quot;}],&quot;container-title&quot;:&quot;Implementação de Políticas Públicas. Teoria e Prática&quot;,&quot;issued&quot;:{&quot;date-parts&quot;:[[2012]]},&quot;publisher-place&quot;:&quot;Belo Horizonte&quot;,&quot;page&quot;:&quot;26&quot;,&quot;abstract&quot;:&quot;Os estudos de políticas públicas têm ganhado cada vez mais espaço nos campos da Ciência Política e da Administração Pública (SOUZA, 2006), mas, apesar do crescimento das pesquisas nas últimas duas décadas no Brasil, o campo das políticas públicas ainda é incipiente, devido à grande fragmentação organizacional e temática (FARIA, 2003). Há também limitações nesse campo quando observamos o pequeno e recente espaço que a literatura de políticas públicas tem dado para ampliar as formas de análise das ações do Estado, incluindo novos atores e novos modelos analíticos. Os estudos sobre a interação entre atores estatais e privados no processo de políticas públicas têm sofrido reformulações nas últimas décadas. Algumas pesquisas têm demonstrado a incapacidade dos tradicionais modelos de interpretação dos mecanismos de intermediação de interesses – como pluralismo, marxismo e corporativismo – de darem conta da diversificação e complexificação dos processos, marcados por interações não hierárquicas, \&quot; por um baixo grau de formalização no intercâmbio de recursos e informações, bem como pela participação de novos atores \&quot; (FARIA, 2003, p. 21). No que tange à inclusão de novos atores nas análises, isso é ainda mais evidente quando analisamos a literatura sobre implementação de políticas públicas, que, na maioria das vezes, fica restrita a analisar como as ações postas em curso são distintas daquelas planejadas, focando, portanto, os \&quot; erros \&quot; que daí derivam. Há, assim, uma lacuna da literatura sobre essa fase – especialmente na literatura que aborda os burocratas implementadores de nível de rua. Há uma limitada quantidade no Brasil de trabalhos sobre o assunto, desde o importante e memorável trabalho de Lipsky sobre os Street-level bureaucracy (LIPSKY, 1980). Contudo, a discussão sobre o papel e influência dos burocratas no processo de implementação é central para compreendermos como, de fato, as ações são colocadas em prática e quais são os fatores que influenciam na mudança de rumos e nos resultados das políticas públicas. Para Hill (2003), embora haja reconhecimento de que a autonomia das burocracias exista, a própria noção de discricionariedade normalmente não é incorporada às análises, e acaba sendo observada apenas como um resíduo que deve ser eliminado ou resolvido, para permitir o controle e a coordenação. No entanto, Hill (2003) aponta que esse tipo de tratamento a respeito da discricionariedade apresenta ao menos dois problemas. O primeiro mostra uma parcela da literatura de implementação assumindo o significado das políticas como compartilhado entre os&quot;,&quot;publisher&quot;:&quot;Editora PUCMINAS&quot;,&quot;issue&quot;:&quot;2003&quot;,&quot;container-title-short&quot;:&quot;&quot;},&quot;isTemporary&quot;:false}]},{&quot;citationID&quot;:&quot;MENDELEY_CITATION_5315ed29-358e-4307-b601-0d0c577f6eb8&quot;,&quot;properties&quot;:{&quot;noteIndex&quot;:0},&quot;isEdited&quot;:false,&quot;manualOverride&quot;:{&quot;isManuallyOverridden&quot;:false,&quot;citeprocText&quot;:&quot;(LOTTA, 2012, 2018)&quot;,&quot;manualOverrideText&quot;:&quot;&quot;},&quot;citationTag&quot;:&quot;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&quot;,&quot;citationItems&quot;:[{&quot;id&quot;:&quot;87b14c09-e0ac-3b98-852d-702fc933fdbe&quot;,&quot;itemData&quot;:{&quot;type&quot;:&quot;chapter&quot;,&quot;id&quot;:&quot;87b14c09-e0ac-3b98-852d-702fc933fdbe&quot;,&quot;title&quot;:&quot;O papel das burocracias do nível da rua na implementação de políticas públicas: entre o controle e a discricionariedade&quot;,&quot;author&quot;:[{&quot;family&quot;:&quot;Lotta&quot;,&quot;given&quot;:&quot;Gabriela&quot;,&quot;parse-names&quot;:false,&quot;dropping-particle&quot;:&quot;&quot;,&quot;non-dropping-particle&quot;:&quot;&quot;}],&quot;container-title&quot;:&quot;Implementação de Políticas Públicas. Teoria e Prática&quot;,&quot;issued&quot;:{&quot;date-parts&quot;:[[2012]]},&quot;publisher-place&quot;:&quot;Belo Horizonte&quot;,&quot;page&quot;:&quot;26&quot;,&quot;abstract&quot;:&quot;Os estudos de políticas públicas têm ganhado cada vez mais espaço nos campos da Ciência Política e da Administração Pública (SOUZA, 2006), mas, apesar do crescimento das pesquisas nas últimas duas décadas no Brasil, o campo das políticas públicas ainda é incipiente, devido à grande fragmentação organizacional e temática (FARIA, 2003). Há também limitações nesse campo quando observamos o pequeno e recente espaço que a literatura de políticas públicas tem dado para ampliar as formas de análise das ações do Estado, incluindo novos atores e novos modelos analíticos. Os estudos sobre a interação entre atores estatais e privados no processo de políticas públicas têm sofrido reformulações nas últimas décadas. Algumas pesquisas têm demonstrado a incapacidade dos tradicionais modelos de interpretação dos mecanismos de intermediação de interesses – como pluralismo, marxismo e corporativismo – de darem conta da diversificação e complexificação dos processos, marcados por interações não hierárquicas, \&quot; por um baixo grau de formalização no intercâmbio de recursos e informações, bem como pela participação de novos atores \&quot; (FARIA, 2003, p. 21). No que tange à inclusão de novos atores nas análises, isso é ainda mais evidente quando analisamos a literatura sobre implementação de políticas públicas, que, na maioria das vezes, fica restrita a analisar como as ações postas em curso são distintas daquelas planejadas, focando, portanto, os \&quot; erros \&quot; que daí derivam. Há, assim, uma lacuna da literatura sobre essa fase – especialmente na literatura que aborda os burocratas implementadores de nível de rua. Há uma limitada quantidade no Brasil de trabalhos sobre o assunto, desde o importante e memorável trabalho de Lipsky sobre os Street-level bureaucracy (LIPSKY, 1980). Contudo, a discussão sobre o papel e influência dos burocratas no processo de implementação é central para compreendermos como, de fato, as ações são colocadas em prática e quais são os fatores que influenciam na mudança de rumos e nos resultados das políticas públicas. Para Hill (2003), embora haja reconhecimento de que a autonomia das burocracias exista, a própria noção de discricionariedade normalmente não é incorporada às análises, e acaba sendo observada apenas como um resíduo que deve ser eliminado ou resolvido, para permitir o controle e a coordenação. No entanto, Hill (2003) aponta que esse tipo de tratamento a respeito da discricionariedade apresenta ao menos dois problemas. O primeiro mostra uma parcela da literatura de implementação assumindo o significado das políticas como compartilhado entre os&quot;,&quot;publisher&quot;:&quot;Editora PUCMINAS&quot;,&quot;issue&quot;:&quot;2003&quot;,&quot;container-title-short&quot;:&quot;&quot;},&quot;isTemporary&quot;:false},{&quot;id&quot;:&quot;10060481-d783-34c2-b071-eb39bf4f2254&quot;,&quot;itemData&quot;:{&quot;type&quot;:&quot;article-journal&quot;,&quot;id&quot;:&quot;10060481-d783-34c2-b071-eb39bf4f2254&quot;,&quot;title&quot;:&quot;Burocracia, redes sociais e interação: uma análise da implementação de políticas públicas&quot;,&quot;author&quot;:[{&quot;family&quot;:&quot;Lotta&quot;,&quot;given&quot;:&quot;Gabriela&quot;,&quot;parse-names&quot;:false,&quot;dropping-particle&quot;:&quot;&quot;,&quot;non-dropping-particle&quot;:&quot;&quot;}],&quot;container-title&quot;:&quot;Revista de Sociologia e Politica&quot;,&quot;DOI&quot;:&quot;10.1590/1678-987318266607&quot;,&quot;ISBN&quot;:&quot;1678987318266&quot;,&quot;ISSN&quot;:&quot;16789873&quot;,&quot;issued&quot;:{&quot;date-parts&quot;:[[2018]]},&quot;page&quot;:&quot;145-173&quot;,&quot;abstract&quot;:&quot;Introduction: One of the approaches of policies implementation literature is to observe how bureaucrats exercise their discretion and, thus, implement and formulate the policy designed. The exercise of discretion is influenced by various institutional and relational factors, so that policy outcomes can be partly explained by the interactions established by bureaucrats. Methods: Methodologically, the research was based on ethnography and interviews with 24 community agents from three municipalities: Sobral (CE), Taboão da Serra (SP) and São Paulo (SP). The choice of the 8 community health agents for Basic Health Units sought to contemplate varieties in terms of career time, involvement with social movements, relationship with church, etc. This variation was determined by dimensions that could influence the relational profile of community health agents and the way of using discretion. Results: The results demonstrate that the discretionary performance of street level bureaucrats is highly influenced by their professional trajectories and relational profile. Social networks of community agents influence how they interact with users and determine the results of delivered policies. The most skillful actors are those who manage to walk in the complexity of identities and interests, using their specific signs, identities, and terminologies to build relationships and practices. Discussion: Analyzing the performance of Community Health Agents, this article observes how policies are built dynamically from interactive processes between bureaucrats and other actors. Based on the allocative power of street bureaucrats, the insertion of these practices into local social networks allows them to choose the resources that will lead to both \&quot;the worlds\&quot; and to build the mediation dynamics of these resources, thus becoming more permeable, or \&quot;more next\&quot;, the border between State and society.&quot;,&quot;issue&quot;:&quot;66&quot;,&quot;volume&quot;:&quot;26&quot;,&quot;container-title-short&quot;:&quot;&quot;},&quot;isTemporar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A4BF15A-0F31-46C2-9CE8-2496AB026A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5235</Words>
  <Characters>28270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Wolney F. Antunes Junior</cp:lastModifiedBy>
  <cp:revision>4</cp:revision>
  <cp:lastPrinted>2023-03-13T16:47:00Z</cp:lastPrinted>
  <dcterms:created xsi:type="dcterms:W3CDTF">2023-07-02T14:35:00Z</dcterms:created>
  <dcterms:modified xsi:type="dcterms:W3CDTF">2023-07-02T14:58:00Z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