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BC12FDD" w14:textId="71ACAEEB" w:rsidR="00EA20BA" w:rsidRDefault="00EA20BA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68B2F" w14:textId="3C62C482" w:rsidR="006C59CA" w:rsidRDefault="006C59CA" w:rsidP="006C59CA">
      <w:pPr>
        <w:pStyle w:val="Normal1"/>
        <w:spacing w:before="76" w:after="2"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6C59CA">
        <w:rPr>
          <w:b/>
          <w:sz w:val="24"/>
        </w:rPr>
        <w:t>ASPECTOS CLÍNICOS</w:t>
      </w:r>
      <w:r>
        <w:t xml:space="preserve"> </w:t>
      </w:r>
      <w:r w:rsidRPr="1E83FC2F">
        <w:rPr>
          <w:b/>
          <w:bCs/>
          <w:color w:val="000000" w:themeColor="text1"/>
          <w:sz w:val="24"/>
          <w:szCs w:val="24"/>
        </w:rPr>
        <w:t>E ABORDAGEM TERAPÊUTICA DO FIBROMA AMELOBLÁSTICO</w:t>
      </w:r>
    </w:p>
    <w:p w14:paraId="76DFB70D" w14:textId="77777777" w:rsidR="00EE523B" w:rsidRDefault="00EE523B" w:rsidP="006C59CA">
      <w:pPr>
        <w:pStyle w:val="Normal1"/>
        <w:spacing w:before="76" w:after="2" w:line="360" w:lineRule="auto"/>
        <w:jc w:val="center"/>
        <w:rPr>
          <w:sz w:val="24"/>
          <w:szCs w:val="24"/>
        </w:rPr>
      </w:pPr>
    </w:p>
    <w:p w14:paraId="3398FE1D" w14:textId="77777777" w:rsidR="0036202A" w:rsidRPr="009F2B87" w:rsidRDefault="0036202A" w:rsidP="0036202A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Renata Carolina de Lima Silva¹, Anna Carolina da Silva Medeiros 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Dayane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Carolyne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Silva Santana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,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Eliny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Santos Silva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Raiany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Larissa da Silva Farias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Marcela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Côrte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Fernandes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Maria Luísa Alves Lins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7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Ricardo Eugênio Varela Ayres de Melo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8</w:t>
      </w:r>
    </w:p>
    <w:p w14:paraId="0F596CB0" w14:textId="77777777" w:rsidR="0036202A" w:rsidRPr="009F2B87" w:rsidRDefault="0036202A" w:rsidP="00362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AB60B8" w14:textId="77777777" w:rsidR="0036202A" w:rsidRPr="009F2B87" w:rsidRDefault="0036202A" w:rsidP="0036202A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1,2,3,4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,5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Graduanda em Odontologia no Centro Universitário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Facol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UNIFACOL, Vitória de Santo Antão, Pernambuco, Brasil.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Doutora em Clínica Integrada pela UFPE; Docente da UNIFACOL.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7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Especialista em Harmonização Orofacial; Docente da UNIFACOL.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8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Doutor em Cirurgia e Traumatologia Buco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Maxilo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Facial pela PUC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RS; Docente da UNIFACOL. </w:t>
      </w:r>
    </w:p>
    <w:p w14:paraId="6DAA694E" w14:textId="77777777" w:rsidR="0036202A" w:rsidRPr="009F2B87" w:rsidRDefault="0036202A" w:rsidP="003620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96B5EB" w14:textId="09EB516D" w:rsidR="0036202A" w:rsidRPr="009F2B87" w:rsidRDefault="00A66809" w:rsidP="0036202A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renatacarolina1402</w:t>
      </w:r>
      <w:r w:rsidR="0036202A"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@gmail.com</w:t>
      </w:r>
    </w:p>
    <w:p w14:paraId="1079E1D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E57511" w14:textId="5ACA441B" w:rsidR="00EB541D" w:rsidRDefault="001950A9" w:rsidP="00EB541D">
      <w:pPr>
        <w:pStyle w:val="Normal1"/>
        <w:tabs>
          <w:tab w:val="left" w:pos="6360"/>
        </w:tabs>
        <w:spacing w:before="1" w:line="360" w:lineRule="auto"/>
        <w:jc w:val="both"/>
        <w:rPr>
          <w:color w:val="000000" w:themeColor="text1"/>
          <w:sz w:val="24"/>
          <w:szCs w:val="24"/>
        </w:rPr>
      </w:pPr>
      <w:r w:rsidRPr="00BF2EFE">
        <w:rPr>
          <w:b/>
          <w:bCs/>
          <w:sz w:val="24"/>
          <w:szCs w:val="24"/>
        </w:rPr>
        <w:t>Introdução</w:t>
      </w:r>
      <w:r>
        <w:rPr>
          <w:b/>
          <w:bCs/>
          <w:sz w:val="24"/>
          <w:szCs w:val="24"/>
        </w:rPr>
        <w:t>:</w:t>
      </w:r>
      <w:r w:rsidR="000F52E2">
        <w:rPr>
          <w:b/>
          <w:bCs/>
          <w:sz w:val="24"/>
          <w:szCs w:val="24"/>
        </w:rPr>
        <w:t xml:space="preserve"> </w:t>
      </w:r>
      <w:r w:rsidR="000F52E2" w:rsidRPr="00E012BA">
        <w:rPr>
          <w:sz w:val="24"/>
        </w:rPr>
        <w:t>Os tumores odontogênicos se originam dos tecidos epiteliais responsáveis pela formação dos elementos dentários. Esses tumores podem variar significativamente em termos histológicos e são classificados como benignos ou malignos. Alguns apresentam um comportamento agressivo, o que pode levar a alterações na classificação histológica ao longo do tempo.</w:t>
      </w:r>
      <w:r w:rsidR="00E012BA" w:rsidRPr="00E012BA">
        <w:rPr>
          <w:sz w:val="24"/>
        </w:rPr>
        <w:t xml:space="preserve"> Embora o fibroma ameloblástico seja geralmente classificado como uma lesão benigna, a literatura relata casos de potencial para recorrência e transformação maligna, como o fibrossarcoma ameloblástico. Portanto, é crucial que o cirurgião-dentista desempenhe um papel ativo no acompanhamento dos pacientes afetados por essa condição, para possibilitar a detecção precoce de recidivas ou o desenvolvimento de neoplasias malignas.</w:t>
      </w:r>
      <w:r w:rsidR="00E012BA">
        <w:rPr>
          <w:b/>
          <w:bCs/>
          <w:sz w:val="24"/>
          <w:szCs w:val="24"/>
        </w:rPr>
        <w:t xml:space="preserve"> </w:t>
      </w:r>
      <w:r w:rsidRPr="000F52E2">
        <w:rPr>
          <w:b/>
          <w:sz w:val="24"/>
          <w:szCs w:val="24"/>
        </w:rPr>
        <w:t>Objetivo</w:t>
      </w:r>
      <w:r w:rsidRPr="000F52E2">
        <w:rPr>
          <w:sz w:val="24"/>
          <w:szCs w:val="24"/>
        </w:rPr>
        <w:t xml:space="preserve">: </w:t>
      </w:r>
      <w:r w:rsidRPr="000F52E2">
        <w:rPr>
          <w:color w:val="000000" w:themeColor="text1"/>
          <w:sz w:val="24"/>
          <w:szCs w:val="24"/>
        </w:rPr>
        <w:t>O objetivo deste trabalho é abordar principais características clínicas do fibroma ameloblástico e os tipos de tratamento disponíveis para essa lesão. Bem como evidenciar o papel do Cirurgião Bucomaxilofacial no diagnóstico precoce e tratamento.</w:t>
      </w:r>
      <w:r w:rsidRPr="000F52E2">
        <w:rPr>
          <w:sz w:val="24"/>
          <w:szCs w:val="24"/>
        </w:rPr>
        <w:t xml:space="preserve"> </w:t>
      </w:r>
      <w:r w:rsidR="000F52E2" w:rsidRPr="000F52E2">
        <w:rPr>
          <w:b/>
          <w:sz w:val="24"/>
          <w:szCs w:val="24"/>
        </w:rPr>
        <w:t>Metodologia:</w:t>
      </w:r>
      <w:r w:rsidR="000F52E2" w:rsidRPr="000F52E2">
        <w:rPr>
          <w:sz w:val="24"/>
          <w:szCs w:val="24"/>
        </w:rPr>
        <w:t xml:space="preserve"> Realizou-se uma revisão de literatura narrativa através da busca eletrônica nas bases de dados SciElo, PubMed e </w:t>
      </w:r>
      <w:r w:rsidR="000F52E2" w:rsidRPr="000F52E2">
        <w:rPr>
          <w:color w:val="000000" w:themeColor="text1"/>
          <w:sz w:val="24"/>
          <w:szCs w:val="24"/>
          <w:lang w:val="pt-BR"/>
        </w:rPr>
        <w:t>MEDLINE</w:t>
      </w:r>
      <w:r w:rsidR="000F52E2" w:rsidRPr="000F52E2">
        <w:rPr>
          <w:sz w:val="24"/>
          <w:szCs w:val="24"/>
        </w:rPr>
        <w:t xml:space="preserve"> utilizando os descritores:</w:t>
      </w:r>
      <w:r w:rsidR="005111E5">
        <w:rPr>
          <w:sz w:val="24"/>
          <w:szCs w:val="24"/>
        </w:rPr>
        <w:t xml:space="preserve"> </w:t>
      </w:r>
      <w:r w:rsidR="000C1DAB">
        <w:rPr>
          <w:sz w:val="24"/>
          <w:szCs w:val="24"/>
        </w:rPr>
        <w:t>ES</w:t>
      </w:r>
      <w:r w:rsidR="000F52E2" w:rsidRPr="000F52E2">
        <w:rPr>
          <w:color w:val="000000" w:themeColor="text1"/>
          <w:sz w:val="24"/>
          <w:szCs w:val="24"/>
        </w:rPr>
        <w:t>Tumores Odontogênicos, Neoplasias e</w:t>
      </w:r>
      <w:r w:rsidR="000F52E2">
        <w:rPr>
          <w:color w:val="000000" w:themeColor="text1"/>
          <w:sz w:val="24"/>
          <w:szCs w:val="24"/>
        </w:rPr>
        <w:t xml:space="preserve"> </w:t>
      </w:r>
      <w:r w:rsidR="000F52E2" w:rsidRPr="000F52E2">
        <w:rPr>
          <w:color w:val="000000" w:themeColor="text1"/>
          <w:sz w:val="24"/>
          <w:szCs w:val="24"/>
        </w:rPr>
        <w:t>Tratamento</w:t>
      </w:r>
      <w:r w:rsidR="000F52E2" w:rsidRPr="000F52E2">
        <w:rPr>
          <w:sz w:val="24"/>
          <w:szCs w:val="24"/>
        </w:rPr>
        <w:t>. Foram utilizados como critérios de inclusão trabalhos publicados entre 2019 à 2024 em inglês e português.</w:t>
      </w:r>
      <w:r w:rsidR="000F52E2">
        <w:rPr>
          <w:sz w:val="24"/>
          <w:szCs w:val="24"/>
        </w:rPr>
        <w:t xml:space="preserve"> </w:t>
      </w:r>
      <w:r w:rsidRPr="00865D23">
        <w:rPr>
          <w:b/>
          <w:sz w:val="24"/>
          <w:szCs w:val="24"/>
        </w:rPr>
        <w:t>Resultados e Discussão:</w:t>
      </w:r>
      <w:r w:rsidR="00E012BA">
        <w:rPr>
          <w:b/>
          <w:sz w:val="24"/>
          <w:szCs w:val="24"/>
        </w:rPr>
        <w:t xml:space="preserve"> </w:t>
      </w:r>
      <w:r w:rsidR="00E012BA" w:rsidRPr="00E012BA">
        <w:rPr>
          <w:sz w:val="24"/>
        </w:rPr>
        <w:t>O fibroma ameloblástico é frequentemente encontrado na região posterior da mandíbula, afetando cerca de 70% dos casos, e tende a ocorrer em pacientes jovens, geralmente entre a 1ª e a 2ª década de vida. Embora normalmente não apresente sintomas, lesões grandes podem causar expansão das corticais ósseas. Em radiografias, o fibroma ameloblástico aparece como uma imagem radiolúcida, que pode ser uni ou multiloculada, com margens geralmente bem definidas e possivelmente escleróticas, apresentando um halo radiopaco. Além disso, pode estar associado a um dente não irrompido.</w:t>
      </w:r>
      <w:r w:rsidR="00E012BA">
        <w:rPr>
          <w:sz w:val="24"/>
        </w:rPr>
        <w:t xml:space="preserve"> </w:t>
      </w:r>
      <w:r w:rsidR="00E012BA" w:rsidRPr="1E83FC2F">
        <w:rPr>
          <w:color w:val="000000" w:themeColor="text1"/>
          <w:sz w:val="24"/>
          <w:szCs w:val="24"/>
        </w:rPr>
        <w:t>Essa patologia é considerada um tumor odontogênico misto tradicionalmente considerado formado pelos tecidos epitelial e conjuntivo, porém sem a produção de es</w:t>
      </w:r>
      <w:r w:rsidR="00EB541D">
        <w:rPr>
          <w:color w:val="000000" w:themeColor="text1"/>
          <w:sz w:val="24"/>
          <w:szCs w:val="24"/>
        </w:rPr>
        <w:t xml:space="preserve">truturas dentais calcificadas. </w:t>
      </w:r>
      <w:r w:rsidRPr="00865D23">
        <w:rPr>
          <w:b/>
          <w:sz w:val="24"/>
          <w:szCs w:val="24"/>
        </w:rPr>
        <w:t>Considerações Finais</w:t>
      </w:r>
      <w:r w:rsidRPr="006348C9">
        <w:rPr>
          <w:b/>
          <w:sz w:val="24"/>
          <w:szCs w:val="24"/>
        </w:rPr>
        <w:t>:</w:t>
      </w:r>
      <w:r w:rsidR="00EB541D">
        <w:rPr>
          <w:b/>
          <w:sz w:val="24"/>
          <w:szCs w:val="24"/>
        </w:rPr>
        <w:t xml:space="preserve"> </w:t>
      </w:r>
      <w:r w:rsidR="00EB541D" w:rsidRPr="1E83FC2F">
        <w:rPr>
          <w:color w:val="000000" w:themeColor="text1"/>
          <w:sz w:val="24"/>
          <w:szCs w:val="24"/>
        </w:rPr>
        <w:t xml:space="preserve">Diante do exposto, observa-se que o fibroma ameloblástico é um tumor odontogênico de rara ocorrência e manifestações moderadamente agressivas. Apesar disso, é imprescindível que os profissionais da odontologia realizem uma avaliação clínica e de imagem de maneira detalhada, a fim de obter um diagnóstico precoce dessas lesões, pois, apesar de raras, as complicações decorrentes desses processos patológicos podem ser graves. Dessa maneira, fica evidente o </w:t>
      </w:r>
      <w:r w:rsidR="00EB541D" w:rsidRPr="1E83FC2F">
        <w:rPr>
          <w:color w:val="000000" w:themeColor="text1"/>
          <w:sz w:val="24"/>
          <w:szCs w:val="24"/>
        </w:rPr>
        <w:lastRenderedPageBreak/>
        <w:t>importante papel do Cirurgião-Dentista no diagnóstico precoce e tratamento dos pacientes afetados pelo Fibroma Ameloblástico, visto que um efetivo tratamento dessa lesão patológica traz um ótimo prognóstico no que se refere a recidivas ou transformação maligna.</w:t>
      </w:r>
    </w:p>
    <w:p w14:paraId="6F603005" w14:textId="77777777" w:rsidR="001950A9" w:rsidRDefault="001950A9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949E9" w14:textId="5A13A593" w:rsidR="00E25EB1" w:rsidRDefault="00E25EB1" w:rsidP="00E25E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02A">
        <w:rPr>
          <w:rFonts w:ascii="Times New Roman" w:hAnsi="Times New Roman" w:cs="Times New Roman"/>
          <w:bCs/>
          <w:sz w:val="24"/>
          <w:szCs w:val="24"/>
        </w:rPr>
        <w:t>Palavras-chave:</w:t>
      </w: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="006C59CA" w:rsidRPr="006C5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Tumores </w:t>
      </w:r>
      <w:proofErr w:type="spellStart"/>
      <w:r w:rsidR="006C59CA" w:rsidRPr="006C59CA">
        <w:rPr>
          <w:rFonts w:ascii="Times New Roman" w:hAnsi="Times New Roman" w:cs="Times New Roman"/>
          <w:color w:val="000000" w:themeColor="text1"/>
          <w:sz w:val="24"/>
          <w:szCs w:val="24"/>
        </w:rPr>
        <w:t>Odontogênicos</w:t>
      </w:r>
      <w:proofErr w:type="spellEnd"/>
      <w:r w:rsidR="006C59CA" w:rsidRPr="006C59CA">
        <w:rPr>
          <w:rFonts w:ascii="Times New Roman" w:hAnsi="Times New Roman" w:cs="Times New Roman"/>
          <w:color w:val="000000" w:themeColor="text1"/>
          <w:sz w:val="24"/>
          <w:szCs w:val="24"/>
        </w:rPr>
        <w:t>; Neoplasias; Tratamento</w:t>
      </w:r>
      <w:bookmarkEnd w:id="0"/>
    </w:p>
    <w:p w14:paraId="7EF0C4DB" w14:textId="77777777" w:rsidR="0036202A" w:rsidRPr="006C59CA" w:rsidRDefault="0036202A" w:rsidP="00E25E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132EA1" w14:textId="6B9FA639" w:rsidR="0036202A" w:rsidRDefault="0036202A" w:rsidP="003620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445">
        <w:rPr>
          <w:rFonts w:ascii="Times New Roman" w:eastAsia="Times New Roman" w:hAnsi="Times New Roman" w:cs="Times New Roman"/>
          <w:color w:val="000000"/>
          <w:sz w:val="24"/>
          <w:lang w:eastAsia="pt-BR"/>
        </w:rPr>
        <w:t>Área Temática:</w:t>
      </w:r>
      <w:r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r w:rsidR="00EE523B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urgência e emergência em medicina, enfermagem e odontologia.</w:t>
      </w:r>
    </w:p>
    <w:p w14:paraId="3EC3EFEA" w14:textId="77777777" w:rsidR="006C59CA" w:rsidRDefault="006C59CA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76C3B" w14:textId="3630028E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54D93" w14:textId="77777777" w:rsidR="00A94CED" w:rsidRPr="00CA5F0E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94CED" w:rsidRPr="00CA5F0E" w:rsidSect="0036202A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1F98E" w14:textId="77777777" w:rsidR="00FE3542" w:rsidRDefault="00FE3542" w:rsidP="00EA20BA">
      <w:pPr>
        <w:spacing w:after="0" w:line="240" w:lineRule="auto"/>
      </w:pPr>
      <w:r>
        <w:separator/>
      </w:r>
    </w:p>
  </w:endnote>
  <w:endnote w:type="continuationSeparator" w:id="0">
    <w:p w14:paraId="7794B3F0" w14:textId="77777777" w:rsidR="00FE3542" w:rsidRDefault="00FE3542" w:rsidP="00EA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D2B54" w14:textId="77777777" w:rsidR="00FE3542" w:rsidRDefault="00FE3542" w:rsidP="00EA20BA">
      <w:pPr>
        <w:spacing w:after="0" w:line="240" w:lineRule="auto"/>
      </w:pPr>
      <w:r>
        <w:separator/>
      </w:r>
    </w:p>
  </w:footnote>
  <w:footnote w:type="continuationSeparator" w:id="0">
    <w:p w14:paraId="2AA88343" w14:textId="77777777" w:rsidR="00FE3542" w:rsidRDefault="00FE3542" w:rsidP="00EA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06F1E" w14:textId="5BBB512F" w:rsidR="00CA5F0E" w:rsidRDefault="00CA5F0E" w:rsidP="00BB1F5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C7"/>
    <w:rsid w:val="00044CE4"/>
    <w:rsid w:val="000C1DAB"/>
    <w:rsid w:val="000F52E2"/>
    <w:rsid w:val="001950A9"/>
    <w:rsid w:val="001A7194"/>
    <w:rsid w:val="001F6917"/>
    <w:rsid w:val="002F4C4C"/>
    <w:rsid w:val="003113F2"/>
    <w:rsid w:val="0036202A"/>
    <w:rsid w:val="004168EC"/>
    <w:rsid w:val="004D1B8B"/>
    <w:rsid w:val="005111E5"/>
    <w:rsid w:val="00524958"/>
    <w:rsid w:val="00594E55"/>
    <w:rsid w:val="00595B13"/>
    <w:rsid w:val="005E5E1E"/>
    <w:rsid w:val="006C59CA"/>
    <w:rsid w:val="00815993"/>
    <w:rsid w:val="00815A04"/>
    <w:rsid w:val="008325B1"/>
    <w:rsid w:val="00860085"/>
    <w:rsid w:val="008B2F1F"/>
    <w:rsid w:val="008B6DC7"/>
    <w:rsid w:val="00A24F2D"/>
    <w:rsid w:val="00A66809"/>
    <w:rsid w:val="00A94CED"/>
    <w:rsid w:val="00BB1F53"/>
    <w:rsid w:val="00BD1477"/>
    <w:rsid w:val="00BF58D9"/>
    <w:rsid w:val="00C37FF2"/>
    <w:rsid w:val="00C8574C"/>
    <w:rsid w:val="00CA5F0E"/>
    <w:rsid w:val="00CA7FF6"/>
    <w:rsid w:val="00D96A85"/>
    <w:rsid w:val="00DC0C80"/>
    <w:rsid w:val="00DC7BED"/>
    <w:rsid w:val="00DF417B"/>
    <w:rsid w:val="00E012BA"/>
    <w:rsid w:val="00E25EB1"/>
    <w:rsid w:val="00EA20BA"/>
    <w:rsid w:val="00EB307A"/>
    <w:rsid w:val="00EB541D"/>
    <w:rsid w:val="00EE523B"/>
    <w:rsid w:val="00FD446E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B26A4"/>
  <w15:chartTrackingRefBased/>
  <w15:docId w15:val="{E0265969-CD43-4371-8086-BE99D254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0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0BA"/>
  </w:style>
  <w:style w:type="paragraph" w:styleId="Rodap">
    <w:name w:val="footer"/>
    <w:basedOn w:val="Normal"/>
    <w:link w:val="Rodap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0BA"/>
  </w:style>
  <w:style w:type="character" w:styleId="Hyperlink">
    <w:name w:val="Hyperlink"/>
    <w:basedOn w:val="Fontepargpadro"/>
    <w:uiPriority w:val="99"/>
    <w:unhideWhenUsed/>
    <w:rsid w:val="00C8574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74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A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1"/>
    <w:qFormat/>
    <w:rsid w:val="006C59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 Research</dc:creator>
  <cp:keywords/>
  <dc:description/>
  <cp:lastModifiedBy>Renata</cp:lastModifiedBy>
  <cp:revision>8</cp:revision>
  <cp:lastPrinted>2024-04-13T13:16:00Z</cp:lastPrinted>
  <dcterms:created xsi:type="dcterms:W3CDTF">2024-09-07T13:19:00Z</dcterms:created>
  <dcterms:modified xsi:type="dcterms:W3CDTF">2024-09-14T01:48:00Z</dcterms:modified>
</cp:coreProperties>
</file>