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E9D" w:rsidRPr="00AE0E9D" w:rsidRDefault="00AE0E9D" w:rsidP="00AE0E9D">
      <w:pPr>
        <w:pStyle w:val="SemEspaamento"/>
        <w:ind w:right="-1"/>
        <w:jc w:val="center"/>
        <w:rPr>
          <w:rFonts w:ascii="Times New Roman" w:hAnsi="Times New Roman" w:cs="Times New Roman"/>
          <w:b/>
          <w:sz w:val="24"/>
          <w:szCs w:val="24"/>
        </w:rPr>
      </w:pPr>
      <w:r w:rsidRPr="00AE0E9D">
        <w:rPr>
          <w:rFonts w:ascii="Times New Roman" w:hAnsi="Times New Roman" w:cs="Times New Roman"/>
          <w:b/>
          <w:sz w:val="24"/>
          <w:szCs w:val="24"/>
        </w:rPr>
        <w:t xml:space="preserve">TEORIA DE OREM APLICADA A UMA PACIENTE PORTADORA </w:t>
      </w:r>
      <w:r>
        <w:rPr>
          <w:rFonts w:ascii="Times New Roman" w:hAnsi="Times New Roman" w:cs="Times New Roman"/>
          <w:b/>
          <w:sz w:val="24"/>
          <w:szCs w:val="24"/>
        </w:rPr>
        <w:t>DE DIABETES: UM ESTUDO DE CASO.</w:t>
      </w:r>
    </w:p>
    <w:p w:rsidR="00AE0E9D" w:rsidRPr="00AE0E9D" w:rsidRDefault="00AE0E9D" w:rsidP="00AE0E9D">
      <w:pPr>
        <w:pStyle w:val="SemEspaamento"/>
        <w:ind w:right="-1"/>
        <w:jc w:val="center"/>
        <w:rPr>
          <w:rFonts w:ascii="Times New Roman" w:hAnsi="Times New Roman" w:cs="Times New Roman"/>
          <w:sz w:val="24"/>
          <w:szCs w:val="24"/>
        </w:rPr>
      </w:pPr>
    </w:p>
    <w:p w:rsidR="00AE0E9D" w:rsidRDefault="00AE0E9D" w:rsidP="00AE0E9D">
      <w:pPr>
        <w:spacing w:after="0" w:line="240" w:lineRule="auto"/>
        <w:ind w:right="-1"/>
        <w:rPr>
          <w:rFonts w:ascii="Times New Roman" w:hAnsi="Times New Roman" w:cs="Times New Roman"/>
          <w:sz w:val="24"/>
          <w:szCs w:val="24"/>
        </w:rPr>
      </w:pPr>
      <w:r>
        <w:rPr>
          <w:rFonts w:ascii="Times New Roman" w:hAnsi="Times New Roman" w:cs="Times New Roman"/>
          <w:sz w:val="24"/>
          <w:szCs w:val="24"/>
        </w:rPr>
        <w:t>Flávia Savana Ribeiro de Sales</w:t>
      </w:r>
      <w:r w:rsidRPr="00AE0E9D">
        <w:rPr>
          <w:rFonts w:ascii="Times New Roman" w:hAnsi="Times New Roman" w:cs="Times New Roman"/>
          <w:sz w:val="24"/>
          <w:szCs w:val="24"/>
          <w:vertAlign w:val="superscript"/>
        </w:rPr>
        <w:t>1</w:t>
      </w:r>
    </w:p>
    <w:p w:rsidR="00AE0E9D" w:rsidRPr="00AE0E9D" w:rsidRDefault="00AE0E9D" w:rsidP="00AE0E9D">
      <w:pPr>
        <w:spacing w:after="0" w:line="240" w:lineRule="auto"/>
        <w:ind w:right="-1"/>
        <w:rPr>
          <w:rFonts w:ascii="Times New Roman" w:hAnsi="Times New Roman" w:cs="Times New Roman"/>
          <w:sz w:val="24"/>
          <w:szCs w:val="24"/>
        </w:rPr>
      </w:pPr>
      <w:proofErr w:type="spellStart"/>
      <w:r w:rsidRPr="00AE0E9D">
        <w:rPr>
          <w:rFonts w:ascii="Times New Roman" w:hAnsi="Times New Roman" w:cs="Times New Roman"/>
          <w:sz w:val="24"/>
          <w:szCs w:val="24"/>
        </w:rPr>
        <w:t>Anny</w:t>
      </w:r>
      <w:proofErr w:type="spellEnd"/>
      <w:r w:rsidRPr="00AE0E9D">
        <w:rPr>
          <w:rFonts w:ascii="Times New Roman" w:hAnsi="Times New Roman" w:cs="Times New Roman"/>
          <w:sz w:val="24"/>
          <w:szCs w:val="24"/>
        </w:rPr>
        <w:t xml:space="preserve"> Larissa Paiva Vasconcelos</w:t>
      </w:r>
      <w:r>
        <w:rPr>
          <w:rFonts w:ascii="Times New Roman" w:hAnsi="Times New Roman" w:cs="Times New Roman"/>
          <w:sz w:val="24"/>
          <w:szCs w:val="24"/>
          <w:vertAlign w:val="superscript"/>
        </w:rPr>
        <w:t>2</w:t>
      </w:r>
    </w:p>
    <w:p w:rsidR="00AE0E9D" w:rsidRPr="00AE0E9D" w:rsidRDefault="00AE0E9D" w:rsidP="00AE0E9D">
      <w:pPr>
        <w:spacing w:after="0" w:line="240" w:lineRule="auto"/>
        <w:ind w:right="-1"/>
        <w:rPr>
          <w:rFonts w:ascii="Times New Roman" w:hAnsi="Times New Roman" w:cs="Times New Roman"/>
          <w:sz w:val="24"/>
          <w:szCs w:val="24"/>
        </w:rPr>
      </w:pPr>
      <w:proofErr w:type="spellStart"/>
      <w:r w:rsidRPr="00AE0E9D">
        <w:rPr>
          <w:rFonts w:ascii="Times New Roman" w:hAnsi="Times New Roman" w:cs="Times New Roman"/>
          <w:sz w:val="24"/>
          <w:szCs w:val="24"/>
        </w:rPr>
        <w:t>Luanna</w:t>
      </w:r>
      <w:proofErr w:type="spellEnd"/>
      <w:r w:rsidRPr="00AE0E9D">
        <w:rPr>
          <w:rFonts w:ascii="Times New Roman" w:hAnsi="Times New Roman" w:cs="Times New Roman"/>
          <w:sz w:val="24"/>
          <w:szCs w:val="24"/>
        </w:rPr>
        <w:t xml:space="preserve"> Moreira da Silva</w:t>
      </w:r>
      <w:r>
        <w:rPr>
          <w:rFonts w:ascii="Times New Roman" w:hAnsi="Times New Roman" w:cs="Times New Roman"/>
          <w:sz w:val="24"/>
          <w:szCs w:val="24"/>
          <w:vertAlign w:val="superscript"/>
        </w:rPr>
        <w:t>3</w:t>
      </w:r>
    </w:p>
    <w:p w:rsidR="00AE0E9D" w:rsidRPr="00AE0E9D" w:rsidRDefault="00AE0E9D" w:rsidP="00AE0E9D">
      <w:pPr>
        <w:spacing w:after="0" w:line="240" w:lineRule="auto"/>
        <w:ind w:right="-1"/>
        <w:rPr>
          <w:rFonts w:ascii="Times New Roman" w:hAnsi="Times New Roman" w:cs="Times New Roman"/>
          <w:sz w:val="24"/>
          <w:szCs w:val="24"/>
        </w:rPr>
      </w:pPr>
      <w:r w:rsidRPr="00AE0E9D">
        <w:rPr>
          <w:rFonts w:ascii="Times New Roman" w:hAnsi="Times New Roman" w:cs="Times New Roman"/>
          <w:sz w:val="24"/>
          <w:szCs w:val="24"/>
        </w:rPr>
        <w:t>Mayara da Silva Carvalho</w:t>
      </w:r>
      <w:r>
        <w:rPr>
          <w:rFonts w:ascii="Times New Roman" w:hAnsi="Times New Roman" w:cs="Times New Roman"/>
          <w:sz w:val="24"/>
          <w:szCs w:val="24"/>
          <w:vertAlign w:val="superscript"/>
        </w:rPr>
        <w:t>4</w:t>
      </w:r>
    </w:p>
    <w:p w:rsidR="00AE0E9D" w:rsidRPr="00AE0E9D" w:rsidRDefault="00AE0E9D" w:rsidP="00AE0E9D">
      <w:pPr>
        <w:spacing w:after="0" w:line="240" w:lineRule="auto"/>
        <w:ind w:right="-1"/>
        <w:rPr>
          <w:rFonts w:ascii="Times New Roman" w:hAnsi="Times New Roman" w:cs="Times New Roman"/>
          <w:sz w:val="24"/>
          <w:szCs w:val="24"/>
        </w:rPr>
      </w:pPr>
      <w:proofErr w:type="spellStart"/>
      <w:r w:rsidRPr="00AE0E9D">
        <w:rPr>
          <w:rFonts w:ascii="Times New Roman" w:hAnsi="Times New Roman" w:cs="Times New Roman"/>
          <w:sz w:val="24"/>
          <w:szCs w:val="24"/>
        </w:rPr>
        <w:t>Richer</w:t>
      </w:r>
      <w:proofErr w:type="spellEnd"/>
      <w:r w:rsidRPr="00AE0E9D">
        <w:rPr>
          <w:rFonts w:ascii="Times New Roman" w:hAnsi="Times New Roman" w:cs="Times New Roman"/>
          <w:sz w:val="24"/>
          <w:szCs w:val="24"/>
        </w:rPr>
        <w:t xml:space="preserve"> </w:t>
      </w:r>
      <w:proofErr w:type="spellStart"/>
      <w:r w:rsidRPr="00AE0E9D">
        <w:rPr>
          <w:rFonts w:ascii="Times New Roman" w:hAnsi="Times New Roman" w:cs="Times New Roman"/>
          <w:sz w:val="24"/>
          <w:szCs w:val="24"/>
        </w:rPr>
        <w:t>Praxedes</w:t>
      </w:r>
      <w:proofErr w:type="spellEnd"/>
      <w:r w:rsidRPr="00AE0E9D">
        <w:rPr>
          <w:rFonts w:ascii="Times New Roman" w:hAnsi="Times New Roman" w:cs="Times New Roman"/>
          <w:sz w:val="24"/>
          <w:szCs w:val="24"/>
        </w:rPr>
        <w:t xml:space="preserve"> Maia</w:t>
      </w:r>
      <w:r>
        <w:rPr>
          <w:rFonts w:ascii="Times New Roman" w:hAnsi="Times New Roman" w:cs="Times New Roman"/>
          <w:sz w:val="24"/>
          <w:szCs w:val="24"/>
          <w:vertAlign w:val="superscript"/>
        </w:rPr>
        <w:t>5</w:t>
      </w:r>
    </w:p>
    <w:p w:rsidR="00AE0E9D" w:rsidRPr="00AE0E9D" w:rsidRDefault="00AE0E9D" w:rsidP="00AE0E9D">
      <w:pPr>
        <w:spacing w:after="0" w:line="240" w:lineRule="auto"/>
        <w:ind w:right="-1"/>
        <w:rPr>
          <w:rFonts w:ascii="Times New Roman" w:hAnsi="Times New Roman" w:cs="Times New Roman"/>
          <w:sz w:val="24"/>
          <w:szCs w:val="24"/>
        </w:rPr>
      </w:pPr>
      <w:proofErr w:type="spellStart"/>
      <w:r w:rsidRPr="00AE0E9D">
        <w:rPr>
          <w:rFonts w:ascii="Times New Roman" w:hAnsi="Times New Roman" w:cs="Times New Roman"/>
          <w:sz w:val="24"/>
          <w:szCs w:val="24"/>
        </w:rPr>
        <w:t>Ennye</w:t>
      </w:r>
      <w:proofErr w:type="spellEnd"/>
      <w:r w:rsidRPr="00AE0E9D">
        <w:rPr>
          <w:rFonts w:ascii="Times New Roman" w:hAnsi="Times New Roman" w:cs="Times New Roman"/>
          <w:sz w:val="24"/>
          <w:szCs w:val="24"/>
        </w:rPr>
        <w:t xml:space="preserve"> Sakaguchi Lobo</w:t>
      </w:r>
      <w:r>
        <w:rPr>
          <w:rFonts w:ascii="Times New Roman" w:hAnsi="Times New Roman" w:cs="Times New Roman"/>
          <w:sz w:val="24"/>
          <w:szCs w:val="24"/>
          <w:vertAlign w:val="superscript"/>
        </w:rPr>
        <w:t>6</w:t>
      </w:r>
    </w:p>
    <w:p w:rsidR="00AE0E9D" w:rsidRPr="00AE0E9D" w:rsidRDefault="00AE0E9D" w:rsidP="00AE0E9D">
      <w:pPr>
        <w:pStyle w:val="SemEspaamento"/>
        <w:jc w:val="both"/>
        <w:rPr>
          <w:rFonts w:ascii="Times New Roman" w:hAnsi="Times New Roman" w:cs="Times New Roman"/>
          <w:b/>
          <w:sz w:val="24"/>
          <w:szCs w:val="24"/>
        </w:rPr>
      </w:pPr>
    </w:p>
    <w:p w:rsidR="00AE0E9D" w:rsidRPr="00AE0E9D" w:rsidRDefault="00AE0E9D" w:rsidP="00AE0E9D">
      <w:pPr>
        <w:pStyle w:val="SemEspaamento"/>
        <w:jc w:val="both"/>
        <w:rPr>
          <w:rFonts w:ascii="Times New Roman" w:hAnsi="Times New Roman" w:cs="Times New Roman"/>
          <w:sz w:val="24"/>
          <w:szCs w:val="24"/>
        </w:rPr>
      </w:pPr>
      <w:r w:rsidRPr="00AE0E9D">
        <w:rPr>
          <w:rFonts w:ascii="Times New Roman" w:hAnsi="Times New Roman" w:cs="Times New Roman"/>
          <w:b/>
          <w:sz w:val="24"/>
          <w:szCs w:val="24"/>
        </w:rPr>
        <w:t>INTRODUÇÃO:</w:t>
      </w:r>
      <w:r w:rsidRPr="00AE0E9D">
        <w:rPr>
          <w:rFonts w:ascii="Times New Roman" w:hAnsi="Times New Roman" w:cs="Times New Roman"/>
          <w:sz w:val="24"/>
          <w:szCs w:val="24"/>
        </w:rPr>
        <w:t xml:space="preserve"> A Teoria de enfermagem denominada de Teoria de Orem, segundo </w:t>
      </w:r>
      <w:proofErr w:type="spellStart"/>
      <w:r w:rsidRPr="00AE0E9D">
        <w:rPr>
          <w:rFonts w:ascii="Times New Roman" w:hAnsi="Times New Roman" w:cs="Times New Roman"/>
          <w:sz w:val="24"/>
          <w:szCs w:val="24"/>
        </w:rPr>
        <w:t>Tomey</w:t>
      </w:r>
      <w:proofErr w:type="spellEnd"/>
      <w:r w:rsidRPr="00AE0E9D">
        <w:rPr>
          <w:rFonts w:ascii="Times New Roman" w:hAnsi="Times New Roman" w:cs="Times New Roman"/>
          <w:sz w:val="24"/>
          <w:szCs w:val="24"/>
        </w:rPr>
        <w:t xml:space="preserve"> &amp; </w:t>
      </w:r>
      <w:proofErr w:type="spellStart"/>
      <w:r w:rsidRPr="00AE0E9D">
        <w:rPr>
          <w:rFonts w:ascii="Times New Roman" w:hAnsi="Times New Roman" w:cs="Times New Roman"/>
          <w:sz w:val="24"/>
          <w:szCs w:val="24"/>
        </w:rPr>
        <w:t>Alligood</w:t>
      </w:r>
      <w:proofErr w:type="spellEnd"/>
      <w:r w:rsidRPr="00AE0E9D">
        <w:rPr>
          <w:rFonts w:ascii="Times New Roman" w:hAnsi="Times New Roman" w:cs="Times New Roman"/>
          <w:sz w:val="24"/>
          <w:szCs w:val="24"/>
        </w:rPr>
        <w:t xml:space="preserve"> (2002), divide-se em </w:t>
      </w:r>
      <w:r w:rsidR="009B3ADF" w:rsidRPr="00AE0E9D">
        <w:rPr>
          <w:rFonts w:ascii="Times New Roman" w:hAnsi="Times New Roman" w:cs="Times New Roman"/>
          <w:sz w:val="24"/>
          <w:szCs w:val="24"/>
        </w:rPr>
        <w:t>três</w:t>
      </w:r>
      <w:r w:rsidRPr="00AE0E9D">
        <w:rPr>
          <w:rFonts w:ascii="Times New Roman" w:hAnsi="Times New Roman" w:cs="Times New Roman"/>
          <w:sz w:val="24"/>
          <w:szCs w:val="24"/>
        </w:rPr>
        <w:t xml:space="preserve"> partes para sua melhor compreensão: Teoria do Autocuidado que descreve motivos e como as pessoas realizam o autocuidado; Teoria do Déficit do Autocuidado que explica o motivo do paciente ser auxiliado pela enfermagem; e a Teoria dos Sistemas de Enfermagem, a qual explica relações a serem criadas e perpetuadas para a produção da ação de enfermagem. Orem, com sua teoria, almeja benefício e cuidado individuais, objetivando a manutenção da saúde, conforto e bem-estar, além de prevenir o acometimento de patologias, sendo relevante quando se trata de doenças controladas com medidas de autocuidado como o diabetes que, segundo o World Health </w:t>
      </w:r>
      <w:proofErr w:type="spellStart"/>
      <w:r w:rsidRPr="00AE0E9D">
        <w:rPr>
          <w:rFonts w:ascii="Times New Roman" w:hAnsi="Times New Roman" w:cs="Times New Roman"/>
          <w:sz w:val="24"/>
          <w:szCs w:val="24"/>
        </w:rPr>
        <w:t>Organization</w:t>
      </w:r>
      <w:proofErr w:type="spellEnd"/>
      <w:r w:rsidRPr="00AE0E9D">
        <w:rPr>
          <w:rFonts w:ascii="Times New Roman" w:hAnsi="Times New Roman" w:cs="Times New Roman"/>
          <w:sz w:val="24"/>
          <w:szCs w:val="24"/>
        </w:rPr>
        <w:t xml:space="preserve"> (2016), é definida como uma síndrome metabólica de etiologia múltipla que altera a fisiologia dos carboidratos, lipídios e proteínas decorrentes de deficiência na secreção da insulina ou na incapacidade da mesma em exercer seus efeitos. </w:t>
      </w:r>
      <w:r w:rsidRPr="00AE0E9D">
        <w:rPr>
          <w:rFonts w:ascii="Times New Roman" w:hAnsi="Times New Roman" w:cs="Times New Roman"/>
          <w:b/>
          <w:sz w:val="24"/>
          <w:szCs w:val="24"/>
        </w:rPr>
        <w:t>OBJETIVO:</w:t>
      </w:r>
      <w:r w:rsidRPr="00AE0E9D">
        <w:rPr>
          <w:rFonts w:ascii="Times New Roman" w:hAnsi="Times New Roman" w:cs="Times New Roman"/>
          <w:sz w:val="24"/>
          <w:szCs w:val="24"/>
        </w:rPr>
        <w:t xml:space="preserve"> aplicar a Teoria de Orem a uma paciente portadora de Diabetes Mellitus. </w:t>
      </w:r>
      <w:r>
        <w:rPr>
          <w:rFonts w:ascii="Times New Roman" w:hAnsi="Times New Roman" w:cs="Times New Roman"/>
          <w:b/>
          <w:sz w:val="24"/>
          <w:szCs w:val="24"/>
        </w:rPr>
        <w:t>MÉTODO</w:t>
      </w:r>
      <w:r w:rsidRPr="00AE0E9D">
        <w:rPr>
          <w:rFonts w:ascii="Times New Roman" w:hAnsi="Times New Roman" w:cs="Times New Roman"/>
          <w:b/>
          <w:sz w:val="24"/>
          <w:szCs w:val="24"/>
        </w:rPr>
        <w:t>:</w:t>
      </w:r>
      <w:r w:rsidRPr="00AE0E9D">
        <w:rPr>
          <w:rFonts w:ascii="Times New Roman" w:hAnsi="Times New Roman" w:cs="Times New Roman"/>
          <w:sz w:val="24"/>
          <w:szCs w:val="24"/>
        </w:rPr>
        <w:t xml:space="preserve"> Trata-se de um estudo de caso de abordagem descritivo-qualitativa o qual se baseou na metodologia da problematização com o Arco de </w:t>
      </w:r>
      <w:proofErr w:type="spellStart"/>
      <w:r w:rsidRPr="00AE0E9D">
        <w:rPr>
          <w:rFonts w:ascii="Times New Roman" w:hAnsi="Times New Roman" w:cs="Times New Roman"/>
          <w:sz w:val="24"/>
          <w:szCs w:val="24"/>
        </w:rPr>
        <w:t>Maguerez</w:t>
      </w:r>
      <w:proofErr w:type="spellEnd"/>
      <w:r w:rsidRPr="00AE0E9D">
        <w:rPr>
          <w:rFonts w:ascii="Times New Roman" w:hAnsi="Times New Roman" w:cs="Times New Roman"/>
          <w:sz w:val="24"/>
          <w:szCs w:val="24"/>
        </w:rPr>
        <w:t xml:space="preserve"> (BERBEL, 1995) que consiste em cinco etapas: (1) Observação da Realidade; (2) Levantamento de </w:t>
      </w:r>
      <w:proofErr w:type="spellStart"/>
      <w:r w:rsidRPr="00AE0E9D">
        <w:rPr>
          <w:rFonts w:ascii="Times New Roman" w:hAnsi="Times New Roman" w:cs="Times New Roman"/>
          <w:sz w:val="24"/>
          <w:szCs w:val="24"/>
        </w:rPr>
        <w:t>Pontos-Chaves</w:t>
      </w:r>
      <w:proofErr w:type="spellEnd"/>
      <w:r w:rsidRPr="00AE0E9D">
        <w:rPr>
          <w:rFonts w:ascii="Times New Roman" w:hAnsi="Times New Roman" w:cs="Times New Roman"/>
          <w:sz w:val="24"/>
          <w:szCs w:val="24"/>
        </w:rPr>
        <w:t xml:space="preserve">; (3) Teorização; (4) Hipóteses de Solução, dramatização lúdica e folder, e (5) Aplicação à Realidade, onde foi realizada uma dramatização lúdica sobre o funcionamento do diabetes e posterior distribuição de folders. Esta pesquisa foi realizada no Hospital e Pronto Socorro Municipal Mário Pinotti durante as aulas práticas do componente curricular Introdução à Enfermagem, </w:t>
      </w:r>
      <w:proofErr w:type="spellStart"/>
      <w:r w:rsidRPr="00AE0E9D">
        <w:rPr>
          <w:rFonts w:ascii="Times New Roman" w:hAnsi="Times New Roman" w:cs="Times New Roman"/>
          <w:sz w:val="24"/>
          <w:szCs w:val="24"/>
        </w:rPr>
        <w:t>Semiotécnica</w:t>
      </w:r>
      <w:proofErr w:type="spellEnd"/>
      <w:r w:rsidRPr="00AE0E9D">
        <w:rPr>
          <w:rFonts w:ascii="Times New Roman" w:hAnsi="Times New Roman" w:cs="Times New Roman"/>
          <w:sz w:val="24"/>
          <w:szCs w:val="24"/>
        </w:rPr>
        <w:t xml:space="preserve"> e Semiologia. </w:t>
      </w:r>
      <w:r w:rsidRPr="00AE0E9D">
        <w:rPr>
          <w:rFonts w:ascii="Times New Roman" w:hAnsi="Times New Roman" w:cs="Times New Roman"/>
          <w:b/>
          <w:sz w:val="24"/>
          <w:szCs w:val="24"/>
        </w:rPr>
        <w:t>RESULTADOS</w:t>
      </w:r>
      <w:r>
        <w:rPr>
          <w:rFonts w:ascii="Times New Roman" w:hAnsi="Times New Roman" w:cs="Times New Roman"/>
          <w:b/>
          <w:sz w:val="24"/>
          <w:szCs w:val="24"/>
        </w:rPr>
        <w:t xml:space="preserve"> E DISCUSSÕES</w:t>
      </w:r>
      <w:r w:rsidRPr="00AE0E9D">
        <w:rPr>
          <w:rFonts w:ascii="Times New Roman" w:hAnsi="Times New Roman" w:cs="Times New Roman"/>
          <w:b/>
          <w:sz w:val="24"/>
          <w:szCs w:val="24"/>
        </w:rPr>
        <w:t>:</w:t>
      </w:r>
      <w:r w:rsidRPr="00AE0E9D">
        <w:rPr>
          <w:rFonts w:ascii="Times New Roman" w:hAnsi="Times New Roman" w:cs="Times New Roman"/>
          <w:sz w:val="24"/>
          <w:szCs w:val="24"/>
        </w:rPr>
        <w:t xml:space="preserve"> O estudo de caso possui diabetes há 23 anos e apresenta estilo de vida sedentário, nutrição desequilibrada, risco de glicemia instável, lesão devido à erisipela em MIE, risco de infecção, integridade da pele prejudicada, déficit no autocuidado, integridade tissular prejudicada, risco de contaminação. Em relação ao Autocuidado universal, realiza higiene bucal duas vezes ao dia, toma banho duas vezes ao dia, possui como atividades recreativas a TV e visita a amigos. Com relação aos déficits de autocuidado, a paciente não realiza exercícios, não utiliza loção hidratante e apresenta desconhecimento de sua doença.</w:t>
      </w:r>
      <w:r w:rsidR="009B3ADF">
        <w:rPr>
          <w:rFonts w:ascii="Times New Roman" w:hAnsi="Times New Roman" w:cs="Times New Roman"/>
          <w:sz w:val="24"/>
          <w:szCs w:val="24"/>
        </w:rPr>
        <w:t xml:space="preserve"> </w:t>
      </w:r>
      <w:r w:rsidR="009B3ADF" w:rsidRPr="009B3ADF">
        <w:rPr>
          <w:rFonts w:ascii="Times New Roman" w:hAnsi="Times New Roman" w:cs="Times New Roman"/>
          <w:sz w:val="24"/>
          <w:szCs w:val="24"/>
        </w:rPr>
        <w:t>Diante disso, faz-se necessário a intervenção do enfermeiro na promoção do autocuidado</w:t>
      </w:r>
      <w:r w:rsidR="009B3ADF">
        <w:rPr>
          <w:rFonts w:ascii="Times New Roman" w:eastAsia="Times New Roman" w:hAnsi="Times New Roman" w:cs="Times New Roman"/>
          <w:b/>
          <w:sz w:val="24"/>
          <w:szCs w:val="24"/>
          <w:lang w:eastAsia="pt-BR"/>
        </w:rPr>
        <w:t>.</w:t>
      </w:r>
      <w:r w:rsidRPr="009B3ADF">
        <w:rPr>
          <w:rFonts w:ascii="Times New Roman" w:eastAsia="Times New Roman" w:hAnsi="Times New Roman" w:cs="Times New Roman"/>
          <w:b/>
          <w:sz w:val="24"/>
          <w:szCs w:val="24"/>
          <w:lang w:eastAsia="pt-BR"/>
        </w:rPr>
        <w:t xml:space="preserve"> </w:t>
      </w:r>
      <w:r w:rsidR="009B3ADF" w:rsidRPr="009B3ADF">
        <w:rPr>
          <w:rFonts w:ascii="Times New Roman" w:eastAsia="Times New Roman" w:hAnsi="Times New Roman" w:cs="Times New Roman"/>
          <w:b/>
          <w:sz w:val="24"/>
          <w:szCs w:val="24"/>
          <w:lang w:eastAsia="pt-BR"/>
        </w:rPr>
        <w:t>CONSIDERAÇÕES FINAIS</w:t>
      </w:r>
      <w:r w:rsidRPr="009B3ADF">
        <w:rPr>
          <w:rFonts w:ascii="Times New Roman" w:eastAsia="Times New Roman" w:hAnsi="Times New Roman" w:cs="Times New Roman"/>
          <w:b/>
          <w:sz w:val="24"/>
          <w:szCs w:val="24"/>
          <w:lang w:eastAsia="pt-BR"/>
        </w:rPr>
        <w:t>:</w:t>
      </w:r>
      <w:r w:rsidRPr="00AE0E9D">
        <w:rPr>
          <w:rFonts w:ascii="Times New Roman" w:eastAsia="Times New Roman" w:hAnsi="Times New Roman" w:cs="Times New Roman"/>
          <w:sz w:val="24"/>
          <w:szCs w:val="24"/>
          <w:lang w:eastAsia="pt-BR"/>
        </w:rPr>
        <w:t xml:space="preserve"> </w:t>
      </w:r>
      <w:r w:rsidRPr="00AE0E9D">
        <w:rPr>
          <w:rFonts w:ascii="Times New Roman" w:hAnsi="Times New Roman" w:cs="Times New Roman"/>
          <w:sz w:val="24"/>
          <w:szCs w:val="24"/>
          <w:lang w:eastAsia="pt-BR"/>
        </w:rPr>
        <w:t xml:space="preserve">Portanto, é imprescindível o autocuidado na diabetes, pois </w:t>
      </w:r>
      <w:r w:rsidR="009B3ADF" w:rsidRPr="00AE0E9D">
        <w:rPr>
          <w:rFonts w:ascii="Times New Roman" w:hAnsi="Times New Roman" w:cs="Times New Roman"/>
          <w:sz w:val="24"/>
          <w:szCs w:val="24"/>
          <w:lang w:eastAsia="pt-BR"/>
        </w:rPr>
        <w:t>se baseia</w:t>
      </w:r>
      <w:r w:rsidRPr="00AE0E9D">
        <w:rPr>
          <w:rFonts w:ascii="Times New Roman" w:hAnsi="Times New Roman" w:cs="Times New Roman"/>
          <w:sz w:val="24"/>
          <w:szCs w:val="24"/>
          <w:lang w:eastAsia="pt-BR"/>
        </w:rPr>
        <w:t xml:space="preserve"> em hábitos saudáveis de vida, tal qual a atividade física, alimentação saudável, lazer e bem-estar do indivíduo para não haver complicações na doença, construindo-se assim maneiras para o cuidado da saúde pessoal. Ademais, o método utilizado para o autocuidado rege o desenvolvimento do paciente diabético. Constatando esse fato observa-se que os resultados obt</w:t>
      </w:r>
      <w:r w:rsidR="009B3ADF">
        <w:rPr>
          <w:rFonts w:ascii="Times New Roman" w:hAnsi="Times New Roman" w:cs="Times New Roman"/>
          <w:sz w:val="24"/>
          <w:szCs w:val="24"/>
          <w:lang w:eastAsia="pt-BR"/>
        </w:rPr>
        <w:t>idos neste trabalho trouxe retorno positivo</w:t>
      </w:r>
      <w:r w:rsidRPr="00AE0E9D">
        <w:rPr>
          <w:rFonts w:ascii="Times New Roman" w:hAnsi="Times New Roman" w:cs="Times New Roman"/>
          <w:sz w:val="24"/>
          <w:szCs w:val="24"/>
          <w:lang w:eastAsia="pt-BR"/>
        </w:rPr>
        <w:t xml:space="preserve"> e de grande relevância para construção do autocuidado nesta patologia. </w:t>
      </w:r>
      <w:r w:rsidRPr="009B3ADF">
        <w:rPr>
          <w:rFonts w:ascii="Times New Roman" w:hAnsi="Times New Roman" w:cs="Times New Roman"/>
          <w:b/>
          <w:sz w:val="24"/>
          <w:szCs w:val="24"/>
          <w:shd w:val="clear" w:color="auto" w:fill="FFFFFF"/>
        </w:rPr>
        <w:t>CONTRIBUIÇÕES</w:t>
      </w:r>
      <w:r w:rsidR="009B3ADF" w:rsidRPr="009B3ADF">
        <w:rPr>
          <w:rFonts w:ascii="Times New Roman" w:hAnsi="Times New Roman" w:cs="Times New Roman"/>
          <w:b/>
          <w:sz w:val="24"/>
          <w:szCs w:val="24"/>
          <w:shd w:val="clear" w:color="auto" w:fill="FFFFFF"/>
        </w:rPr>
        <w:t xml:space="preserve"> E IMPLICAÇÕES</w:t>
      </w:r>
      <w:r w:rsidRPr="009B3ADF">
        <w:rPr>
          <w:rFonts w:ascii="Times New Roman" w:hAnsi="Times New Roman" w:cs="Times New Roman"/>
          <w:b/>
          <w:sz w:val="24"/>
          <w:szCs w:val="24"/>
          <w:shd w:val="clear" w:color="auto" w:fill="FFFFFF"/>
        </w:rPr>
        <w:t xml:space="preserve"> PARA A ENFERMAGEM</w:t>
      </w:r>
      <w:r w:rsidRPr="009B3ADF">
        <w:rPr>
          <w:rFonts w:ascii="Times New Roman" w:hAnsi="Times New Roman" w:cs="Times New Roman"/>
          <w:b/>
          <w:sz w:val="24"/>
          <w:szCs w:val="24"/>
          <w:lang w:eastAsia="pt-BR"/>
        </w:rPr>
        <w:t>:</w:t>
      </w:r>
      <w:r w:rsidRPr="00AE0E9D">
        <w:rPr>
          <w:rFonts w:ascii="Times New Roman" w:hAnsi="Times New Roman" w:cs="Times New Roman"/>
          <w:sz w:val="24"/>
          <w:szCs w:val="24"/>
          <w:lang w:eastAsia="pt-BR"/>
        </w:rPr>
        <w:t xml:space="preserve"> </w:t>
      </w:r>
      <w:r w:rsidRPr="00AE0E9D">
        <w:rPr>
          <w:rFonts w:ascii="Times New Roman" w:hAnsi="Times New Roman" w:cs="Times New Roman"/>
          <w:sz w:val="24"/>
          <w:szCs w:val="24"/>
          <w:shd w:val="clear" w:color="auto" w:fill="FFFFFF"/>
        </w:rPr>
        <w:t>No paciente diabético é de grande relevância o incentivo da enfermagem quanto à adoção do autocuidado por parte do paciente, no que diz respeito à precaução quanto à ingestão de carboidratos</w:t>
      </w:r>
      <w:r w:rsidR="009B3ADF">
        <w:rPr>
          <w:rFonts w:ascii="Times New Roman" w:hAnsi="Times New Roman" w:cs="Times New Roman"/>
          <w:sz w:val="24"/>
          <w:szCs w:val="24"/>
          <w:shd w:val="clear" w:color="auto" w:fill="FFFFFF"/>
        </w:rPr>
        <w:t xml:space="preserve"> e prática de exercícios.</w:t>
      </w:r>
      <w:r w:rsidRPr="00AE0E9D">
        <w:rPr>
          <w:rFonts w:ascii="Times New Roman" w:hAnsi="Times New Roman" w:cs="Times New Roman"/>
          <w:sz w:val="24"/>
          <w:szCs w:val="24"/>
          <w:shd w:val="clear" w:color="auto" w:fill="FFFFFF"/>
        </w:rPr>
        <w:t xml:space="preserve"> Tal ação cumpre o papel da enfermagem na</w:t>
      </w:r>
      <w:r w:rsidRPr="00AE0E9D">
        <w:rPr>
          <w:rFonts w:ascii="Times New Roman" w:hAnsi="Times New Roman" w:cs="Times New Roman"/>
          <w:color w:val="222222"/>
          <w:sz w:val="24"/>
          <w:szCs w:val="24"/>
          <w:shd w:val="clear" w:color="auto" w:fill="FFFFFF"/>
        </w:rPr>
        <w:t xml:space="preserve"> promoção a saúde, autocuidado e cuidado da pessoa saudável e não somente atuando no cuidado da pessoa doente. </w:t>
      </w:r>
    </w:p>
    <w:p w:rsidR="009B3ADF" w:rsidRDefault="009B3ADF" w:rsidP="00AE0E9D">
      <w:pPr>
        <w:pStyle w:val="SemEspaamento"/>
        <w:jc w:val="both"/>
        <w:rPr>
          <w:rFonts w:ascii="Times New Roman" w:hAnsi="Times New Roman" w:cs="Times New Roman"/>
          <w:sz w:val="24"/>
          <w:szCs w:val="24"/>
          <w:shd w:val="clear" w:color="auto" w:fill="FFFFFF"/>
        </w:rPr>
      </w:pPr>
    </w:p>
    <w:p w:rsidR="003E460A" w:rsidRDefault="00184919" w:rsidP="003E460A">
      <w:pPr>
        <w:pStyle w:val="SemEspaamento"/>
        <w:jc w:val="both"/>
        <w:rPr>
          <w:rFonts w:ascii="Times New Roman" w:hAnsi="Times New Roman" w:cs="Times New Roman"/>
          <w:sz w:val="24"/>
          <w:szCs w:val="24"/>
        </w:rPr>
      </w:pPr>
      <w:r>
        <w:rPr>
          <w:rFonts w:ascii="Times New Roman" w:hAnsi="Times New Roman" w:cs="Times New Roman"/>
          <w:b/>
          <w:sz w:val="24"/>
          <w:szCs w:val="24"/>
          <w:shd w:val="clear" w:color="auto" w:fill="FFFFFF"/>
        </w:rPr>
        <w:t>Descritores</w:t>
      </w:r>
      <w:r w:rsidR="009B3ADF">
        <w:rPr>
          <w:rFonts w:ascii="Times New Roman" w:hAnsi="Times New Roman" w:cs="Times New Roman"/>
          <w:b/>
          <w:sz w:val="24"/>
          <w:szCs w:val="24"/>
          <w:shd w:val="clear" w:color="auto" w:fill="FFFFFF"/>
        </w:rPr>
        <w:t xml:space="preserve"> </w:t>
      </w:r>
      <w:r w:rsidR="009B3ADF" w:rsidRPr="009B3ADF">
        <w:rPr>
          <w:rFonts w:ascii="Times New Roman" w:hAnsi="Times New Roman" w:cs="Times New Roman"/>
          <w:b/>
          <w:sz w:val="24"/>
          <w:szCs w:val="24"/>
          <w:shd w:val="clear" w:color="auto" w:fill="FFFFFF"/>
        </w:rPr>
        <w:t>(</w:t>
      </w:r>
      <w:proofErr w:type="spellStart"/>
      <w:r w:rsidR="009B3ADF" w:rsidRPr="009B3ADF">
        <w:rPr>
          <w:rFonts w:ascii="Times New Roman" w:hAnsi="Times New Roman" w:cs="Times New Roman"/>
          <w:b/>
          <w:sz w:val="24"/>
          <w:szCs w:val="24"/>
          <w:shd w:val="clear" w:color="auto" w:fill="FFFFFF"/>
        </w:rPr>
        <w:t>DeCS-ID</w:t>
      </w:r>
      <w:proofErr w:type="spellEnd"/>
      <w:r w:rsidR="009B3ADF" w:rsidRPr="009B3ADF">
        <w:rPr>
          <w:rFonts w:ascii="Times New Roman" w:hAnsi="Times New Roman" w:cs="Times New Roman"/>
          <w:b/>
          <w:sz w:val="24"/>
          <w:szCs w:val="24"/>
          <w:shd w:val="clear" w:color="auto" w:fill="FFFFFF"/>
        </w:rPr>
        <w:t>)</w:t>
      </w:r>
      <w:r w:rsidR="00AE0E9D" w:rsidRPr="009B3ADF">
        <w:rPr>
          <w:rFonts w:ascii="Times New Roman" w:hAnsi="Times New Roman" w:cs="Times New Roman"/>
          <w:b/>
          <w:sz w:val="24"/>
          <w:szCs w:val="24"/>
          <w:shd w:val="clear" w:color="auto" w:fill="FFFFFF"/>
        </w:rPr>
        <w:t>:</w:t>
      </w:r>
      <w:r w:rsidR="00AE0E9D" w:rsidRPr="00AE0E9D">
        <w:rPr>
          <w:rFonts w:ascii="Times New Roman" w:hAnsi="Times New Roman" w:cs="Times New Roman"/>
          <w:sz w:val="24"/>
          <w:szCs w:val="24"/>
          <w:shd w:val="clear" w:color="auto" w:fill="FFFFFF"/>
        </w:rPr>
        <w:t xml:space="preserve"> Teoria de </w:t>
      </w:r>
      <w:r w:rsidR="00AE0E9D" w:rsidRPr="00AE0E9D">
        <w:rPr>
          <w:rFonts w:ascii="Times New Roman" w:hAnsi="Times New Roman" w:cs="Times New Roman"/>
          <w:sz w:val="24"/>
          <w:szCs w:val="24"/>
        </w:rPr>
        <w:t>enfermagem</w:t>
      </w:r>
      <w:r w:rsidR="00AE0E9D" w:rsidRPr="00AE0E9D">
        <w:rPr>
          <w:rFonts w:ascii="Times New Roman" w:hAnsi="Times New Roman" w:cs="Times New Roman"/>
          <w:sz w:val="24"/>
          <w:szCs w:val="24"/>
          <w:shd w:val="clear" w:color="auto" w:fill="FFFFFF"/>
        </w:rPr>
        <w:t>. Autocuidado.</w:t>
      </w:r>
      <w:r w:rsidR="00AE0E9D" w:rsidRPr="00AE0E9D">
        <w:rPr>
          <w:rFonts w:ascii="Times New Roman" w:hAnsi="Times New Roman" w:cs="Times New Roman"/>
          <w:sz w:val="24"/>
          <w:szCs w:val="24"/>
        </w:rPr>
        <w:t xml:space="preserve"> Diabetes Mellitus.</w:t>
      </w:r>
      <w:r w:rsidR="00AE0E9D" w:rsidRPr="00AE0E9D">
        <w:rPr>
          <w:rStyle w:val="Refdenotaderodap"/>
          <w:rFonts w:ascii="Times New Roman" w:hAnsi="Times New Roman" w:cs="Times New Roman"/>
          <w:color w:val="FFFFFF" w:themeColor="background1"/>
          <w:sz w:val="24"/>
          <w:szCs w:val="24"/>
          <w:shd w:val="clear" w:color="auto" w:fill="FFFFFF"/>
        </w:rPr>
        <w:footnoteReference w:id="1"/>
      </w:r>
    </w:p>
    <w:p w:rsidR="00184919" w:rsidRPr="00A34E46" w:rsidRDefault="00184919" w:rsidP="003E460A">
      <w:pPr>
        <w:pStyle w:val="SemEspaamento"/>
        <w:jc w:val="both"/>
        <w:rPr>
          <w:rFonts w:ascii="Times New Roman" w:hAnsi="Times New Roman" w:cs="Times New Roman"/>
          <w:color w:val="222222"/>
          <w:sz w:val="24"/>
          <w:szCs w:val="24"/>
          <w:shd w:val="clear" w:color="auto" w:fill="FFFFFF"/>
          <w:lang w:val="en-US"/>
        </w:rPr>
      </w:pPr>
      <w:proofErr w:type="spellStart"/>
      <w:r w:rsidRPr="00A34E46">
        <w:rPr>
          <w:rFonts w:ascii="Times New Roman" w:hAnsi="Times New Roman" w:cs="Times New Roman"/>
          <w:b/>
          <w:sz w:val="24"/>
          <w:szCs w:val="24"/>
          <w:lang w:val="en-US"/>
        </w:rPr>
        <w:lastRenderedPageBreak/>
        <w:t>Referências</w:t>
      </w:r>
      <w:proofErr w:type="spellEnd"/>
      <w:r w:rsidRPr="00A34E46">
        <w:rPr>
          <w:rFonts w:ascii="Times New Roman" w:hAnsi="Times New Roman" w:cs="Times New Roman"/>
          <w:b/>
          <w:sz w:val="24"/>
          <w:szCs w:val="24"/>
          <w:lang w:val="en-US"/>
        </w:rPr>
        <w:t xml:space="preserve">: </w:t>
      </w:r>
    </w:p>
    <w:p w:rsidR="00502380" w:rsidRPr="00A34E46" w:rsidRDefault="00502380" w:rsidP="00A34E46">
      <w:pPr>
        <w:pStyle w:val="PargrafodaLista"/>
        <w:numPr>
          <w:ilvl w:val="0"/>
          <w:numId w:val="10"/>
        </w:numPr>
        <w:rPr>
          <w:rFonts w:ascii="Times New Roman" w:hAnsi="Times New Roman" w:cs="Times New Roman"/>
          <w:sz w:val="24"/>
          <w:szCs w:val="24"/>
          <w:lang w:val="en-US"/>
        </w:rPr>
      </w:pPr>
      <w:proofErr w:type="spellStart"/>
      <w:r w:rsidRPr="00A34E46">
        <w:rPr>
          <w:rFonts w:ascii="Times New Roman" w:hAnsi="Times New Roman" w:cs="Times New Roman"/>
          <w:sz w:val="24"/>
          <w:szCs w:val="24"/>
          <w:lang w:val="en-US"/>
        </w:rPr>
        <w:t>Tomey</w:t>
      </w:r>
      <w:proofErr w:type="spellEnd"/>
      <w:r w:rsidRPr="00A34E46">
        <w:rPr>
          <w:rFonts w:ascii="Times New Roman" w:hAnsi="Times New Roman" w:cs="Times New Roman"/>
          <w:sz w:val="24"/>
          <w:szCs w:val="24"/>
          <w:lang w:val="en-US"/>
        </w:rPr>
        <w:t xml:space="preserve"> AM, </w:t>
      </w:r>
      <w:proofErr w:type="spellStart"/>
      <w:r w:rsidRPr="00A34E46">
        <w:rPr>
          <w:rFonts w:ascii="Times New Roman" w:hAnsi="Times New Roman" w:cs="Times New Roman"/>
          <w:sz w:val="24"/>
          <w:szCs w:val="24"/>
          <w:lang w:val="en-US"/>
        </w:rPr>
        <w:t>Alligood</w:t>
      </w:r>
      <w:proofErr w:type="spellEnd"/>
      <w:r w:rsidRPr="00A34E46">
        <w:rPr>
          <w:rFonts w:ascii="Times New Roman" w:hAnsi="Times New Roman" w:cs="Times New Roman"/>
          <w:sz w:val="24"/>
          <w:szCs w:val="24"/>
          <w:lang w:val="en-US"/>
        </w:rPr>
        <w:t xml:space="preserve"> MR. </w:t>
      </w:r>
      <w:r w:rsidRPr="00A34E46">
        <w:rPr>
          <w:rFonts w:ascii="Times New Roman" w:hAnsi="Times New Roman" w:cs="Times New Roman"/>
          <w:sz w:val="24"/>
          <w:szCs w:val="24"/>
        </w:rPr>
        <w:t xml:space="preserve">Significado da teoria para </w:t>
      </w:r>
      <w:proofErr w:type="gramStart"/>
      <w:r w:rsidRPr="00A34E46">
        <w:rPr>
          <w:rFonts w:ascii="Times New Roman" w:hAnsi="Times New Roman" w:cs="Times New Roman"/>
          <w:sz w:val="24"/>
          <w:szCs w:val="24"/>
        </w:rPr>
        <w:t>a</w:t>
      </w:r>
      <w:proofErr w:type="gramEnd"/>
      <w:r w:rsidRPr="00A34E46">
        <w:rPr>
          <w:rFonts w:ascii="Times New Roman" w:hAnsi="Times New Roman" w:cs="Times New Roman"/>
          <w:sz w:val="24"/>
          <w:szCs w:val="24"/>
        </w:rPr>
        <w:t xml:space="preserve"> enfermagem, enquanto disciplina e profissão. In: </w:t>
      </w:r>
      <w:proofErr w:type="spellStart"/>
      <w:r w:rsidRPr="00A34E46">
        <w:rPr>
          <w:rFonts w:ascii="Times New Roman" w:hAnsi="Times New Roman" w:cs="Times New Roman"/>
          <w:sz w:val="24"/>
          <w:szCs w:val="24"/>
        </w:rPr>
        <w:t>Tomey</w:t>
      </w:r>
      <w:proofErr w:type="spellEnd"/>
      <w:r w:rsidRPr="00A34E46">
        <w:rPr>
          <w:rFonts w:ascii="Times New Roman" w:hAnsi="Times New Roman" w:cs="Times New Roman"/>
          <w:sz w:val="24"/>
          <w:szCs w:val="24"/>
        </w:rPr>
        <w:t xml:space="preserve"> AM, </w:t>
      </w:r>
      <w:proofErr w:type="spellStart"/>
      <w:r w:rsidRPr="00A34E46">
        <w:rPr>
          <w:rFonts w:ascii="Times New Roman" w:hAnsi="Times New Roman" w:cs="Times New Roman"/>
          <w:sz w:val="24"/>
          <w:szCs w:val="24"/>
        </w:rPr>
        <w:t>Alligood</w:t>
      </w:r>
      <w:proofErr w:type="spellEnd"/>
      <w:r w:rsidRPr="00A34E46">
        <w:rPr>
          <w:rFonts w:ascii="Times New Roman" w:hAnsi="Times New Roman" w:cs="Times New Roman"/>
          <w:sz w:val="24"/>
          <w:szCs w:val="24"/>
        </w:rPr>
        <w:t xml:space="preserve"> MR. Teóricas de enfermagem e a sua obra: modelos e teorias de enfermagem. </w:t>
      </w:r>
      <w:proofErr w:type="spellStart"/>
      <w:r w:rsidRPr="00A34E46">
        <w:rPr>
          <w:rFonts w:ascii="Times New Roman" w:hAnsi="Times New Roman" w:cs="Times New Roman"/>
          <w:sz w:val="24"/>
          <w:szCs w:val="24"/>
          <w:lang w:val="en-US"/>
        </w:rPr>
        <w:t>Loures</w:t>
      </w:r>
      <w:proofErr w:type="spellEnd"/>
      <w:r w:rsidRPr="00A34E46">
        <w:rPr>
          <w:rFonts w:ascii="Times New Roman" w:hAnsi="Times New Roman" w:cs="Times New Roman"/>
          <w:sz w:val="24"/>
          <w:szCs w:val="24"/>
          <w:lang w:val="en-US"/>
        </w:rPr>
        <w:t xml:space="preserve">: </w:t>
      </w:r>
      <w:proofErr w:type="spellStart"/>
      <w:r w:rsidRPr="00A34E46">
        <w:rPr>
          <w:rFonts w:ascii="Times New Roman" w:hAnsi="Times New Roman" w:cs="Times New Roman"/>
          <w:sz w:val="24"/>
          <w:szCs w:val="24"/>
          <w:lang w:val="en-US"/>
        </w:rPr>
        <w:t>Lusociência</w:t>
      </w:r>
      <w:proofErr w:type="spellEnd"/>
      <w:r w:rsidRPr="00A34E46">
        <w:rPr>
          <w:rFonts w:ascii="Times New Roman" w:hAnsi="Times New Roman" w:cs="Times New Roman"/>
          <w:sz w:val="24"/>
          <w:szCs w:val="24"/>
          <w:lang w:val="en-US"/>
        </w:rPr>
        <w:t>; 2004. p. 15 – 34.</w:t>
      </w:r>
    </w:p>
    <w:p w:rsidR="00502380" w:rsidRPr="00A34E46" w:rsidRDefault="00207981" w:rsidP="00A34E46">
      <w:pPr>
        <w:pStyle w:val="PargrafodaLista"/>
        <w:numPr>
          <w:ilvl w:val="0"/>
          <w:numId w:val="10"/>
        </w:numPr>
        <w:rPr>
          <w:rFonts w:ascii="Times New Roman" w:hAnsi="Times New Roman" w:cs="Times New Roman"/>
          <w:b/>
          <w:sz w:val="24"/>
          <w:szCs w:val="24"/>
        </w:rPr>
      </w:pPr>
      <w:r w:rsidRPr="00A34E46">
        <w:rPr>
          <w:rFonts w:ascii="Times New Roman" w:hAnsi="Times New Roman" w:cs="Times New Roman"/>
          <w:color w:val="000000"/>
          <w:sz w:val="24"/>
          <w:szCs w:val="24"/>
          <w:shd w:val="clear" w:color="auto" w:fill="FFFFFF"/>
          <w:lang w:val="en-US"/>
        </w:rPr>
        <w:t xml:space="preserve">World Health Organization. Global report on diabetes. </w:t>
      </w:r>
      <w:proofErr w:type="spellStart"/>
      <w:r w:rsidRPr="00A34E46">
        <w:rPr>
          <w:rFonts w:ascii="Times New Roman" w:hAnsi="Times New Roman" w:cs="Times New Roman"/>
          <w:color w:val="000000"/>
          <w:sz w:val="24"/>
          <w:szCs w:val="24"/>
          <w:shd w:val="clear" w:color="auto" w:fill="FFFFFF"/>
        </w:rPr>
        <w:t>Geneva</w:t>
      </w:r>
      <w:proofErr w:type="spellEnd"/>
      <w:r w:rsidRPr="00A34E46">
        <w:rPr>
          <w:rFonts w:ascii="Times New Roman" w:hAnsi="Times New Roman" w:cs="Times New Roman"/>
          <w:color w:val="000000"/>
          <w:sz w:val="24"/>
          <w:szCs w:val="24"/>
          <w:shd w:val="clear" w:color="auto" w:fill="FFFFFF"/>
        </w:rPr>
        <w:t xml:space="preserve">: World Health </w:t>
      </w:r>
      <w:proofErr w:type="spellStart"/>
      <w:r w:rsidRPr="00A34E46">
        <w:rPr>
          <w:rFonts w:ascii="Times New Roman" w:hAnsi="Times New Roman" w:cs="Times New Roman"/>
          <w:color w:val="000000"/>
          <w:sz w:val="24"/>
          <w:szCs w:val="24"/>
          <w:shd w:val="clear" w:color="auto" w:fill="FFFFFF"/>
        </w:rPr>
        <w:t>Organization</w:t>
      </w:r>
      <w:proofErr w:type="spellEnd"/>
      <w:r w:rsidRPr="00A34E46">
        <w:rPr>
          <w:rFonts w:ascii="Times New Roman" w:hAnsi="Times New Roman" w:cs="Times New Roman"/>
          <w:color w:val="000000"/>
          <w:sz w:val="24"/>
          <w:szCs w:val="24"/>
          <w:shd w:val="clear" w:color="auto" w:fill="FFFFFF"/>
        </w:rPr>
        <w:t>; 2016.</w:t>
      </w:r>
    </w:p>
    <w:p w:rsidR="00AE0E9D" w:rsidRPr="00AE0E9D" w:rsidRDefault="00AE0E9D" w:rsidP="00AE0E9D">
      <w:pPr>
        <w:rPr>
          <w:rFonts w:ascii="Times New Roman" w:hAnsi="Times New Roman" w:cs="Times New Roman"/>
        </w:rPr>
      </w:pPr>
      <w:bookmarkStart w:id="0" w:name="_GoBack"/>
      <w:bookmarkEnd w:id="0"/>
    </w:p>
    <w:sectPr w:rsidR="00AE0E9D" w:rsidRPr="00AE0E9D" w:rsidSect="003E460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6DE" w:rsidRDefault="00FE36DE" w:rsidP="00AE0E9D">
      <w:pPr>
        <w:spacing w:after="0" w:line="240" w:lineRule="auto"/>
      </w:pPr>
      <w:r>
        <w:separator/>
      </w:r>
    </w:p>
  </w:endnote>
  <w:endnote w:type="continuationSeparator" w:id="0">
    <w:p w:rsidR="00FE36DE" w:rsidRDefault="00FE36DE" w:rsidP="00AE0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6DE" w:rsidRDefault="00FE36DE" w:rsidP="00AE0E9D">
      <w:pPr>
        <w:spacing w:after="0" w:line="240" w:lineRule="auto"/>
      </w:pPr>
      <w:r>
        <w:separator/>
      </w:r>
    </w:p>
  </w:footnote>
  <w:footnote w:type="continuationSeparator" w:id="0">
    <w:p w:rsidR="00FE36DE" w:rsidRDefault="00FE36DE" w:rsidP="00AE0E9D">
      <w:pPr>
        <w:spacing w:after="0" w:line="240" w:lineRule="auto"/>
      </w:pPr>
      <w:r>
        <w:continuationSeparator/>
      </w:r>
    </w:p>
  </w:footnote>
  <w:footnote w:id="1">
    <w:p w:rsidR="009B3ADF" w:rsidRPr="003E460A" w:rsidRDefault="00AE0E9D" w:rsidP="00AE0E9D">
      <w:pPr>
        <w:pStyle w:val="Textodenotaderodap"/>
        <w:rPr>
          <w:rFonts w:ascii="Times New Roman" w:hAnsi="Times New Roman" w:cs="Times New Roman"/>
          <w:sz w:val="24"/>
          <w:szCs w:val="24"/>
        </w:rPr>
      </w:pPr>
      <w:r w:rsidRPr="003E460A">
        <w:rPr>
          <w:rStyle w:val="Refdenotaderodap"/>
          <w:rFonts w:ascii="Times New Roman" w:hAnsi="Times New Roman" w:cs="Times New Roman"/>
          <w:sz w:val="24"/>
          <w:szCs w:val="24"/>
        </w:rPr>
        <w:footnoteRef/>
      </w:r>
      <w:r w:rsidRPr="003E460A">
        <w:rPr>
          <w:rFonts w:ascii="Times New Roman" w:hAnsi="Times New Roman" w:cs="Times New Roman"/>
          <w:sz w:val="24"/>
          <w:szCs w:val="24"/>
        </w:rPr>
        <w:t xml:space="preserve"> </w:t>
      </w:r>
      <w:r w:rsidR="00184919" w:rsidRPr="003E460A">
        <w:rPr>
          <w:rFonts w:ascii="Times New Roman" w:hAnsi="Times New Roman" w:cs="Times New Roman"/>
          <w:sz w:val="24"/>
          <w:szCs w:val="24"/>
        </w:rPr>
        <w:t xml:space="preserve">Acadêmica de Enfermagem. Universidade do Estado do Pará-UEPA. </w:t>
      </w:r>
      <w:hyperlink r:id="rId1" w:history="1">
        <w:r w:rsidR="00184919" w:rsidRPr="003E460A">
          <w:rPr>
            <w:rStyle w:val="Hyperlink"/>
            <w:rFonts w:ascii="Times New Roman" w:hAnsi="Times New Roman" w:cs="Times New Roman"/>
            <w:color w:val="auto"/>
            <w:sz w:val="24"/>
            <w:szCs w:val="24"/>
            <w:u w:val="none"/>
          </w:rPr>
          <w:t>ssf.sales99@gmail.com</w:t>
        </w:r>
      </w:hyperlink>
    </w:p>
    <w:p w:rsidR="00184919" w:rsidRPr="003E460A" w:rsidRDefault="00184919" w:rsidP="00AE0E9D">
      <w:pPr>
        <w:pStyle w:val="Textodenotaderodap"/>
        <w:rPr>
          <w:rFonts w:ascii="Times New Roman" w:hAnsi="Times New Roman" w:cs="Times New Roman"/>
          <w:sz w:val="24"/>
          <w:szCs w:val="24"/>
        </w:rPr>
      </w:pPr>
      <w:r w:rsidRPr="003E460A">
        <w:rPr>
          <w:rStyle w:val="Refdenotaderodap"/>
          <w:rFonts w:ascii="Times New Roman" w:hAnsi="Times New Roman" w:cs="Times New Roman"/>
          <w:sz w:val="24"/>
          <w:szCs w:val="24"/>
        </w:rPr>
        <w:t xml:space="preserve">2 </w:t>
      </w:r>
      <w:r w:rsidRPr="003E460A">
        <w:rPr>
          <w:rFonts w:ascii="Times New Roman" w:hAnsi="Times New Roman" w:cs="Times New Roman"/>
          <w:sz w:val="24"/>
          <w:szCs w:val="24"/>
        </w:rPr>
        <w:t>Acadêmica de Enfermagem. Universidade do Estado do Pará-UEPA.</w:t>
      </w:r>
    </w:p>
    <w:p w:rsidR="00184919" w:rsidRPr="003E460A" w:rsidRDefault="00184919" w:rsidP="00184919">
      <w:pPr>
        <w:pStyle w:val="Textodenotaderodap"/>
        <w:rPr>
          <w:rFonts w:ascii="Times New Roman" w:hAnsi="Times New Roman" w:cs="Times New Roman"/>
          <w:sz w:val="24"/>
          <w:szCs w:val="24"/>
        </w:rPr>
      </w:pPr>
      <w:r w:rsidRPr="003E460A">
        <w:rPr>
          <w:rStyle w:val="Refdenotaderodap"/>
          <w:rFonts w:ascii="Times New Roman" w:hAnsi="Times New Roman" w:cs="Times New Roman"/>
          <w:sz w:val="24"/>
          <w:szCs w:val="24"/>
        </w:rPr>
        <w:t xml:space="preserve">3 </w:t>
      </w:r>
      <w:r w:rsidRPr="003E460A">
        <w:rPr>
          <w:rFonts w:ascii="Times New Roman" w:hAnsi="Times New Roman" w:cs="Times New Roman"/>
          <w:sz w:val="24"/>
          <w:szCs w:val="24"/>
        </w:rPr>
        <w:t>Acadêmica de Enfermagem. Universidade do Estado do Pará-UEPA.</w:t>
      </w:r>
    </w:p>
    <w:p w:rsidR="00184919" w:rsidRPr="003E460A" w:rsidRDefault="00184919" w:rsidP="00184919">
      <w:pPr>
        <w:pStyle w:val="Textodenotaderodap"/>
        <w:rPr>
          <w:rFonts w:ascii="Times New Roman" w:hAnsi="Times New Roman" w:cs="Times New Roman"/>
          <w:sz w:val="24"/>
          <w:szCs w:val="24"/>
        </w:rPr>
      </w:pPr>
      <w:r w:rsidRPr="003E460A">
        <w:rPr>
          <w:rFonts w:ascii="Times New Roman" w:hAnsi="Times New Roman" w:cs="Times New Roman"/>
          <w:sz w:val="24"/>
          <w:szCs w:val="24"/>
        </w:rPr>
        <w:t xml:space="preserve"> </w:t>
      </w:r>
      <w:r w:rsidRPr="003E460A">
        <w:rPr>
          <w:rStyle w:val="Refdenotaderodap"/>
          <w:rFonts w:ascii="Times New Roman" w:hAnsi="Times New Roman" w:cs="Times New Roman"/>
          <w:sz w:val="24"/>
          <w:szCs w:val="24"/>
        </w:rPr>
        <w:t>4</w:t>
      </w:r>
      <w:r w:rsidRPr="003E460A">
        <w:rPr>
          <w:rFonts w:ascii="Times New Roman" w:hAnsi="Times New Roman" w:cs="Times New Roman"/>
          <w:sz w:val="24"/>
          <w:szCs w:val="24"/>
        </w:rPr>
        <w:t>Acadêmica de Enfermagem. Universidade do Estado do Pará-UEPA.</w:t>
      </w:r>
    </w:p>
    <w:p w:rsidR="003E460A" w:rsidRPr="003E460A" w:rsidRDefault="00184919" w:rsidP="00AE0E9D">
      <w:pPr>
        <w:pStyle w:val="Textodenotaderodap"/>
        <w:rPr>
          <w:rFonts w:ascii="Times New Roman" w:hAnsi="Times New Roman" w:cs="Times New Roman"/>
          <w:sz w:val="24"/>
          <w:szCs w:val="24"/>
        </w:rPr>
      </w:pPr>
      <w:r w:rsidRPr="003E460A">
        <w:rPr>
          <w:rStyle w:val="Refdenotaderodap"/>
          <w:rFonts w:ascii="Times New Roman" w:hAnsi="Times New Roman" w:cs="Times New Roman"/>
          <w:sz w:val="24"/>
          <w:szCs w:val="24"/>
        </w:rPr>
        <w:t>5</w:t>
      </w:r>
      <w:r w:rsidRPr="003E460A">
        <w:rPr>
          <w:rFonts w:ascii="Times New Roman" w:hAnsi="Times New Roman" w:cs="Times New Roman"/>
          <w:sz w:val="24"/>
          <w:szCs w:val="24"/>
        </w:rPr>
        <w:t xml:space="preserve"> Acadêmica de Enfermagem. Universidade do Estado do Pará-UEPA.</w:t>
      </w:r>
    </w:p>
    <w:p w:rsidR="00AE0E9D" w:rsidRPr="003E460A" w:rsidRDefault="00184919" w:rsidP="00AE0E9D">
      <w:pPr>
        <w:pStyle w:val="Textodenotaderodap"/>
        <w:rPr>
          <w:rFonts w:ascii="Times New Roman" w:hAnsi="Times New Roman" w:cs="Times New Roman"/>
          <w:sz w:val="24"/>
          <w:szCs w:val="24"/>
        </w:rPr>
      </w:pPr>
      <w:r w:rsidRPr="003E460A">
        <w:rPr>
          <w:rStyle w:val="Refdenotaderodap"/>
          <w:rFonts w:ascii="Times New Roman" w:hAnsi="Times New Roman" w:cs="Times New Roman"/>
          <w:sz w:val="24"/>
          <w:szCs w:val="24"/>
        </w:rPr>
        <w:t>6</w:t>
      </w:r>
      <w:r w:rsidR="00AE0E9D" w:rsidRPr="003E460A">
        <w:rPr>
          <w:rFonts w:ascii="Times New Roman" w:hAnsi="Times New Roman" w:cs="Times New Roman"/>
          <w:sz w:val="24"/>
          <w:szCs w:val="24"/>
          <w:vertAlign w:val="superscript"/>
        </w:rPr>
        <w:t xml:space="preserve"> </w:t>
      </w:r>
      <w:r w:rsidR="00C04716" w:rsidRPr="003E460A">
        <w:rPr>
          <w:rFonts w:ascii="Times New Roman" w:hAnsi="Times New Roman" w:cs="Times New Roman"/>
          <w:sz w:val="24"/>
          <w:szCs w:val="24"/>
          <w:shd w:val="clear" w:color="auto" w:fill="FFFFFF"/>
        </w:rPr>
        <w:t>Especialização em Pós-G</w:t>
      </w:r>
      <w:r w:rsidR="00C04716" w:rsidRPr="003E460A">
        <w:rPr>
          <w:rFonts w:ascii="Times New Roman" w:hAnsi="Times New Roman" w:cs="Times New Roman"/>
          <w:sz w:val="24"/>
          <w:szCs w:val="24"/>
          <w:shd w:val="clear" w:color="auto" w:fill="FFFFFF"/>
        </w:rPr>
        <w:t xml:space="preserve">raduação de </w:t>
      </w:r>
      <w:r w:rsidR="00C04716" w:rsidRPr="003E460A">
        <w:rPr>
          <w:rFonts w:ascii="Times New Roman" w:hAnsi="Times New Roman" w:cs="Times New Roman"/>
          <w:sz w:val="24"/>
          <w:szCs w:val="24"/>
          <w:shd w:val="clear" w:color="auto" w:fill="FFFFFF"/>
        </w:rPr>
        <w:t>Enfermagem em Terapia Intensiva. Enfermeira da</w:t>
      </w:r>
      <w:r w:rsidR="00C04716" w:rsidRPr="003E460A">
        <w:rPr>
          <w:rFonts w:ascii="Times New Roman" w:hAnsi="Times New Roman" w:cs="Times New Roman"/>
          <w:sz w:val="24"/>
          <w:szCs w:val="24"/>
          <w:shd w:val="clear" w:color="auto" w:fill="FFFFFF"/>
        </w:rPr>
        <w:t xml:space="preserve"> Secre</w:t>
      </w:r>
      <w:r w:rsidR="00C04716" w:rsidRPr="003E460A">
        <w:rPr>
          <w:rFonts w:ascii="Times New Roman" w:hAnsi="Times New Roman" w:cs="Times New Roman"/>
          <w:sz w:val="24"/>
          <w:szCs w:val="24"/>
          <w:shd w:val="clear" w:color="auto" w:fill="FFFFFF"/>
        </w:rPr>
        <w:t>taria Municipal de Saúde. Universidade Federal do Pará.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C2E"/>
    <w:multiLevelType w:val="hybridMultilevel"/>
    <w:tmpl w:val="77FEF0A8"/>
    <w:lvl w:ilvl="0" w:tplc="0416000F">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D71CB9"/>
    <w:multiLevelType w:val="hybridMultilevel"/>
    <w:tmpl w:val="E01C3DE8"/>
    <w:lvl w:ilvl="0" w:tplc="381C005C">
      <w:start w:val="1"/>
      <w:numFmt w:val="decimal"/>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2F1242"/>
    <w:multiLevelType w:val="hybridMultilevel"/>
    <w:tmpl w:val="B928A58C"/>
    <w:lvl w:ilvl="0" w:tplc="0416000F">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2AC4A4C"/>
    <w:multiLevelType w:val="hybridMultilevel"/>
    <w:tmpl w:val="93466EE8"/>
    <w:lvl w:ilvl="0" w:tplc="0416000F">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A802425"/>
    <w:multiLevelType w:val="hybridMultilevel"/>
    <w:tmpl w:val="A99C6A0C"/>
    <w:lvl w:ilvl="0" w:tplc="B2F29684">
      <w:start w:val="1"/>
      <w:numFmt w:val="decimal"/>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350426E"/>
    <w:multiLevelType w:val="hybridMultilevel"/>
    <w:tmpl w:val="0E96E702"/>
    <w:lvl w:ilvl="0" w:tplc="B2F29684">
      <w:start w:val="1"/>
      <w:numFmt w:val="decimal"/>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841832"/>
    <w:multiLevelType w:val="hybridMultilevel"/>
    <w:tmpl w:val="1DEE7D88"/>
    <w:lvl w:ilvl="0" w:tplc="0416000F">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4802824"/>
    <w:multiLevelType w:val="hybridMultilevel"/>
    <w:tmpl w:val="650E5A0E"/>
    <w:lvl w:ilvl="0" w:tplc="0416000F">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58E62CF"/>
    <w:multiLevelType w:val="hybridMultilevel"/>
    <w:tmpl w:val="2C54E194"/>
    <w:lvl w:ilvl="0" w:tplc="0416000F">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681F2C"/>
    <w:multiLevelType w:val="hybridMultilevel"/>
    <w:tmpl w:val="AFE697AA"/>
    <w:lvl w:ilvl="0" w:tplc="B2F29684">
      <w:start w:val="1"/>
      <w:numFmt w:val="decimal"/>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8"/>
  </w:num>
  <w:num w:numId="5">
    <w:abstractNumId w:val="3"/>
  </w:num>
  <w:num w:numId="6">
    <w:abstractNumId w:val="0"/>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9D"/>
    <w:rsid w:val="00184919"/>
    <w:rsid w:val="00207981"/>
    <w:rsid w:val="003E460A"/>
    <w:rsid w:val="0040197E"/>
    <w:rsid w:val="00502380"/>
    <w:rsid w:val="00933AAA"/>
    <w:rsid w:val="009B3ADF"/>
    <w:rsid w:val="00A34E46"/>
    <w:rsid w:val="00AE0E9D"/>
    <w:rsid w:val="00BB5BF2"/>
    <w:rsid w:val="00BC2F07"/>
    <w:rsid w:val="00C04716"/>
    <w:rsid w:val="00FE36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E9D"/>
    <w:pPr>
      <w:spacing w:after="200" w:line="27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E0E9D"/>
    <w:pPr>
      <w:spacing w:line="240" w:lineRule="auto"/>
      <w:ind w:firstLine="0"/>
      <w:jc w:val="left"/>
    </w:pPr>
  </w:style>
  <w:style w:type="paragraph" w:styleId="Rodap">
    <w:name w:val="footer"/>
    <w:basedOn w:val="Normal"/>
    <w:link w:val="RodapChar"/>
    <w:uiPriority w:val="99"/>
    <w:unhideWhenUsed/>
    <w:rsid w:val="00AE0E9D"/>
    <w:pPr>
      <w:tabs>
        <w:tab w:val="center" w:pos="4252"/>
        <w:tab w:val="right" w:pos="8504"/>
      </w:tabs>
      <w:spacing w:after="0" w:line="240" w:lineRule="auto"/>
    </w:pPr>
  </w:style>
  <w:style w:type="character" w:customStyle="1" w:styleId="RodapChar">
    <w:name w:val="Rodapé Char"/>
    <w:basedOn w:val="Fontepargpadro"/>
    <w:link w:val="Rodap"/>
    <w:uiPriority w:val="99"/>
    <w:rsid w:val="00AE0E9D"/>
  </w:style>
  <w:style w:type="paragraph" w:styleId="Textodenotaderodap">
    <w:name w:val="footnote text"/>
    <w:basedOn w:val="Normal"/>
    <w:link w:val="TextodenotaderodapChar"/>
    <w:uiPriority w:val="99"/>
    <w:semiHidden/>
    <w:unhideWhenUsed/>
    <w:rsid w:val="00AE0E9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0E9D"/>
    <w:rPr>
      <w:sz w:val="20"/>
      <w:szCs w:val="20"/>
    </w:rPr>
  </w:style>
  <w:style w:type="character" w:styleId="Refdenotaderodap">
    <w:name w:val="footnote reference"/>
    <w:basedOn w:val="Fontepargpadro"/>
    <w:uiPriority w:val="99"/>
    <w:semiHidden/>
    <w:unhideWhenUsed/>
    <w:rsid w:val="00AE0E9D"/>
    <w:rPr>
      <w:vertAlign w:val="superscript"/>
    </w:rPr>
  </w:style>
  <w:style w:type="character" w:styleId="Hyperlink">
    <w:name w:val="Hyperlink"/>
    <w:basedOn w:val="Fontepargpadro"/>
    <w:uiPriority w:val="99"/>
    <w:unhideWhenUsed/>
    <w:rsid w:val="00184919"/>
    <w:rPr>
      <w:color w:val="0000FF" w:themeColor="hyperlink"/>
      <w:u w:val="single"/>
    </w:rPr>
  </w:style>
  <w:style w:type="paragraph" w:styleId="PargrafodaLista">
    <w:name w:val="List Paragraph"/>
    <w:basedOn w:val="Normal"/>
    <w:uiPriority w:val="34"/>
    <w:qFormat/>
    <w:rsid w:val="003E46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E9D"/>
    <w:pPr>
      <w:spacing w:after="200" w:line="27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E0E9D"/>
    <w:pPr>
      <w:spacing w:line="240" w:lineRule="auto"/>
      <w:ind w:firstLine="0"/>
      <w:jc w:val="left"/>
    </w:pPr>
  </w:style>
  <w:style w:type="paragraph" w:styleId="Rodap">
    <w:name w:val="footer"/>
    <w:basedOn w:val="Normal"/>
    <w:link w:val="RodapChar"/>
    <w:uiPriority w:val="99"/>
    <w:unhideWhenUsed/>
    <w:rsid w:val="00AE0E9D"/>
    <w:pPr>
      <w:tabs>
        <w:tab w:val="center" w:pos="4252"/>
        <w:tab w:val="right" w:pos="8504"/>
      </w:tabs>
      <w:spacing w:after="0" w:line="240" w:lineRule="auto"/>
    </w:pPr>
  </w:style>
  <w:style w:type="character" w:customStyle="1" w:styleId="RodapChar">
    <w:name w:val="Rodapé Char"/>
    <w:basedOn w:val="Fontepargpadro"/>
    <w:link w:val="Rodap"/>
    <w:uiPriority w:val="99"/>
    <w:rsid w:val="00AE0E9D"/>
  </w:style>
  <w:style w:type="paragraph" w:styleId="Textodenotaderodap">
    <w:name w:val="footnote text"/>
    <w:basedOn w:val="Normal"/>
    <w:link w:val="TextodenotaderodapChar"/>
    <w:uiPriority w:val="99"/>
    <w:semiHidden/>
    <w:unhideWhenUsed/>
    <w:rsid w:val="00AE0E9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0E9D"/>
    <w:rPr>
      <w:sz w:val="20"/>
      <w:szCs w:val="20"/>
    </w:rPr>
  </w:style>
  <w:style w:type="character" w:styleId="Refdenotaderodap">
    <w:name w:val="footnote reference"/>
    <w:basedOn w:val="Fontepargpadro"/>
    <w:uiPriority w:val="99"/>
    <w:semiHidden/>
    <w:unhideWhenUsed/>
    <w:rsid w:val="00AE0E9D"/>
    <w:rPr>
      <w:vertAlign w:val="superscript"/>
    </w:rPr>
  </w:style>
  <w:style w:type="character" w:styleId="Hyperlink">
    <w:name w:val="Hyperlink"/>
    <w:basedOn w:val="Fontepargpadro"/>
    <w:uiPriority w:val="99"/>
    <w:unhideWhenUsed/>
    <w:rsid w:val="00184919"/>
    <w:rPr>
      <w:color w:val="0000FF" w:themeColor="hyperlink"/>
      <w:u w:val="single"/>
    </w:rPr>
  </w:style>
  <w:style w:type="paragraph" w:styleId="PargrafodaLista">
    <w:name w:val="List Paragraph"/>
    <w:basedOn w:val="Normal"/>
    <w:uiPriority w:val="34"/>
    <w:qFormat/>
    <w:rsid w:val="003E4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sf.sales99@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644</Words>
  <Characters>3478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2019-09-25T12:42:00Z</dcterms:created>
  <dcterms:modified xsi:type="dcterms:W3CDTF">2019-09-26T02:28:00Z</dcterms:modified>
</cp:coreProperties>
</file>