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0A4BC" w14:textId="77777777" w:rsidR="006E18AA" w:rsidRDefault="006E18AA">
      <w:pPr>
        <w:jc w:val="right"/>
        <w:rPr>
          <w:rFonts w:ascii="Times New Roman" w:eastAsia="Times New Roman" w:hAnsi="Times New Roman" w:cs="Times New Roman"/>
        </w:rPr>
      </w:pPr>
    </w:p>
    <w:p w14:paraId="68ACA3F3" w14:textId="77777777" w:rsidR="006E18AA" w:rsidRDefault="000C75CC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>VAMOS TODOS CONVERSAR: FORMAÇÃO DE EDUCADORES EM COMUNICAÇÃO ALTERNATIVA</w:t>
      </w:r>
    </w:p>
    <w:p w14:paraId="421A9172" w14:textId="77777777" w:rsidR="006E18AA" w:rsidRDefault="000C75CC">
      <w:pPr>
        <w:ind w:left="170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Carolina Rizzotto SCHIRMER</w:t>
      </w:r>
      <w:r>
        <w:rPr>
          <w:vertAlign w:val="superscript"/>
        </w:rPr>
        <w:footnoteReference w:id="1"/>
      </w:r>
    </w:p>
    <w:p w14:paraId="104A9909" w14:textId="77777777" w:rsidR="006E18AA" w:rsidRDefault="000C75CC">
      <w:pPr>
        <w:ind w:left="170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Programa de Pós-Graduação em Educação ProPEd </w:t>
      </w:r>
    </w:p>
    <w:p w14:paraId="18DDA0D9" w14:textId="77777777" w:rsidR="006E18AA" w:rsidRDefault="000C75CC">
      <w:pPr>
        <w:ind w:left="170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Universidade do Estado do Rio de Janeiro; Estado do Rio de Janeiro</w:t>
      </w:r>
    </w:p>
    <w:p w14:paraId="2BC9E51E" w14:textId="77777777" w:rsidR="00615C24" w:rsidRDefault="00615C24" w:rsidP="00615C24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Rita de Cássia Cruz RODRIGUES</w:t>
      </w:r>
      <w:r>
        <w:rPr>
          <w:vertAlign w:val="superscript"/>
        </w:rPr>
        <w:footnoteReference w:id="2"/>
      </w:r>
    </w:p>
    <w:p w14:paraId="6DA69C5F" w14:textId="2191EA11" w:rsidR="00615C24" w:rsidRPr="00615C24" w:rsidRDefault="00615C24" w:rsidP="00615C24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Colégio Pedro II (CPII) - Rio de Janeiro</w:t>
      </w:r>
    </w:p>
    <w:p w14:paraId="09706F9D" w14:textId="77777777" w:rsidR="006E18AA" w:rsidRPr="00615C24" w:rsidRDefault="000C75CC">
      <w:pPr>
        <w:jc w:val="right"/>
        <w:rPr>
          <w:rFonts w:ascii="Times New Roman" w:eastAsia="Times New Roman" w:hAnsi="Times New Roman" w:cs="Times New Roman"/>
          <w:lang w:val="es-ES"/>
        </w:rPr>
      </w:pPr>
      <w:bookmarkStart w:id="0" w:name="_heading=h.gjdgxs" w:colFirst="0" w:colLast="0"/>
      <w:bookmarkEnd w:id="0"/>
      <w:r w:rsidRPr="00615C24">
        <w:rPr>
          <w:rFonts w:ascii="Times New Roman" w:eastAsia="Times New Roman" w:hAnsi="Times New Roman" w:cs="Times New Roman"/>
          <w:lang w:val="es-ES"/>
        </w:rPr>
        <w:t xml:space="preserve">Carla C. </w:t>
      </w:r>
      <w:proofErr w:type="spellStart"/>
      <w:r w:rsidRPr="00615C24">
        <w:rPr>
          <w:rFonts w:ascii="Times New Roman" w:eastAsia="Times New Roman" w:hAnsi="Times New Roman" w:cs="Times New Roman"/>
          <w:lang w:val="es-ES"/>
        </w:rPr>
        <w:t>Marçal</w:t>
      </w:r>
      <w:proofErr w:type="spellEnd"/>
      <w:r w:rsidRPr="00615C24">
        <w:rPr>
          <w:rFonts w:ascii="Times New Roman" w:eastAsia="Times New Roman" w:hAnsi="Times New Roman" w:cs="Times New Roman"/>
          <w:lang w:val="es-ES"/>
        </w:rPr>
        <w:t xml:space="preserve"> y GUTHIERREZ</w:t>
      </w:r>
      <w:r>
        <w:rPr>
          <w:vertAlign w:val="superscript"/>
        </w:rPr>
        <w:footnoteReference w:id="3"/>
      </w:r>
    </w:p>
    <w:p w14:paraId="39769827" w14:textId="77777777" w:rsidR="006E18AA" w:rsidRDefault="000C75CC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Curso de Licenciatura em Educação Especial</w:t>
      </w:r>
    </w:p>
    <w:p w14:paraId="15B7D9E6" w14:textId="77777777" w:rsidR="006E18AA" w:rsidRDefault="000C75CC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Universidade Federal Rural do Rio de Janeiro – UFRRJ</w:t>
      </w:r>
    </w:p>
    <w:p w14:paraId="2F59D3F4" w14:textId="1D271B04" w:rsidR="006E18AA" w:rsidRDefault="006E18AA">
      <w:pPr>
        <w:jc w:val="right"/>
        <w:rPr>
          <w:rFonts w:ascii="Times New Roman" w:eastAsia="Times New Roman" w:hAnsi="Times New Roman" w:cs="Times New Roman"/>
        </w:rPr>
      </w:pPr>
      <w:bookmarkStart w:id="1" w:name="_heading=h.30j0zll" w:colFirst="0" w:colLast="0"/>
      <w:bookmarkEnd w:id="1"/>
    </w:p>
    <w:p w14:paraId="2425020C" w14:textId="77777777" w:rsidR="006E18AA" w:rsidRDefault="006E18AA">
      <w:pPr>
        <w:rPr>
          <w:rFonts w:ascii="Times New Roman" w:eastAsia="Times New Roman" w:hAnsi="Times New Roman" w:cs="Times New Roman"/>
        </w:rPr>
      </w:pPr>
    </w:p>
    <w:p w14:paraId="3ACC47FF" w14:textId="77777777" w:rsidR="006E18AA" w:rsidRDefault="000C75C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Resumo </w:t>
      </w:r>
    </w:p>
    <w:p w14:paraId="0587213D" w14:textId="75264389" w:rsidR="006E18AA" w:rsidRPr="00731093" w:rsidRDefault="00731093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731093">
        <w:rPr>
          <w:rFonts w:ascii="Times New Roman" w:hAnsi="Times New Roman" w:cs="Times New Roman"/>
          <w:color w:val="333333"/>
          <w:shd w:val="clear" w:color="auto" w:fill="FFFFFF"/>
        </w:rPr>
        <w:t xml:space="preserve">Este trabalho relata a experiência de uma pesquisa interventiva de cunho colaborativo realizada em duas instituições públicas de ensino no Rio de Janeiro. Os objetivos foram: planejar e implementar um programa de formação continuada de educadores para uso e desenvolvimento de Comunicação Aumentativa e Alternativa (CAA). Participaram 36 educadores. Os instrumentos empregados foram: questionário e diário de campo. Alguns dos materiais utilizados foram: recursos de Tecnologia Assistiva e CAA, computadores, plastificadora e impressoras. Os procedimentos metodológicos envolveram: a) aplicação de questionário aos educadores; b) oferta de um programa de formação teórico prático. Ocorreram 9 encontros de formação. A abordagem educacional adotada foi a Metodologia da Problematização com o Arco de </w:t>
      </w:r>
      <w:proofErr w:type="spellStart"/>
      <w:r w:rsidRPr="00731093">
        <w:rPr>
          <w:rFonts w:ascii="Times New Roman" w:hAnsi="Times New Roman" w:cs="Times New Roman"/>
          <w:color w:val="333333"/>
          <w:shd w:val="clear" w:color="auto" w:fill="FFFFFF"/>
        </w:rPr>
        <w:t>Maguerez</w:t>
      </w:r>
      <w:proofErr w:type="spellEnd"/>
      <w:r w:rsidRPr="00731093">
        <w:rPr>
          <w:rFonts w:ascii="Times New Roman" w:hAnsi="Times New Roman" w:cs="Times New Roman"/>
          <w:color w:val="333333"/>
          <w:shd w:val="clear" w:color="auto" w:fill="FFFFFF"/>
        </w:rPr>
        <w:t>. A formação continuada contribuiu com a prática de forma efetiva, no sentido de dialogar com os educadores e pensar intervenções a partir da realidade prática.</w:t>
      </w:r>
    </w:p>
    <w:p w14:paraId="57E7DD6B" w14:textId="77777777" w:rsidR="00731093" w:rsidRPr="00731093" w:rsidRDefault="00731093">
      <w:pPr>
        <w:jc w:val="both"/>
        <w:rPr>
          <w:rFonts w:ascii="Times New Roman" w:eastAsia="Times New Roman" w:hAnsi="Times New Roman" w:cs="Times New Roman"/>
        </w:rPr>
      </w:pPr>
    </w:p>
    <w:p w14:paraId="2C12C31B" w14:textId="77777777" w:rsidR="006E18AA" w:rsidRDefault="000C75CC">
      <w:pPr>
        <w:jc w:val="both"/>
        <w:rPr>
          <w:rFonts w:ascii="Times New Roman" w:eastAsia="Times New Roman" w:hAnsi="Times New Roman" w:cs="Times New Roman"/>
          <w:i/>
        </w:rPr>
      </w:pPr>
      <w:r w:rsidRPr="00731093">
        <w:rPr>
          <w:rFonts w:ascii="Times New Roman" w:eastAsia="Times New Roman" w:hAnsi="Times New Roman" w:cs="Times New Roman"/>
        </w:rPr>
        <w:t xml:space="preserve">Palavras Chaves: Formação de Educadores; Tecnologia Assistiva; Acessibilidade na </w:t>
      </w:r>
      <w:r>
        <w:rPr>
          <w:rFonts w:ascii="Times New Roman" w:eastAsia="Times New Roman" w:hAnsi="Times New Roman" w:cs="Times New Roman"/>
        </w:rPr>
        <w:t xml:space="preserve">Comunicação; Educação Inclusiva. </w:t>
      </w:r>
    </w:p>
    <w:p w14:paraId="66D3A126" w14:textId="77777777" w:rsidR="006E18AA" w:rsidRDefault="006E18AA">
      <w:pPr>
        <w:jc w:val="both"/>
        <w:rPr>
          <w:rFonts w:ascii="Times New Roman" w:eastAsia="Times New Roman" w:hAnsi="Times New Roman" w:cs="Times New Roman"/>
        </w:rPr>
      </w:pPr>
    </w:p>
    <w:p w14:paraId="4B426B56" w14:textId="0A472CA1" w:rsidR="006E18AA" w:rsidRDefault="00E91A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  <w:r w:rsidR="000C75CC">
        <w:rPr>
          <w:rFonts w:ascii="Times New Roman" w:eastAsia="Times New Roman" w:hAnsi="Times New Roman" w:cs="Times New Roman"/>
        </w:rPr>
        <w:lastRenderedPageBreak/>
        <w:t>Introdução</w:t>
      </w:r>
    </w:p>
    <w:p w14:paraId="4E1CA06D" w14:textId="77777777" w:rsidR="006E18AA" w:rsidRDefault="000C75CC">
      <w:pPr>
        <w:ind w:firstLine="72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A literatura científica aponta que o trabalho com os parceiros de comunicação de pessoas com necessidades complexas de comunicação (NCC) é um componente crucial de qualquer programa de intervenção em Comunicação Aumentativa e Alternativa (CAA) (KENT-WALSH; BINGER, 2013). Contudo, ainda são escassos estudos que estruturam esse tipo de intervenção em que se realizam ações práticas que substituiriam as tradicionais teorias instrucionais que envolvem os pares comunicativos e as estratégias de comunicação.</w:t>
      </w:r>
    </w:p>
    <w:p w14:paraId="3B435BCD" w14:textId="485E5FC0" w:rsidR="006E18AA" w:rsidRDefault="000C75C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Pesquisadores da área de CAA têm retratado aspectos gerais da interação comunicativa entre os parceiros comunicativos falantes e as pessoas com NCC que usam CAA. São consideradas pessoas com NCC aquelas que não possuem fala articulada e/ou funcional e que em razão disto, demandam da CAA para ampliar sua comunicação e participação social. A CAA é um campo de </w:t>
      </w:r>
      <w:r>
        <w:rPr>
          <w:rFonts w:ascii="Times New Roman" w:eastAsia="Times New Roman" w:hAnsi="Times New Roman" w:cs="Times New Roman"/>
          <w:color w:val="000000"/>
        </w:rPr>
        <w:t>conhecimento interdisciplinar que compreende o uso de símbolos, recursos, estratégias e serviços para garantir a comunicação de pessoas que vivem alguma condição de impedimento ou limitação no uso da fala (DELIBERATO; FERREIRA-DONATI, 2020-20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  <w:color w:val="000000"/>
        </w:rPr>
        <w:t>). Segundo Romano e Chun (2018) o campo da CAA se insere na TA pois tem o objetivo de promover maior participação e independência das pessoas com deficiências, dentre elas as de linguagem.</w:t>
      </w:r>
    </w:p>
    <w:p w14:paraId="22259806" w14:textId="77777777" w:rsidR="006E18AA" w:rsidRDefault="000C75CC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Estudos descrevem que essas pessoas tendem a apresentar uma postura mais passiva nas interações, ocorrendo um padrão demasiadamente assimétrico de interação. Neste tipo de interação, os parceiros de comunicação apresentam atitudes que não favorecem o diálogo, a despeito de haver a troca de informações e sincronia (VON TETZCHNER; MARTINSEN, 1996). </w:t>
      </w:r>
    </w:p>
    <w:p w14:paraId="1745DBC6" w14:textId="0B662E27" w:rsidR="006E18AA" w:rsidRDefault="000C75CC">
      <w:pPr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Estudos brasileiros têm se preocupado com a capacitação de parceiros de comunicação e mostrado que a formação e implementação de programas de intervenção com foco no desenvolvimento das habilidades comunicativas e de interação de alunos e educadores, com emprego de CA</w:t>
      </w:r>
      <w:r w:rsidR="008455B7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são fundamentais para a inclusão e participação social desses discentes (</w:t>
      </w:r>
      <w:r>
        <w:rPr>
          <w:rFonts w:ascii="Times New Roman" w:eastAsia="Times New Roman" w:hAnsi="Times New Roman" w:cs="Times New Roman"/>
          <w:highlight w:val="white"/>
        </w:rPr>
        <w:t xml:space="preserve">TOGASHI; WALTER, 2016; </w:t>
      </w:r>
      <w:r>
        <w:rPr>
          <w:rFonts w:ascii="Times New Roman" w:eastAsia="Times New Roman" w:hAnsi="Times New Roman" w:cs="Times New Roman"/>
        </w:rPr>
        <w:t xml:space="preserve">GOES et al., 2018; </w:t>
      </w:r>
      <w:r>
        <w:rPr>
          <w:rFonts w:ascii="Times New Roman" w:eastAsia="Times New Roman" w:hAnsi="Times New Roman" w:cs="Times New Roman"/>
          <w:highlight w:val="white"/>
        </w:rPr>
        <w:t>RODRIGUES, 2020; MARÇAL Y GUTHIERREZ, 2022</w:t>
      </w:r>
      <w:r>
        <w:rPr>
          <w:rFonts w:ascii="Times New Roman" w:eastAsia="Times New Roman" w:hAnsi="Times New Roman" w:cs="Times New Roman"/>
        </w:rPr>
        <w:t>).</w:t>
      </w:r>
    </w:p>
    <w:p w14:paraId="6E0CFA3E" w14:textId="09EC11E2" w:rsidR="006E18AA" w:rsidRDefault="00050F39">
      <w:pPr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0C75CC">
        <w:rPr>
          <w:rFonts w:ascii="Times New Roman" w:eastAsia="Times New Roman" w:hAnsi="Times New Roman" w:cs="Times New Roman"/>
        </w:rPr>
        <w:t>ssim</w:t>
      </w:r>
      <w:r w:rsidR="00FF255F">
        <w:rPr>
          <w:rFonts w:ascii="Times New Roman" w:eastAsia="Times New Roman" w:hAnsi="Times New Roman" w:cs="Times New Roman"/>
        </w:rPr>
        <w:t xml:space="preserve">, </w:t>
      </w:r>
      <w:r w:rsidR="000C75CC">
        <w:rPr>
          <w:rFonts w:ascii="Times New Roman" w:eastAsia="Times New Roman" w:hAnsi="Times New Roman" w:cs="Times New Roman"/>
        </w:rPr>
        <w:t xml:space="preserve">este relato de experiência tem o objetivo de descrever o programa de formação continuada em serviço para educadores para uso e desenvolvimento de CAA no contexto </w:t>
      </w:r>
      <w:r w:rsidR="009234EF">
        <w:rPr>
          <w:rFonts w:ascii="Times New Roman" w:eastAsia="Times New Roman" w:hAnsi="Times New Roman" w:cs="Times New Roman"/>
        </w:rPr>
        <w:t>escolar.</w:t>
      </w:r>
      <w:r w:rsidR="000C75CC">
        <w:rPr>
          <w:rFonts w:ascii="Times New Roman" w:eastAsia="Times New Roman" w:hAnsi="Times New Roman" w:cs="Times New Roman"/>
        </w:rPr>
        <w:t xml:space="preserve">  </w:t>
      </w:r>
    </w:p>
    <w:p w14:paraId="02E90906" w14:textId="77777777" w:rsidR="006E18AA" w:rsidRDefault="006E18AA">
      <w:pPr>
        <w:jc w:val="both"/>
        <w:rPr>
          <w:rFonts w:ascii="Times New Roman" w:eastAsia="Times New Roman" w:hAnsi="Times New Roman" w:cs="Times New Roman"/>
        </w:rPr>
      </w:pPr>
    </w:p>
    <w:p w14:paraId="410BDF41" w14:textId="77777777" w:rsidR="006E18AA" w:rsidRDefault="000C75C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Desenvolvimento</w:t>
      </w:r>
    </w:p>
    <w:p w14:paraId="0513CCEA" w14:textId="0B2CA981" w:rsidR="006E18AA" w:rsidRPr="005672F3" w:rsidRDefault="00066EEB" w:rsidP="005672F3">
      <w:pPr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Trata-se de</w:t>
      </w:r>
      <w:r w:rsidRPr="00066EEB">
        <w:rPr>
          <w:rFonts w:ascii="Times New Roman" w:hAnsi="Times New Roman" w:cs="Times New Roman"/>
          <w:color w:val="000000"/>
        </w:rPr>
        <w:t xml:space="preserve"> uma pesquisa interventiva colaborativa </w:t>
      </w:r>
      <w:r w:rsidR="000C75CC" w:rsidRPr="00066EEB">
        <w:rPr>
          <w:rFonts w:ascii="Times New Roman" w:eastAsia="Times New Roman" w:hAnsi="Times New Roman" w:cs="Times New Roman"/>
        </w:rPr>
        <w:t>direcionada aos professores de sala regular e do Atendimento Educacional Especializado</w:t>
      </w:r>
      <w:r w:rsidR="004077EE" w:rsidRPr="00066EEB">
        <w:rPr>
          <w:rFonts w:ascii="Times New Roman" w:eastAsia="Times New Roman" w:hAnsi="Times New Roman" w:cs="Times New Roman"/>
        </w:rPr>
        <w:t xml:space="preserve"> </w:t>
      </w:r>
      <w:r w:rsidR="000C75CC" w:rsidRPr="00066EEB">
        <w:rPr>
          <w:rFonts w:ascii="Times New Roman" w:eastAsia="Times New Roman" w:hAnsi="Times New Roman" w:cs="Times New Roman"/>
        </w:rPr>
        <w:t>e aos Profissionais de Apoio Escolar.</w:t>
      </w:r>
      <w:r w:rsidR="000C75CC" w:rsidRPr="00066EEB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</w:rPr>
        <w:t>Está sendo</w:t>
      </w:r>
      <w:r w:rsidR="000C75CC">
        <w:rPr>
          <w:rFonts w:ascii="Times New Roman" w:eastAsia="Times New Roman" w:hAnsi="Times New Roman" w:cs="Times New Roman"/>
        </w:rPr>
        <w:t xml:space="preserve"> desenvolvida no contexto de duas escolas públicas na cidade do Rio de Janeiro</w:t>
      </w:r>
      <w:r>
        <w:rPr>
          <w:rFonts w:ascii="Times New Roman" w:eastAsia="Times New Roman" w:hAnsi="Times New Roman" w:cs="Times New Roman"/>
        </w:rPr>
        <w:t xml:space="preserve"> e conta com o fomento da FAPERJ – Edital Apoio à Melhoria das Escolas Públicas.</w:t>
      </w:r>
      <w:r w:rsidR="005672F3">
        <w:rPr>
          <w:rFonts w:ascii="Times New Roman" w:eastAsia="Times New Roman" w:hAnsi="Times New Roman" w:cs="Times New Roman"/>
        </w:rPr>
        <w:t xml:space="preserve"> </w:t>
      </w:r>
      <w:r w:rsidR="000C75CC">
        <w:rPr>
          <w:rFonts w:ascii="Times New Roman" w:eastAsia="Times New Roman" w:hAnsi="Times New Roman" w:cs="Times New Roman"/>
        </w:rPr>
        <w:t>Participaram da formação 36 profissionais</w:t>
      </w:r>
      <w:r w:rsidR="00D01B2A">
        <w:rPr>
          <w:rFonts w:ascii="Times New Roman" w:eastAsia="Times New Roman" w:hAnsi="Times New Roman" w:cs="Times New Roman"/>
        </w:rPr>
        <w:t>.</w:t>
      </w:r>
    </w:p>
    <w:p w14:paraId="63A8CECC" w14:textId="0AA60C98" w:rsidR="006E18AA" w:rsidRDefault="000C75CC">
      <w:pPr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Nas instituições existem estudantes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com NCC e contribuir na formação inicial e continuada dos educadores para o uso e desenvolvimento da CAA, é imperioso. </w:t>
      </w:r>
      <w:r w:rsidR="00832A5D"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</w:rPr>
        <w:t xml:space="preserve"> meio do financiamento pela FAPERJ, foi possível equipar os espaços de atendimento educacional especializado das instituições, as quais receberam recursos que contribuíram </w:t>
      </w:r>
      <w:r>
        <w:rPr>
          <w:rFonts w:ascii="Times New Roman" w:eastAsia="Times New Roman" w:hAnsi="Times New Roman" w:cs="Times New Roman"/>
        </w:rPr>
        <w:lastRenderedPageBreak/>
        <w:t xml:space="preserve">para a compra de equipamentos e de materiais de CAA de baixa e alta tecnologia. </w:t>
      </w:r>
      <w:r w:rsidR="007149D6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>tilizou-se computadores, impressoras, plastificadoras e filmadoras. Todas as sessões de formação foram filmadas e transcritas</w:t>
      </w:r>
      <w:r w:rsidR="00041CBC">
        <w:rPr>
          <w:rFonts w:ascii="Times New Roman" w:eastAsia="Times New Roman" w:hAnsi="Times New Roman" w:cs="Times New Roman"/>
        </w:rPr>
        <w:t>.</w:t>
      </w:r>
    </w:p>
    <w:p w14:paraId="5E12653D" w14:textId="77777777" w:rsidR="006E18AA" w:rsidRDefault="000C75CC">
      <w:pPr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Os instrumentos utilizados foram: um questionário para identificação do perfil dos cursistas e diário de campo. O questionário identificou que os cursistas tinham idades entre 25 e 55 anos, sendo a maioria professores da Educação Especial. O instrumento mostrou que os profissionais que já atuaram ou atuam com estudantes com NCC e, em sua maioria, desconhecem ou têm um conhecimento superficial sobre a CAA. </w:t>
      </w:r>
      <w:r>
        <w:rPr>
          <w:rFonts w:ascii="Times New Roman" w:eastAsia="Times New Roman" w:hAnsi="Times New Roman" w:cs="Times New Roman"/>
          <w:color w:val="000000"/>
        </w:rPr>
        <w:t>Os dados dos questionários foram levados em consideração para o planejamento da formação. Este</w:t>
      </w:r>
      <w:r>
        <w:rPr>
          <w:rFonts w:ascii="Times New Roman" w:eastAsia="Times New Roman" w:hAnsi="Times New Roman" w:cs="Times New Roman"/>
        </w:rPr>
        <w:t xml:space="preserve"> foi organizado na modalidade híbrida e a abordagem educacional adotada tem base na </w:t>
      </w:r>
      <w:r>
        <w:rPr>
          <w:rFonts w:ascii="Times New Roman" w:eastAsia="Times New Roman" w:hAnsi="Times New Roman" w:cs="Times New Roman"/>
          <w:highlight w:val="white"/>
        </w:rPr>
        <w:t>Metodologia da Problematização (MP) (Berbel, 1996)</w:t>
      </w:r>
      <w:r>
        <w:rPr>
          <w:rFonts w:ascii="Times New Roman" w:eastAsia="Times New Roman" w:hAnsi="Times New Roman" w:cs="Times New Roman"/>
        </w:rPr>
        <w:t>. Por isso, os temas abordados e as atividades estão partindo das situações problemas apontados pelos educadores nos casos de ensino relatados. A formação ocorreu de abril a dezembro de 2023.</w:t>
      </w:r>
    </w:p>
    <w:p w14:paraId="02C2BC0A" w14:textId="77777777" w:rsidR="006E18AA" w:rsidRDefault="000C75CC">
      <w:pPr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formação apresentou a área da CAA e buscou desenvolver competências nos educadores para o uso e desenvolvimento de CAA no ambiente escolar.  Integra-se a isso, o uso das estratégias comunicativas que viabilizam a ampliação da participação dos estudantes com NCC na rotina escolar. O período proposto para a formação foi de oito semanas com uma carga horária de, aproximadamente, 60 horas.</w:t>
      </w:r>
    </w:p>
    <w:p w14:paraId="03B48E2C" w14:textId="10E7EE20" w:rsidR="006E18AA" w:rsidRDefault="000C75CC">
      <w:pPr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seguir</w:t>
      </w:r>
      <w:r w:rsidR="008455B7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no quadro 1</w:t>
      </w:r>
      <w:r w:rsidR="008455B7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podemos visualizar a organização das sessões dessa formação com os temas e as atividades propostas. </w:t>
      </w:r>
    </w:p>
    <w:p w14:paraId="40BEECDA" w14:textId="77777777" w:rsidR="006E18AA" w:rsidRDefault="000C75CC">
      <w:pPr>
        <w:spacing w:before="240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Quadro 1.</w:t>
      </w:r>
    </w:p>
    <w:p w14:paraId="779140DF" w14:textId="77777777" w:rsidR="006E18AA" w:rsidRDefault="000C75CC">
      <w:pPr>
        <w:spacing w:before="240"/>
        <w:ind w:firstLine="70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Organização das sessões</w:t>
      </w:r>
    </w:p>
    <w:p w14:paraId="1A72AC31" w14:textId="77777777" w:rsidR="006E18AA" w:rsidRDefault="000C75CC">
      <w:pPr>
        <w:spacing w:before="240"/>
        <w:ind w:firstLine="7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20038C63" wp14:editId="118F8315">
            <wp:extent cx="4396740" cy="6073140"/>
            <wp:effectExtent l="0" t="0" r="3810" b="3810"/>
            <wp:docPr id="1227145693" name="image1.png" descr="Quadro com 4 colunas e 8 linhas. A primeira linha em fundo cinza com os caracteres das colunas em negrito, onde consta as seguintes categorias da esquerda para direita: sessão, temas propostos, modalidade, atividade. &#10;Abaixo das categorias, as linhas com o fundo branco e os caracteres preto. A coluna sessão está enumeradas do um ao oito de cima pra baixo. Na sessão um o tema proposto é “apresentação do curso. Tema: linguagem, fala e comunicação”. Na modalidade: remota síncrona. Na atividade: orientações sobre o curso. Aula expositiva.&#10;Na sessão número dois, o tema proposto é “relato sobre o aluno com NCC atendido”, a modalidade é remota assíncrona. A atividade: com base no roteiro elaborar a descrição: abaixo dois marcadores. O primeiro marcador - informações sobre o aluno, professor, escola, comunidade.&#10;Segundo marcador &#10; ⁃ identificação do problema no caso relatado.&#10;Na sessão número três, o tema proposto é “Comunicação Alternativa e Ampliada”, a modalidade é remota síncrona. Na atividade: Aula expositiva dinâmica com os relatos sobre os alunos.&#10;&#10;Na sessão número quatro, o tema proposto é “Necessidades Específicas do Aluno”, a modalidade é remota síncrona. Na atividade: Identificação das potencialidades, interesses e dificuldades do aluno. E levantamento do vocabulário necessário para a construção de recurso de CA com base nas atividades de vida independente e atividades pedagógicas no contexto escolar.&#10;&#10;Na sessão número cinco, o tema proposto é “Oficina de Desenvolvimento de Recursos de CAA”, a modalidade é presencial no Colégio do Estado do RJ e Colégio Federal no RJ. Na atividade: Softwares de CAA, recursos de alta tecnologia e confecção de pranchas e cartões de comunicação.&#10;Na sessão número seis, o tema proposto é “Estratégias Comunicativas”, a modalidade é remota síncrona. Na atividade: Aula expositiva. Levar vídeo curtos de pequenas intervenções realizadas. &#10;&#10;Na sessão número sete, o tema proposto é “Elaboração do plano”, a modalidade é remota síncrona. Na atividade: Elaboração dos objetivos, atividades e materiais.&#10;Na sessão número oito, o tema proposto é “Aplicação dos recursos e estratégias”, a modalidade é remota síncrona. Na atividade: Remota síncrona ou Presencial – a combinar com o grupo. Na atividade: Discussão da aplicação dos recursos e estratégias pensados.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Quadro com 4 colunas e 8 linhas. A primeira linha em fundo cinza com os caracteres das colunas em negrito, onde consta as seguintes categorias da esquerda para direita: sessão, temas propostos, modalidade, atividade. &#10;Abaixo das categorias, as linhas com o fundo branco e os caracteres preto. A coluna sessão está enumeradas do um ao oito de cima pra baixo. Na sessão um o tema proposto é “apresentação do curso. Tema: linguagem, fala e comunicação”. Na modalidade: remota síncrona. Na atividade: orientações sobre o curso. Aula expositiva.&#10;Na sessão número dois, o tema proposto é “relato sobre o aluno com NCC atendido”, a modalidade é remota assíncrona. A atividade: com base no roteiro elaborar a descrição: abaixo dois marcadores. O primeiro marcador - informações sobre o aluno, professor, escola, comunidade.&#10;Segundo marcador &#10; ⁃ identificação do problema no caso relatado.&#10;Na sessão número três, o tema proposto é “Comunicação Alternativa e Ampliada”, a modalidade é remota síncrona. Na atividade: Aula expositiva dinâmica com os relatos sobre os alunos.&#10;&#10;Na sessão número quatro, o tema proposto é “Necessidades Específicas do Aluno”, a modalidade é remota síncrona. Na atividade: Identificação das potencialidades, interesses e dificuldades do aluno. E levantamento do vocabulário necessário para a construção de recurso de CA com base nas atividades de vida independente e atividades pedagógicas no contexto escolar.&#10;&#10;Na sessão número cinco, o tema proposto é “Oficina de Desenvolvimento de Recursos de CAA”, a modalidade é presencial no Colégio do Estado do RJ e Colégio Federal no RJ. Na atividade: Softwares de CAA, recursos de alta tecnologia e confecção de pranchas e cartões de comunicação.&#10;Na sessão número seis, o tema proposto é “Estratégias Comunicativas”, a modalidade é remota síncrona. Na atividade: Aula expositiva. Levar vídeo curtos de pequenas intervenções realizadas. &#10;&#10;Na sessão número sete, o tema proposto é “Elaboração do plano”, a modalidade é remota síncrona. Na atividade: Elaboração dos objetivos, atividades e materiais.&#10;Na sessão número oito, o tema proposto é “Aplicação dos recursos e estratégias”, a modalidade é remota síncrona. Na atividade: Remota síncrona ou Presencial – a combinar com o grupo. Na atividade: Discussão da aplicação dos recursos e estratégias pensados.&#10;&#10;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6740" cy="6073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448CF9" w14:textId="77777777" w:rsidR="006E18AA" w:rsidRDefault="000C75C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Fonte: Dados da Pesquisa</w:t>
      </w:r>
    </w:p>
    <w:p w14:paraId="2CE0F6A3" w14:textId="22FAC3D6" w:rsidR="006E18AA" w:rsidRDefault="000C75CC">
      <w:pPr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Foram realizadas 9 sessões de formação constituídas por atividades remotas síncronas e assíncronas na</w:t>
      </w:r>
      <w:r w:rsidR="00C65A26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qua</w:t>
      </w:r>
      <w:r w:rsidR="00C65A26"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</w:rPr>
        <w:t xml:space="preserve"> os educadores foram convidados a relatar suas experiências com os estudantes que apresentaram NCC. As atividades remotas síncronas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ocorreram através da plataforma do </w:t>
      </w:r>
      <w:r>
        <w:rPr>
          <w:rFonts w:ascii="Times New Roman" w:eastAsia="Times New Roman" w:hAnsi="Times New Roman" w:cs="Times New Roman"/>
          <w:i/>
        </w:rPr>
        <w:t>Google Meet</w:t>
      </w:r>
      <w:r>
        <w:rPr>
          <w:rFonts w:ascii="Times New Roman" w:eastAsia="Times New Roman" w:hAnsi="Times New Roman" w:cs="Times New Roman"/>
        </w:rPr>
        <w:t xml:space="preserve"> com duração</w:t>
      </w:r>
      <w:r w:rsidR="00617C07">
        <w:rPr>
          <w:rFonts w:ascii="Times New Roman" w:eastAsia="Times New Roman" w:hAnsi="Times New Roman" w:cs="Times New Roman"/>
        </w:rPr>
        <w:t xml:space="preserve"> de</w:t>
      </w:r>
      <w:r>
        <w:rPr>
          <w:rFonts w:ascii="Times New Roman" w:eastAsia="Times New Roman" w:hAnsi="Times New Roman" w:cs="Times New Roman"/>
        </w:rPr>
        <w:t> 2 horas. Ocorreram também dois encontros presenciais que tiveram a duração de 3 horas</w:t>
      </w:r>
      <w:r w:rsidR="00A46575">
        <w:rPr>
          <w:rFonts w:ascii="Times New Roman" w:eastAsia="Times New Roman" w:hAnsi="Times New Roman" w:cs="Times New Roman"/>
        </w:rPr>
        <w:t xml:space="preserve"> em </w:t>
      </w:r>
      <w:r>
        <w:rPr>
          <w:rFonts w:ascii="Times New Roman" w:eastAsia="Times New Roman" w:hAnsi="Times New Roman" w:cs="Times New Roman"/>
        </w:rPr>
        <w:t xml:space="preserve">cada </w:t>
      </w:r>
      <w:r w:rsidR="00C65A26">
        <w:rPr>
          <w:rFonts w:ascii="Times New Roman" w:eastAsia="Times New Roman" w:hAnsi="Times New Roman" w:cs="Times New Roman"/>
        </w:rPr>
        <w:t>escola</w:t>
      </w:r>
      <w:r w:rsidR="008F1B1F">
        <w:rPr>
          <w:rFonts w:ascii="Times New Roman" w:eastAsia="Times New Roman" w:hAnsi="Times New Roman" w:cs="Times New Roman"/>
        </w:rPr>
        <w:t>.</w:t>
      </w:r>
    </w:p>
    <w:p w14:paraId="4D629E4F" w14:textId="7BA472E1" w:rsidR="006E18AA" w:rsidRDefault="000C75CC">
      <w:pPr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Em todas as sessões</w:t>
      </w:r>
      <w:r w:rsidR="00C65A26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os educadores têm relatado suas boas práticas com os estudantes e compartilhado as dificuldades na implementação da CAA no contexto das escolas. Os recursos e as estratégias de CAA foram documentados para posterior análise.</w:t>
      </w:r>
    </w:p>
    <w:p w14:paraId="5B602765" w14:textId="0F9887C8" w:rsidR="006E18AA" w:rsidRDefault="000C75CC">
      <w:pPr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análise de conteúdo das sessões realizadas até momento, foram evidenciados os seguintes temas: Linguagem e seus domínios; Comunicação; Diferentes formas de expressão do código; Componentes da comunicação; Processo de aquisição de Linguagem; Conceito e terminologia da área da CAA no Brasil; Tecnologia Assistiva; Trabalho em equipe; Sistema de CAA; Símbolos, recursos, estratégias e técnicas; Pessoas com NCC; Parceiros de comunicação - Importância dos interlocutores; Processo de avaliação para a implementação de CAA (Conhecimento do estudante; Conhecimento do meio-ambiente e parceiro de comunicação e das principais necessidades do estudante com NCC); Necessidade de ampliar a participação do estudante nas atividades escolares; Práticas Leitoras e CAA; Plano de aula compartilhado; Parceria colaborativa; Parceria com a família; Arranjo ambiental – imersão em CAA na escola; CAA e alfabetização; Conhecimento dos sistemas de CAA; Foco nas habilidades dos estudantes,; Seleção do vocabulário; Escolha dos símbolos; Personalização do símbolo. Nas quatro sessões presenciais, na</w:t>
      </w:r>
      <w:r w:rsidR="00643B99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qua</w:t>
      </w:r>
      <w:r w:rsidR="00643B99"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</w:rPr>
        <w:t xml:space="preserve"> o foco era prático, os temas foram os </w:t>
      </w:r>
      <w:r>
        <w:rPr>
          <w:rFonts w:ascii="Times New Roman" w:eastAsia="Times New Roman" w:hAnsi="Times New Roman" w:cs="Times New Roman"/>
          <w:i/>
        </w:rPr>
        <w:t>Softwares</w:t>
      </w:r>
      <w:r>
        <w:rPr>
          <w:rFonts w:ascii="Times New Roman" w:eastAsia="Times New Roman" w:hAnsi="Times New Roman" w:cs="Times New Roman"/>
        </w:rPr>
        <w:t xml:space="preserve"> de CAA (Portal Arasaac, </w:t>
      </w:r>
      <w:r>
        <w:rPr>
          <w:rFonts w:ascii="Times New Roman" w:eastAsia="Times New Roman" w:hAnsi="Times New Roman" w:cs="Times New Roman"/>
          <w:i/>
        </w:rPr>
        <w:t>Picto4me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Let me Talk</w:t>
      </w:r>
      <w:r>
        <w:rPr>
          <w:rFonts w:ascii="Times New Roman" w:eastAsia="Times New Roman" w:hAnsi="Times New Roman" w:cs="Times New Roman"/>
        </w:rPr>
        <w:t xml:space="preserve">); Seleção do vocabulário necessário para elaborar o recurso; CA </w:t>
      </w:r>
      <w:r>
        <w:rPr>
          <w:rFonts w:ascii="Times New Roman" w:eastAsia="Times New Roman" w:hAnsi="Times New Roman" w:cs="Times New Roman"/>
          <w:i/>
        </w:rPr>
        <w:t>versus</w:t>
      </w:r>
      <w:r>
        <w:rPr>
          <w:rFonts w:ascii="Times New Roman" w:eastAsia="Times New Roman" w:hAnsi="Times New Roman" w:cs="Times New Roman"/>
        </w:rPr>
        <w:t xml:space="preserve"> suportes visuais. Todas as sessões foram permeadas pelos relatos dos </w:t>
      </w:r>
      <w:r w:rsidR="00643B99">
        <w:rPr>
          <w:rFonts w:ascii="Times New Roman" w:eastAsia="Times New Roman" w:hAnsi="Times New Roman" w:cs="Times New Roman"/>
        </w:rPr>
        <w:t>educadores</w:t>
      </w:r>
      <w:r>
        <w:rPr>
          <w:rFonts w:ascii="Times New Roman" w:eastAsia="Times New Roman" w:hAnsi="Times New Roman" w:cs="Times New Roman"/>
        </w:rPr>
        <w:t xml:space="preserve"> sobre suas práticas com os estudantes com NCC.</w:t>
      </w:r>
    </w:p>
    <w:p w14:paraId="12D440B6" w14:textId="77777777" w:rsidR="006E18AA" w:rsidRDefault="006E18AA">
      <w:pPr>
        <w:jc w:val="both"/>
        <w:rPr>
          <w:rFonts w:ascii="Times New Roman" w:eastAsia="Times New Roman" w:hAnsi="Times New Roman" w:cs="Times New Roman"/>
          <w:color w:val="FF0000"/>
        </w:rPr>
      </w:pPr>
    </w:p>
    <w:p w14:paraId="73C3329F" w14:textId="77777777" w:rsidR="006E18AA" w:rsidRDefault="000C75C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Considerações finais</w:t>
      </w:r>
    </w:p>
    <w:p w14:paraId="2279F9EC" w14:textId="77777777" w:rsidR="006E18AA" w:rsidRDefault="000C75CC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formação tem oportunizado aos educadores um espaço de reflexão sobre o processo de mediação pedagógica e comunicativa dos estudantes com NCC. Nessa primeira etapa do programa de formação continuada, após a análise dos questionários com base nas necessidades e expectativas dos profissionais e nos casos de ensino construídos pelos profissionais, foram identificados os temas que deveriam ser aprofundados de forma teórica e prática.</w:t>
      </w:r>
    </w:p>
    <w:p w14:paraId="3C758576" w14:textId="7F2306ED" w:rsidR="006E18AA" w:rsidRDefault="00873E9F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0C75CC">
        <w:rPr>
          <w:rFonts w:ascii="Times New Roman" w:eastAsia="Times New Roman" w:hAnsi="Times New Roman" w:cs="Times New Roman"/>
        </w:rPr>
        <w:t>entre as atividades desenvolvidas, durante esse período, destacamos a contribuição dos educadores, na produção de cartões e pranchas de CAA a partir da oficina realizada presencialmente</w:t>
      </w:r>
      <w:r w:rsidR="003A16B3">
        <w:rPr>
          <w:rFonts w:ascii="Times New Roman" w:eastAsia="Times New Roman" w:hAnsi="Times New Roman" w:cs="Times New Roman"/>
        </w:rPr>
        <w:t>. Os cartões</w:t>
      </w:r>
      <w:r w:rsidR="000C75CC">
        <w:rPr>
          <w:rFonts w:ascii="Times New Roman" w:eastAsia="Times New Roman" w:hAnsi="Times New Roman" w:cs="Times New Roman"/>
        </w:rPr>
        <w:t xml:space="preserve"> estão sendo disponibilizados em todos os espaços pelos quais os estudantes com NCC transitam. Como por exemplo, citamos alguns desses lugares: banheiro, refeitório, sala de aula regular, sala de artes, sala de música e outros. A imersão em símbolos é necessária não só aos estudantes com NCC que demandam da CAA, mas a toda comunidade escolar, para que compreendam esta como uma possibilidade de comunicação. Com isso, espera-se que a comunicação com esses estudantes não fique restrita às professoras de AEE e Profissionais de Apoio Escolar.</w:t>
      </w:r>
    </w:p>
    <w:p w14:paraId="038DD896" w14:textId="3765BC0E" w:rsidR="006E18AA" w:rsidRDefault="000C75CC">
      <w:pPr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Os resultados obtidos com a formação fortalecem a necessidade de pesquisas no contexto escolar, tendo como objetivo a formação continuada de professores e demais profissionais da educação no uso da CAA para estudantes com NCC. Principalmente, uma formação que pense na articulação e na colaboração entre os profissionais</w:t>
      </w:r>
      <w:r w:rsidR="00093E93">
        <w:rPr>
          <w:rFonts w:ascii="Times New Roman" w:eastAsia="Times New Roman" w:hAnsi="Times New Roman" w:cs="Times New Roman"/>
        </w:rPr>
        <w:t>.</w:t>
      </w:r>
    </w:p>
    <w:p w14:paraId="73BAA85D" w14:textId="77777777" w:rsidR="006E18AA" w:rsidRDefault="006E18AA">
      <w:pPr>
        <w:rPr>
          <w:rFonts w:ascii="Times New Roman" w:eastAsia="Times New Roman" w:hAnsi="Times New Roman" w:cs="Times New Roman"/>
        </w:rPr>
      </w:pPr>
    </w:p>
    <w:p w14:paraId="5AD9E8A0" w14:textId="77777777" w:rsidR="006E18AA" w:rsidRDefault="000C75CC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Referências</w:t>
      </w:r>
    </w:p>
    <w:p w14:paraId="29B0A2AA" w14:textId="77777777" w:rsidR="00D7404C" w:rsidRDefault="000C75CC">
      <w:pPr>
        <w:spacing w:before="240" w:line="276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DELIBERATO, D.; FERREIRA-DONATI, G. C. SBFA_GESTÃO 2020-2022. SOCIEDADE BRASILEIRA DE FONOAUDIOLOGIA. FAQ: </w:t>
      </w:r>
      <w:r>
        <w:rPr>
          <w:rFonts w:ascii="Times New Roman" w:eastAsia="Times New Roman" w:hAnsi="Times New Roman" w:cs="Times New Roman"/>
          <w:b/>
        </w:rPr>
        <w:t>Perguntas e Respostas Frequentes sobre Comunicação Suplementar e Alternativa para Professores</w:t>
      </w:r>
      <w:r>
        <w:rPr>
          <w:rFonts w:ascii="Times New Roman" w:eastAsia="Times New Roman" w:hAnsi="Times New Roman" w:cs="Times New Roman"/>
        </w:rPr>
        <w:t>.</w:t>
      </w:r>
    </w:p>
    <w:p w14:paraId="602455E7" w14:textId="77777777" w:rsidR="006E18AA" w:rsidRPr="000E4A48" w:rsidRDefault="000C75CC">
      <w:pPr>
        <w:spacing w:before="24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GÓES, U. M.; SANTOS, I. M. B.; GIVIGI, R. C. Comunicação alternativa: um caminho para a inclusão educacional / Alternative communication: a pathway to educational inclusion. </w:t>
      </w:r>
      <w:r w:rsidRPr="000E4A48">
        <w:rPr>
          <w:rFonts w:ascii="Times New Roman" w:eastAsia="Times New Roman" w:hAnsi="Times New Roman" w:cs="Times New Roman"/>
          <w:i/>
          <w:highlight w:val="white"/>
          <w:lang w:val="en-US"/>
        </w:rPr>
        <w:t>Brazilian Applied Science Review</w:t>
      </w:r>
      <w:r w:rsidRPr="000E4A48">
        <w:rPr>
          <w:rFonts w:ascii="Times New Roman" w:eastAsia="Times New Roman" w:hAnsi="Times New Roman" w:cs="Times New Roman"/>
          <w:highlight w:val="white"/>
          <w:lang w:val="en-US"/>
        </w:rPr>
        <w:t xml:space="preserve">, </w:t>
      </w:r>
      <w:r w:rsidRPr="000E4A48">
        <w:rPr>
          <w:rFonts w:ascii="Times New Roman" w:eastAsia="Times New Roman" w:hAnsi="Times New Roman" w:cs="Times New Roman"/>
          <w:i/>
          <w:highlight w:val="white"/>
          <w:lang w:val="en-US"/>
        </w:rPr>
        <w:t>2</w:t>
      </w:r>
      <w:r w:rsidRPr="000E4A48">
        <w:rPr>
          <w:rFonts w:ascii="Times New Roman" w:eastAsia="Times New Roman" w:hAnsi="Times New Roman" w:cs="Times New Roman"/>
          <w:highlight w:val="white"/>
          <w:lang w:val="en-US"/>
        </w:rPr>
        <w:t>(7), 2394–2403, 2018.</w:t>
      </w:r>
    </w:p>
    <w:p w14:paraId="6D0078C0" w14:textId="77777777" w:rsidR="006E18AA" w:rsidRPr="000E4A48" w:rsidRDefault="000C75CC">
      <w:pPr>
        <w:spacing w:before="24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E4A48">
        <w:rPr>
          <w:rFonts w:ascii="Times New Roman" w:eastAsia="Times New Roman" w:hAnsi="Times New Roman" w:cs="Times New Roman"/>
          <w:lang w:val="en-US"/>
        </w:rPr>
        <w:t>KENT-WALSH, J.; BINGER, C.</w:t>
      </w:r>
      <w:r w:rsidRPr="000E4A48">
        <w:rPr>
          <w:rFonts w:ascii="Times New Roman" w:eastAsia="Times New Roman" w:hAnsi="Times New Roman" w:cs="Times New Roman"/>
          <w:b/>
          <w:lang w:val="en-US"/>
        </w:rPr>
        <w:t xml:space="preserve"> Fundamentals of the ImPAACT program.</w:t>
      </w:r>
      <w:r w:rsidRPr="000E4A48">
        <w:rPr>
          <w:rFonts w:ascii="Times New Roman" w:eastAsia="Times New Roman" w:hAnsi="Times New Roman" w:cs="Times New Roman"/>
          <w:lang w:val="en-US"/>
        </w:rPr>
        <w:t xml:space="preserve"> Perspectives on Augmentative and Alternative Communication, v. 22, n. 1, 2013, p. 51-58.</w:t>
      </w:r>
    </w:p>
    <w:p w14:paraId="462544ED" w14:textId="77777777" w:rsidR="006E18AA" w:rsidRDefault="000C75CC">
      <w:pPr>
        <w:spacing w:before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TOGASHI, C. M.; WALTER, C. C. DE F. (2016). </w:t>
      </w:r>
      <w:r>
        <w:rPr>
          <w:rFonts w:ascii="Times New Roman" w:eastAsia="Times New Roman" w:hAnsi="Times New Roman" w:cs="Times New Roman"/>
          <w:color w:val="333333"/>
        </w:rPr>
        <w:t xml:space="preserve">As Contribuições do Uso da Comunicação Alternativa no Processo de Inclusão Escolar de um Aluno com Transtorno do Espectro do Autismo. </w:t>
      </w:r>
      <w:r>
        <w:rPr>
          <w:rFonts w:ascii="Times New Roman" w:eastAsia="Times New Roman" w:hAnsi="Times New Roman" w:cs="Times New Roman"/>
          <w:b/>
          <w:color w:val="333333"/>
        </w:rPr>
        <w:t>Revista Brasileira De Educação Especial,</w:t>
      </w:r>
      <w:r>
        <w:rPr>
          <w:rFonts w:ascii="Times New Roman" w:eastAsia="Times New Roman" w:hAnsi="Times New Roman" w:cs="Times New Roman"/>
          <w:color w:val="333333"/>
        </w:rPr>
        <w:t xml:space="preserve"> 22(3), 351–366, 2016.</w:t>
      </w:r>
    </w:p>
    <w:p w14:paraId="1ED21696" w14:textId="77777777" w:rsidR="006E18AA" w:rsidRDefault="000C75CC">
      <w:pPr>
        <w:spacing w:before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MARÇAL Y GUTHIERREZ, C. C. </w:t>
      </w:r>
      <w:r>
        <w:rPr>
          <w:rFonts w:ascii="Times New Roman" w:eastAsia="Times New Roman" w:hAnsi="Times New Roman" w:cs="Times New Roman"/>
          <w:b/>
        </w:rPr>
        <w:t>Programa de formação continuada de professores no uso da Comunicação Alternativa.</w:t>
      </w:r>
      <w:r>
        <w:rPr>
          <w:rFonts w:ascii="Times New Roman" w:eastAsia="Times New Roman" w:hAnsi="Times New Roman" w:cs="Times New Roman"/>
        </w:rPr>
        <w:t xml:space="preserve"> 2022. Tese de Doutorado, Universidade do Estado do Rio de Janeiro, 2022.</w:t>
      </w:r>
    </w:p>
    <w:p w14:paraId="7CB92DD6" w14:textId="77777777" w:rsidR="006E18AA" w:rsidRDefault="000C75CC">
      <w:pPr>
        <w:spacing w:before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RODRIGUES, R. C. C. </w:t>
      </w:r>
      <w:r>
        <w:rPr>
          <w:rFonts w:ascii="Times New Roman" w:eastAsia="Times New Roman" w:hAnsi="Times New Roman" w:cs="Times New Roman"/>
          <w:b/>
        </w:rPr>
        <w:t>Os efeitos das estratégias comunicativas dos interlocutores: sentenças construídas por usuários de Comunicação Alternativa com Paralisia Cerebral</w:t>
      </w:r>
      <w:r>
        <w:rPr>
          <w:rFonts w:ascii="Times New Roman" w:eastAsia="Times New Roman" w:hAnsi="Times New Roman" w:cs="Times New Roman"/>
        </w:rPr>
        <w:t xml:space="preserve">. 2020. Dissertação de Mestrado, Universidade do Estado do Rio de Janeiro, 2020. </w:t>
      </w:r>
    </w:p>
    <w:p w14:paraId="2B8C6A5B" w14:textId="67CF00FF" w:rsidR="00066EEB" w:rsidRPr="00731093" w:rsidRDefault="00066EEB">
      <w:pPr>
        <w:spacing w:before="24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66EEB">
        <w:rPr>
          <w:rFonts w:ascii="Times New Roman" w:eastAsia="Times New Roman" w:hAnsi="Times New Roman" w:cs="Times New Roman"/>
        </w:rPr>
        <w:t xml:space="preserve">ROMANO, N.; CHUN, R. Y. S. A Comunicação Suplementar e Alternativa na percepção de familiares e fonoaudiólogos: facilitadores e barreiras. </w:t>
      </w:r>
      <w:proofErr w:type="spellStart"/>
      <w:r w:rsidRPr="00731093">
        <w:rPr>
          <w:rFonts w:ascii="Times New Roman" w:eastAsia="Times New Roman" w:hAnsi="Times New Roman" w:cs="Times New Roman"/>
          <w:b/>
          <w:bCs/>
          <w:lang w:val="en-US"/>
        </w:rPr>
        <w:t>CoDAS</w:t>
      </w:r>
      <w:proofErr w:type="spellEnd"/>
      <w:r w:rsidRPr="00731093">
        <w:rPr>
          <w:rFonts w:ascii="Times New Roman" w:eastAsia="Times New Roman" w:hAnsi="Times New Roman" w:cs="Times New Roman"/>
          <w:b/>
          <w:bCs/>
          <w:lang w:val="en-US"/>
        </w:rPr>
        <w:t>,</w:t>
      </w:r>
      <w:r w:rsidRPr="00731093">
        <w:rPr>
          <w:rFonts w:ascii="Times New Roman" w:eastAsia="Times New Roman" w:hAnsi="Times New Roman" w:cs="Times New Roman"/>
          <w:lang w:val="en-US"/>
        </w:rPr>
        <w:t xml:space="preserve"> v. 30, n. 4, p. e20170138, 2018.</w:t>
      </w:r>
    </w:p>
    <w:p w14:paraId="639681EF" w14:textId="785D1218" w:rsidR="006E18AA" w:rsidRDefault="000C75CC" w:rsidP="00D7404C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0E4A48">
        <w:rPr>
          <w:rFonts w:ascii="Times New Roman" w:eastAsia="Times New Roman" w:hAnsi="Times New Roman" w:cs="Times New Roman"/>
          <w:lang w:val="en-US"/>
        </w:rPr>
        <w:t>VON TETZCHNER, S., MARTINSEN, H.</w:t>
      </w:r>
      <w:r w:rsidRPr="000E4A48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0E4A48">
        <w:rPr>
          <w:rFonts w:ascii="Times New Roman" w:eastAsia="Times New Roman" w:hAnsi="Times New Roman" w:cs="Times New Roman"/>
          <w:lang w:val="en-US"/>
        </w:rPr>
        <w:t xml:space="preserve">Words and strategies: communication with young children who use aided language. In: VON TETZCHNER, S.; JENSEN, M. H. (Ed.). </w:t>
      </w:r>
      <w:r w:rsidRPr="000E4A48">
        <w:rPr>
          <w:rFonts w:ascii="Times New Roman" w:eastAsia="Times New Roman" w:hAnsi="Times New Roman" w:cs="Times New Roman"/>
          <w:b/>
          <w:lang w:val="en-US"/>
        </w:rPr>
        <w:t>Augmentative and alternative communication</w:t>
      </w:r>
      <w:r w:rsidRPr="000E4A48">
        <w:rPr>
          <w:rFonts w:ascii="Times New Roman" w:eastAsia="Times New Roman" w:hAnsi="Times New Roman" w:cs="Times New Roman"/>
          <w:lang w:val="en-US"/>
        </w:rPr>
        <w:t xml:space="preserve">: European perspectives. </w:t>
      </w:r>
      <w:r>
        <w:rPr>
          <w:rFonts w:ascii="Times New Roman" w:eastAsia="Times New Roman" w:hAnsi="Times New Roman" w:cs="Times New Roman"/>
        </w:rPr>
        <w:t>London: Whurr, 1996. p. 65-88.</w:t>
      </w:r>
    </w:p>
    <w:sectPr w:rsidR="006E18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239A3" w14:textId="77777777" w:rsidR="00A3128F" w:rsidRDefault="00A3128F">
      <w:r>
        <w:separator/>
      </w:r>
    </w:p>
  </w:endnote>
  <w:endnote w:type="continuationSeparator" w:id="0">
    <w:p w14:paraId="740403E0" w14:textId="77777777" w:rsidR="00A3128F" w:rsidRDefault="00A3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F9F90" w14:textId="77777777" w:rsidR="006E18AA" w:rsidRDefault="006E18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A6363" w14:textId="77777777" w:rsidR="006E18AA" w:rsidRDefault="006E18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D1084" w14:textId="77777777" w:rsidR="006E18AA" w:rsidRDefault="006E18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52841" w14:textId="77777777" w:rsidR="00A3128F" w:rsidRDefault="00A3128F">
      <w:r>
        <w:separator/>
      </w:r>
    </w:p>
  </w:footnote>
  <w:footnote w:type="continuationSeparator" w:id="0">
    <w:p w14:paraId="59C6CABA" w14:textId="77777777" w:rsidR="00A3128F" w:rsidRDefault="00A3128F">
      <w:r>
        <w:continuationSeparator/>
      </w:r>
    </w:p>
  </w:footnote>
  <w:footnote w:id="1">
    <w:p w14:paraId="1E906BA4" w14:textId="77777777" w:rsidR="006E18AA" w:rsidRDefault="000C75CC">
      <w:pPr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Professora Associada do Departamento de Estudos da Educação Inclusiva e Continuada (DEIC) da Faculdade de Educação da Universidade do Estado do Rio de Janeiro, e do Programa de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Pós Graduação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em Educação ProPED-UERJ na linha de pesquisa em Educação Inclusiva e Processos Educacionais.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Procientista UERJ.</w:t>
      </w:r>
    </w:p>
  </w:footnote>
  <w:footnote w:id="2">
    <w:p w14:paraId="4E8364AD" w14:textId="77777777" w:rsidR="00615C24" w:rsidRDefault="00615C24" w:rsidP="00615C2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Bolsista FAPERJ.</w:t>
      </w:r>
    </w:p>
    <w:p w14:paraId="21BA1F7C" w14:textId="77777777" w:rsidR="00615C24" w:rsidRDefault="00615C24" w:rsidP="00615C24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C569B54" w14:textId="77777777" w:rsidR="00615C24" w:rsidRDefault="00615C24" w:rsidP="00615C2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</w:footnote>
  <w:footnote w:id="3">
    <w:p w14:paraId="257E4154" w14:textId="77777777" w:rsidR="006E18AA" w:rsidRDefault="000C75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Bolsista FAPERJ.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F2FE9" w14:textId="77777777" w:rsidR="006E18AA" w:rsidRDefault="006E18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6370F" w14:textId="77777777" w:rsidR="006E18AA" w:rsidRDefault="000C75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38C9D8E0" wp14:editId="3291CDC9">
          <wp:extent cx="5400040" cy="1771650"/>
          <wp:effectExtent l="0" t="0" r="0" b="0"/>
          <wp:docPr id="122714569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47E0B" w14:textId="77777777" w:rsidR="006E18AA" w:rsidRDefault="006E18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8AA"/>
    <w:rsid w:val="00041CBC"/>
    <w:rsid w:val="00050F39"/>
    <w:rsid w:val="00066EEB"/>
    <w:rsid w:val="00093E93"/>
    <w:rsid w:val="000C75CC"/>
    <w:rsid w:val="000E4A48"/>
    <w:rsid w:val="000E61A8"/>
    <w:rsid w:val="0023018A"/>
    <w:rsid w:val="002348A6"/>
    <w:rsid w:val="0023532C"/>
    <w:rsid w:val="00242713"/>
    <w:rsid w:val="003A16B3"/>
    <w:rsid w:val="003B10BD"/>
    <w:rsid w:val="003E471C"/>
    <w:rsid w:val="004077EE"/>
    <w:rsid w:val="00435083"/>
    <w:rsid w:val="00451FE3"/>
    <w:rsid w:val="00507B43"/>
    <w:rsid w:val="00522E5B"/>
    <w:rsid w:val="005672F3"/>
    <w:rsid w:val="00615C24"/>
    <w:rsid w:val="00617C07"/>
    <w:rsid w:val="00634473"/>
    <w:rsid w:val="00643B99"/>
    <w:rsid w:val="006906A6"/>
    <w:rsid w:val="006B0C60"/>
    <w:rsid w:val="006E18AA"/>
    <w:rsid w:val="007149D6"/>
    <w:rsid w:val="00731093"/>
    <w:rsid w:val="00760628"/>
    <w:rsid w:val="00766E77"/>
    <w:rsid w:val="007A6767"/>
    <w:rsid w:val="00832A5D"/>
    <w:rsid w:val="008455B7"/>
    <w:rsid w:val="00873E9F"/>
    <w:rsid w:val="008F1B1F"/>
    <w:rsid w:val="0090078B"/>
    <w:rsid w:val="009234EF"/>
    <w:rsid w:val="00932764"/>
    <w:rsid w:val="00960889"/>
    <w:rsid w:val="00981D30"/>
    <w:rsid w:val="00990FC7"/>
    <w:rsid w:val="009F08F9"/>
    <w:rsid w:val="00A04215"/>
    <w:rsid w:val="00A064BA"/>
    <w:rsid w:val="00A3128F"/>
    <w:rsid w:val="00A46575"/>
    <w:rsid w:val="00B6095C"/>
    <w:rsid w:val="00C65A26"/>
    <w:rsid w:val="00D01B2A"/>
    <w:rsid w:val="00D45257"/>
    <w:rsid w:val="00D51B3C"/>
    <w:rsid w:val="00D7404C"/>
    <w:rsid w:val="00D9394A"/>
    <w:rsid w:val="00D97E9E"/>
    <w:rsid w:val="00E35B0E"/>
    <w:rsid w:val="00E669EF"/>
    <w:rsid w:val="00E91AA1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A80A"/>
  <w15:docId w15:val="{8189CA3A-B57B-40EE-A1E1-C5E4D7E5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ltextrun">
    <w:name w:val="normaltextrun"/>
    <w:basedOn w:val="Fontepargpadro"/>
    <w:rsid w:val="00A66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kxUjWvkIrXHKW1DydJuapS4EnQ==">CgMxLjAyCGguZ2pkZ3hzMgloLjMwajB6bGw4AHIhMTF2T3J1bHE3bmd1VVVZaVh3aDRrME5id21ZekNoNmdu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1779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Carolina Schirmer</cp:lastModifiedBy>
  <cp:revision>4</cp:revision>
  <dcterms:created xsi:type="dcterms:W3CDTF">2024-05-31T13:37:00Z</dcterms:created>
  <dcterms:modified xsi:type="dcterms:W3CDTF">2024-05-31T21:57:00Z</dcterms:modified>
</cp:coreProperties>
</file>