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0"/>
          <w:szCs w:val="30"/>
        </w:rPr>
      </w:pPr>
      <w:r w:rsidDel="00000000" w:rsidR="00000000" w:rsidRPr="00000000">
        <w:rPr>
          <w:rFonts w:ascii="Times" w:cs="Times" w:eastAsia="Times" w:hAnsi="Times"/>
          <w:b w:val="1"/>
          <w:sz w:val="28"/>
          <w:szCs w:val="28"/>
          <w:rtl w:val="0"/>
        </w:rPr>
        <w:t xml:space="preserve">O LUGAR DO ESTUDANTE TRABALHADOR NO EJA: ENTRE A BUSCA PELA EDUCAÇÃO E AS EXIGÊNCIAS DO MUNDO DO TRABALHO.</w:t>
      </w:r>
      <w:r w:rsidDel="00000000" w:rsidR="00000000" w:rsidRPr="00000000">
        <w:rPr>
          <w:rtl w:val="0"/>
        </w:rPr>
      </w:r>
    </w:p>
    <w:p w:rsidR="00000000" w:rsidDel="00000000" w:rsidP="00000000" w:rsidRDefault="00000000" w:rsidRPr="00000000" w14:paraId="000000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spacing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Ferino Alves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Rafael Cassiano de Souza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Valdecila Maria Bandeira da Silva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Victoria Fernanda Pereira de Santana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Karina Areias O. Melo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Mikelly Gomes da Silva</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spacing w:before="240" w:line="36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RESUMO</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presente artigo discute a experiência de estudantes trabalhadores da Educação de Jovens e Adultos (EJA), no turno noturno, analisando como conciliam a formação escolar com as exigências do trabalho e da vida cotidiana. O objetivo principal é compreender os obstáculos enfrentados por esses sujeitos, suas estratégias de permanência e a maneira como atribuem sentido à escolarização em suas trajetórias. A pesquisa foi desenvolvida no âmbito do Programa Institucional de Bolsa de Iniciação à Docência (PIBID) Interdisciplinar em Ciências Sociais e Pedagogia, na Escola de Referência em Ensino Médio (EREM) Diário de Pernambuco, com base em metodologia qualitativa. Foram utilizados registros de observação participante, rodas de diálogo e análise de relatórios pedagógicos, o que permitiu captar as percepções dos discentes sobre os desafios e possibilidades de estudar e trabalhar simultaneamente. Os resultados indicam que, apesar do cansaço físico, da sobrecarga de jornadas e das responsabilidades familiares, especialmente entre mulheres, os estudantes reconhecem a educação como um meio de ascensão social e de conquista de melhores condições laborais. Destaca-se ainda que muitos discentes recorrem ao empreendedorismo e a alternativas informais de trabalho como forma de compatibilizar renda e estudo. Conclui-se que a permanência na EJA noturna não pode ser compreendida de modo isolado do mundo do trabalho e das condições de vida de seus sujeitos, sendo imprescindível que as práticas pedagógicas dialoguem com suas experiências e reconheçam os obstáculos reais à escolarização.</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Educação de Jovens e Adultos; Trabalho; Permanência escolar; Prática pedagógica.</w:t>
      </w:r>
      <w:r w:rsidDel="00000000" w:rsidR="00000000" w:rsidRPr="00000000">
        <w:rPr>
          <w:rtl w:val="0"/>
        </w:rPr>
      </w:r>
    </w:p>
    <w:p w:rsidR="00000000" w:rsidDel="00000000" w:rsidP="00000000" w:rsidRDefault="00000000" w:rsidRPr="00000000" w14:paraId="0000000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0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Educação de Jovens e Adultos (EJA), é um formato educacional institucionalizado no Brasil, que busca comportar os discentes que apresentaram trajetórias escolares diversas, seja pelo não ingresso, seja por não seguirem o ritmo de desenvolvimento considerado padrão, unindo o desenvolvimento da infância e da juventude, com o processo de socialização no âmbito escolar. Nesse cenário pedagógico, a EJA busca integrar, de forma ímpar, os discentes numa socialização escolar mesmo que mediante outros parâmetros pedagógicos e institucionais. Dentro deste processo, é evidente que aspectos sociais ligados às diversas desigualdades sociais como a renda familiar, classe social, gênero etc, impactam diretamente tanto nas demandas desse grupo social, que necessita de uma política educacional como a EJA, quanto no formato pedagógico e institucional no qual se constitui a mesma.</w:t>
      </w:r>
    </w:p>
    <w:p w:rsidR="00000000" w:rsidDel="00000000" w:rsidP="00000000" w:rsidRDefault="00000000" w:rsidRPr="00000000" w14:paraId="0000001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Apesar de todo esse contexto descrito acima, é importante pensar a EJA, a partir de uma perspectiva que vá além da mera ideia de uma modalidade “compensatória” de ensino, e sim enquanto um direito social e político, vinculado diretamente às noções de cidadania e justiça social (MIGUEL, 2022). Tal entendimento, é fundamental para pensar a EJA, a partir de uma complexidade, que se aproxime da realidade dinâmica e multifatorial que envolve todas as problemáticas, e nuances desse formato educacional, no Brasil e em Pernambuco.   </w:t>
      </w:r>
    </w:p>
    <w:p w:rsidR="00000000" w:rsidDel="00000000" w:rsidP="00000000" w:rsidRDefault="00000000" w:rsidRPr="00000000" w14:paraId="00000011">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o</w:t>
      </w:r>
      <w:r w:rsidDel="00000000" w:rsidR="00000000" w:rsidRPr="00000000">
        <w:rPr>
          <w:rFonts w:ascii="Times New Roman" w:cs="Times New Roman" w:eastAsia="Times New Roman" w:hAnsi="Times New Roman"/>
          <w:sz w:val="24"/>
          <w:szCs w:val="24"/>
          <w:rtl w:val="0"/>
        </w:rPr>
        <w:t xml:space="preserve"> presente artigo tem como finalidade investigar e discutir como a EJA, no turno noturno, reflete os desafios de conciliar a formação escolar com as demandas do trabalho e da vida cotidiana, pensando como as diferentes desigualdades se articulam nesse processo. Para tal estudo, delimita-se à análise da experiência de estudantes trabalhadores que buscam a escolarização como meio de acesso a melhores condições de vida e de inserção profissional, mas que enfrentam obstáculos relacionados ao cansaço, à sobrecarga de jornadas e às responsabilidades familiares, de modo a impacta diretamente na sua formação e na conclusão ou não da mesma.</w:t>
      </w:r>
    </w:p>
    <w:p w:rsidR="00000000" w:rsidDel="00000000" w:rsidP="00000000" w:rsidRDefault="00000000" w:rsidRPr="00000000" w14:paraId="00000012">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problemática que orienta esta pesquisa pode ser sintetizada na seguinte questão: de que modo os estudantes da EJA noturna, ao mesmo tempo em que enfrentam exigências laborais, constroem estratégias para permanecer na escola e atribuem sentido à escolarização em suas trajetórias de vida? Essa indagação se mostra relevante, uma vez que o lugar ocupado pelo trabalhador-estudante evidencia o entrecruzamento de desigualdades sociais, de gênero e de classe, que repercutem diretamente no processo de ensino-aprendizagem. Se faz importante também pensar, se as políticas educacionais dispostas especificamente para o público da EJA, se mostram funcionais quanto a eficácia do processo educacional presente, e quanto a própria permanência e conclusão do ensino básico por parte dos discentes.</w:t>
      </w:r>
    </w:p>
    <w:p w:rsidR="00000000" w:rsidDel="00000000" w:rsidP="00000000" w:rsidRDefault="00000000" w:rsidRPr="00000000" w14:paraId="00000013">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geral deste trabalho é analisar como estudantes trabalhadores da EJA noturna conciliam suas responsabilidades laborais e familiares com as exigências escolares. Para tal tarefa, foi necessário estipular objetivos específicos, que se comportam como uma espécie de “camadas” que constroem o objeto de pesquisa. Os citados objetivos foram, especificamente, (I) Compreender os principais obstáculos à permanência e ao engajamento escolar; (II) Identificar as estratégias adotadas pelos discentes para lidar com as dificuldades cotidianas; e (III) Refletir sobre a educação como prática de liberdade e possibilidade de transformação social.</w:t>
      </w:r>
    </w:p>
    <w:p w:rsidR="00000000" w:rsidDel="00000000" w:rsidP="00000000" w:rsidRDefault="00000000" w:rsidRPr="00000000" w14:paraId="00000014">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justificativa desta investigação reside no fato de que, embora a EJA seja um direito garantido pela legislação brasileira, sua efetividade ainda é atravessada por inúmeros desafios. Desde um histórico de intermitência da EJA enquanto política institucionalizada, passando por um considerável grau de falta de estrutura, tanto física quanto humana, e até pelo processo de destina ciamento da EJA, e a tentativa (pedagogicamente equivocada), de suprimir as especificidades demandada pela modalidade de ensino. A partir desse cenário, a análise do lugar do trabalhador-estudante torna-se relevante tanto para a compreensão dos fatores que dificultam a permanência escolar quanto para a proposição de práticas pedagógicas mais inclusivas, capazes de articular a escola às condições reais de vida dos discentes.</w:t>
      </w:r>
    </w:p>
    <w:p w:rsidR="00000000" w:rsidDel="00000000" w:rsidP="00000000" w:rsidRDefault="00000000" w:rsidRPr="00000000" w14:paraId="00000015">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processo investigativo, parte-se da hipótese de que a permanência na EJA está diretamente vinculada às condições laborais e sociais dos estudantes, constituindo variáveis determinantes para a frequência, o rendimento e o engajamento escolar. Supõe-se ainda que, apesar das dificuldades, a busca pela educação noturna reflete um desejo de superação e de conquista de melhores oportunidades de trabalho e de vida. Tais proposições serão melhor desenvolvidas no seguimento do corrente texto.</w:t>
      </w:r>
    </w:p>
    <w:p w:rsidR="00000000" w:rsidDel="00000000" w:rsidP="00000000" w:rsidRDefault="00000000" w:rsidRPr="00000000" w14:paraId="00000016">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ponto de vista teórico, este trabalho fundamenta-se em Bell Hooks (2013), que discute o ensino como ato transformador e profundamente ligado à vida dos sujeitos, e em Lélia Gonzalez (1988), que problematiza as desigualdades sociais e raciais na realidade brasileira. Como afirma Hooks (2013), a verdadeira educação, enquanto prática da liberdade, requer um engajamento ético do professor, que deve ir além da instrução para focar no crescimento holístico do aluno. Para a autora, a criação de um ambiente pedagógico que preserve a dignidade e a subjetividade do estudante é condição primordial para que ocorra uma aprendizagem íntima e transformadora. </w:t>
      </w:r>
    </w:p>
    <w:p w:rsidR="00000000" w:rsidDel="00000000" w:rsidP="00000000" w:rsidRDefault="00000000" w:rsidRPr="00000000" w14:paraId="00000017">
      <w:pPr>
        <w:spacing w:before="24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perspectiva, este artigo está organizado em três seções, além desta introdução. Na primeira, apresentam-se os referenciais teóricos que orientam a discussão sobre a relação entre educação, trabalho e desigualdades sociais. Na segunda, descrevem-se os procedimentos metodológicos adotados, baseados em observações de sala de aula, reuniões pedagógicas e rodas de diálogo. Na terceira, são discutidos os principais resultados, com foco nas percepções e estratégias dos estudantes da EJA noturna diante da conciliação entre estudo e trabalho. Por fim, nas considerações finais, destacam-se as implicações pedagógicas e sociais da pesquisa.</w:t>
      </w:r>
    </w:p>
    <w:p w:rsidR="00000000" w:rsidDel="00000000" w:rsidP="00000000" w:rsidRDefault="00000000" w:rsidRPr="00000000" w14:paraId="00000018">
      <w:pPr>
        <w:spacing w:before="240"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REFERENCIAL TEÓRICO</w:t>
      </w:r>
    </w:p>
    <w:p w:rsidR="00000000" w:rsidDel="00000000" w:rsidP="00000000" w:rsidRDefault="00000000" w:rsidRPr="00000000" w14:paraId="0000001A">
      <w:pPr>
        <w:spacing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busca trabalhar de modo a relacionar a questão da desigualdade social, expressa de diferentes formas, com a realidade experienciada na </w:t>
      </w:r>
      <w:r w:rsidDel="00000000" w:rsidR="00000000" w:rsidRPr="00000000">
        <w:rPr>
          <w:rFonts w:ascii="Times New Roman" w:cs="Times New Roman" w:eastAsia="Times New Roman" w:hAnsi="Times New Roman"/>
          <w:sz w:val="24"/>
          <w:szCs w:val="24"/>
          <w:rtl w:val="0"/>
        </w:rPr>
        <w:t xml:space="preserve">educação de jovens e adultos</w:t>
      </w:r>
      <w:r w:rsidDel="00000000" w:rsidR="00000000" w:rsidRPr="00000000">
        <w:rPr>
          <w:rFonts w:ascii="Times New Roman" w:cs="Times New Roman" w:eastAsia="Times New Roman" w:hAnsi="Times New Roman"/>
          <w:sz w:val="24"/>
          <w:szCs w:val="24"/>
          <w:rtl w:val="0"/>
        </w:rPr>
        <w:t xml:space="preserve">, sobretudo nas barreiras e dificuldades expressas pelos discentes quanto a realidade de dificuldades para a permanência escolar, e no sentido que a educação vem a tomar para tal público, visto que sua relação com a escola e com a noção de educação, muitas vezes se diferencia consideravelmente da noção de escola empreendida pelos discentes da “educação regular”.</w:t>
        <w:tab/>
      </w:r>
    </w:p>
    <w:p w:rsidR="00000000" w:rsidDel="00000000" w:rsidP="00000000" w:rsidRDefault="00000000" w:rsidRPr="00000000" w14:paraId="0000001B">
      <w:pPr>
        <w:spacing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realizar tal tarefa, é papel fundamental dos investigadores que se propõe a fazer uso dos aparatos sociológicos para reflexão, deixar de forma explicita, as bases conceituais das quais se origina todo trabalho, desde a percepção de um determinado problema de pesquisa, até a delimitação da realidade observada no que tange às percepções analiticas empreendidas (Bordieu, 1989). Nesse sentido, é importante delimitar quanto  a noção de educação e da sua finalidade com o qual se trabalha. A saber, o presente texto comporta uma forte influência freireana do que é o processo educacional, entendendo o mesmo como essencialmente um processo vocacionado para emancipação dos sujeitos envolvidos, a partir da criticidade como prática central dessa emancipação, que visa potencializar a compreensão crítica dos sujeitos sobre a realidade que os cerca, de modo a potencializar também uma ação transformadora, fundada na análise crítica do mundo social (Freire, 1970).  </w:t>
      </w:r>
    </w:p>
    <w:p w:rsidR="00000000" w:rsidDel="00000000" w:rsidP="00000000" w:rsidRDefault="00000000" w:rsidRPr="00000000" w14:paraId="0000001C">
      <w:pPr>
        <w:spacing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Ainda nessa mesma linha, o presente texto também comporta uma compreensão do fazer pedagógico enquanto um ato fundamentalmente político, que deve dialogar com uma prática libertadora, potencializando assim, uma maior autonomia do pensar e do agir por parte dos discentes (hooks, 1994). Tais noções são importantes para demonstrar o olhar empregado nas observações que fundamentam os resultados e as discussões apresentadas neste texto. A investigação de questões relacionadas às desigualdades sociais e a configuração da educação de jovens e adultos, e como essas questões dialogam entre si, apresentam a necessidade de construir caminhos, onde sujeitos historicamente marginalizados, configuração comum a EJA, que trazem em suas trajetórias, marcas da exclusão social, do trabalho precoce, e da reverberação de desigualdades estruturais de nossa sociedade, possam se apropriar de uma concepção crítica do mundo social onde se inserem, podendo assim, transformá-lo.  </w:t>
      </w:r>
    </w:p>
    <w:p w:rsidR="00000000" w:rsidDel="00000000" w:rsidP="00000000" w:rsidRDefault="00000000" w:rsidRPr="00000000" w14:paraId="0000001D">
      <w:pPr>
        <w:spacing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parte-se da compreensão de que a EJA, deve ser compreendida enquanto uma dimensão central dentro das políticas educacionais, e como parte do processo educativo ao longo da vida dos sujeitos. Dessa forma, não é aceitável a redução dessa modalidadea apenas uma política de caráter “compensatório”, mas sim a sua defesa e aperfeiçoamento, enquanto uma política de caráter emancipatório, que articula a superação das desigualdades sociais que marcam a trajetória dos discentes da EJA, mediante a valorização dos seus saberes e de suas experiências (Moll, 2010), visando a escola enquanto local de produção, para além da mera reprodução do conhecimento.</w:t>
      </w:r>
    </w:p>
    <w:p w:rsidR="00000000" w:rsidDel="00000000" w:rsidP="00000000" w:rsidRDefault="00000000" w:rsidRPr="00000000" w14:paraId="0000001E">
      <w:pPr>
        <w:spacing w:before="24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METODOLOGIA </w:t>
      </w:r>
    </w:p>
    <w:p w:rsidR="00000000" w:rsidDel="00000000" w:rsidP="00000000" w:rsidRDefault="00000000" w:rsidRPr="00000000" w14:paraId="000000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 presente trabalho adota uma abordagem qualitativa, por entender que determinadas experiências não podem ser mensuradas a partir de formulários e dados quantitativos. Buscando entender de forma mais subjetiva como esses sujeitos lidam com a exigências da formação escolar diante das múltiplas demandas impostas pelo trabalho e pela vida cotidiana, a opção pela abordagem qualitativa se justifica pela potencialidade de percepção de nuances que muitas vezes possam vir a faltar na elaboração guiada, por exemplo no caso da aplicação de questionários, e por um genuíno interesse em interpretar os significados construídos pelos próprios estudantes sobre sua trajetória escolar, de forma ímpar, em um processo que considera o contexto social, econômico e afetivo que atravessam suas vidas.  </w:t>
      </w:r>
    </w:p>
    <w:p w:rsidR="00000000" w:rsidDel="00000000" w:rsidP="00000000" w:rsidRDefault="00000000" w:rsidRPr="00000000" w14:paraId="00000021">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Minayo (2001), a abordagem qualitativa é especialmente adequada para investigar questões relacionadas ao universo dos significados, dos valores e das práticas sociais, permitindo compreender fenômenos complexos em profundidade. Nesse sentido, mais do que quantificar dados, busca-se compreender os processos vividos pelos sujeitos em sua inserção escolar e social. Além disso, esta pesquisa se inscreve no campo da pesquisa participante, que, conforme Brandão (1981; 2002), pressupõe o envolvimento ativo do pesquisador com a realidade investigada, valorizando o conhecimento produzido coletivamente e a escuta dos sujeitos como protagonistas de suas próprias histórias. A presença dos/as pesquisadores/as no cotidiano escolar, por meio do Programa Institucional de Bolsa de Iniciação à Docência (PIBID), possibilitou esse tipo de engajamento crítico e dialógico com o campo. </w:t>
      </w:r>
    </w:p>
    <w:p w:rsidR="00000000" w:rsidDel="00000000" w:rsidP="00000000" w:rsidRDefault="00000000" w:rsidRPr="00000000" w14:paraId="0000002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pesquisa foi desenvolvida na Escola de Referência em Ensino Médio (EREM) Diário de Pernambuco, localizada num bairro periférico da zona oeste do Recife - PE, o Engenho do Meio, a mesma se situa na rede estadual de ensino, com foco nas turmas da EJA no período noturno. A inserção das(os) pesquisadoras(es) no campo de pesquisa ocorreu por meio das atividades presenciais do PIBID, permitindo um acompanhamento contínuo e engajado das dinâmicas escolares, bem como das relações estabelecidas entre docentes, discentes e equipe gestora, durante o período de dezembro de 2024 a agosto de 2025. O vínculo e as obrigações institucionais com os parâmetros do PIBID, impulsionaram uma imersão profunda das(os) pesquisadoras(es) no campo, a partir de ao menos 4h semanais de observações realizadas nesse período. </w:t>
      </w:r>
    </w:p>
    <w:p w:rsidR="00000000" w:rsidDel="00000000" w:rsidP="00000000" w:rsidRDefault="00000000" w:rsidRPr="00000000" w14:paraId="0000002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produção dos dados se deu por meio de instrumentos que possibilitaram a escuta e a observação sensível da realidade escolar. Utilizando registros de observação participante em sala de aula, anotações e relatórios reflexivos elaborados ao longo das ações do PIBID. Além disso, foram realizadas rodas de diálogo com os estudantes, com o objetivo de construir um espaço de escuta coletiva, onde fosse possível compartilhar experiências, percepções e desafios enfrentados na conciliação entre estudo e trabalho. Todos os registros foram organizados em diários de campo individuais, que reuniu descrições e interpretações preliminares sobre os aspectos mais significativos observados ao longo da pesquisa.</w:t>
      </w:r>
    </w:p>
    <w:p w:rsidR="00000000" w:rsidDel="00000000" w:rsidP="00000000" w:rsidRDefault="00000000" w:rsidRPr="00000000" w14:paraId="000000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sujeitos da pesquisa foram estudantes da EJA, matriculados no turno noturno da EREM Diário de Pernambuco. Trata-se de um grupo marcado pela heterogeneidade, com trajetórias escolares interrompidas por diversas razões, experiências de inserção no mercado de trabalho - muitas vezes informal ou precarizado - e responsabilidades familiares acumuladas. Notadamente, observou-se a forte presença de mulheres, muitas delas sobrecarregadas com o trabalho doméstico e com tarefas de cuidado, o que impõe obstáculos adicionais à permanência escolar, com destaque para articulação de expressões da desigualdade social oriunda do gênero. </w:t>
      </w:r>
    </w:p>
    <w:p w:rsidR="00000000" w:rsidDel="00000000" w:rsidP="00000000" w:rsidRDefault="00000000" w:rsidRPr="00000000" w14:paraId="0000002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referencial teórico-metodológico que sustenta esta investigação articula diferentes perspectivas críticas sobre a educação, o trabalho e as desigualdades sociais. A principal inspiração vem de Paulo Freire (1996), que compreende a educação como prática de liberdade, indissociável da realidade concreta dos sujeitos e orientada por um compromisso ético-político com a transformação social. Além disso, a análise é enriquecida pelas contribuições de </w:t>
      </w:r>
      <w:r w:rsidDel="00000000" w:rsidR="00000000" w:rsidRPr="00000000">
        <w:rPr>
          <w:rFonts w:ascii="Times New Roman" w:cs="Times New Roman" w:eastAsia="Times New Roman" w:hAnsi="Times New Roman"/>
          <w:sz w:val="24"/>
          <w:szCs w:val="24"/>
          <w:rtl w:val="0"/>
        </w:rPr>
        <w:t xml:space="preserve">autoras</w:t>
      </w:r>
      <w:r w:rsidDel="00000000" w:rsidR="00000000" w:rsidRPr="00000000">
        <w:rPr>
          <w:rFonts w:ascii="Times New Roman" w:cs="Times New Roman" w:eastAsia="Times New Roman" w:hAnsi="Times New Roman"/>
          <w:sz w:val="24"/>
          <w:szCs w:val="24"/>
          <w:rtl w:val="0"/>
        </w:rPr>
        <w:t xml:space="preserve">, como bell hooks (2013), que propõe uma pedagogia do engajamento, atenta às interseções entre raça, classe e gênero, e Lélia Gonzalez (1988), cuja produção evidencia as implicações estruturais do racismo e do sexismo na constituição das desigualdades educacionais e laborais. A análise dos dados foi conduzida a partir da análise temática, identificando núcleos de sentidos presentes nos discursos e nas práticas dos estudantes, considerando aspectos de valorização da escolarização em seus discursos, bem como os obstáculos enfrentados por eles para frequência e assiduidade nas aulas e atividades escolares. A análise buscou manter uma postura dialógica e sensível à complexidade dos contextos vivenciados pelos discentes, reconhecendo os múltiplos fatores que incidem sobre sua trajetória educacional e sua permanência na escola.</w:t>
      </w:r>
    </w:p>
    <w:p w:rsidR="00000000" w:rsidDel="00000000" w:rsidP="00000000" w:rsidRDefault="00000000" w:rsidRPr="00000000" w14:paraId="0000002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RESULTADOS E DISCUSSÕES </w:t>
      </w: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análise dos dados produzidos ao longo da pesquisa revelou um conjunto de aspectos que atravessam as experiências escolares dos estudantes da Educação de Jovens e Adultos (EJA), evidenciando as tensões, resistências e estratégias mobilizadas por esses sujeitos para garantir sua permanência na escola. Independente da trajetória individual de cada discente, pode-se observar que havia algum grau de tensão em relação a permanência na escola, e a conclusão do ensino básico, como uma espécie de “fantasma”, que em muito contribui, para formatar o agir discente dentro da escola. </w:t>
      </w:r>
    </w:p>
    <w:p w:rsidR="00000000" w:rsidDel="00000000" w:rsidP="00000000" w:rsidRDefault="00000000" w:rsidRPr="00000000" w14:paraId="0000002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 dos elementos mais recorrentes nos discursos dos estudantes diz respeito à valorização da educação como via para alcançar melhores oportunidades de trabalho e reconhecimento social. Muitos estudantes expressaram a esperança de, por meio da conclusão da educação básica, acessar empregos menos precários, com melhores condições de jornada e remuneração. Outros, diante da escassez de oportunidades formais, vislumbram no empreendedorismo uma alternativa possível. Essa percepção reflete um entendimento da escolarização como um bem simbólico e materialmente relevante. Contudo, como aponta Freire (1996), a educação só se torna efetivamente libertadora quando conectada às condições concretas de vida dos sujeitos. Ou seja, o reconhecimento do valor da escola pelos discentes não pode ser dissociado das estruturas sociais que limitam o alcance das promessas meritocráticas da escolarização, especialmente em contextos de desigualdade profunda. Para os estudantes da EJA, majoritariamente trabalhadores, adultos e com responsabilidades familiares, a escola representa um espaço de possibilidade, mas também de frustração, quando as condições objetivas inviabilizam a continuidade do percurso formativo, ou então vem a não entregar os frutos das promessas de outrora.</w:t>
      </w:r>
    </w:p>
    <w:p w:rsidR="00000000" w:rsidDel="00000000" w:rsidP="00000000" w:rsidRDefault="00000000" w:rsidRPr="00000000" w14:paraId="0000002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conciliação entre estudo, trabalho e vida pessoal surge como um desafio central para os estudantes. Muitos relataram rotinas exaustivas, com jornadas laborais que se estendem ao longo de todo o dia, seguidas por deslocamentos longos e, finalmente, as aulas noturnas. Em especial, as mulheres enfrentam uma sobreposição de papéis: além do trabalho remunerado, assumem responsabilidades domésticas e de cuidado com filhos, idosos ou familiares dependentes. Esse cenário reafirma o que hooks (2013) denomina de “trabalho invisível”, marcada por uma divisão sexual e racializada do trabalho que historicamente sobrecarrega as mulheres negras e pobres. </w:t>
      </w:r>
    </w:p>
    <w:p w:rsidR="00000000" w:rsidDel="00000000" w:rsidP="00000000" w:rsidRDefault="00000000" w:rsidRPr="00000000" w14:paraId="000000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escola, embora desejada como um espaço de crescimento, torna-se um ponto de pressão no cotidiano já saturado. Em muitos casos, o cansaço extremo compromete a atenção nas aulas, a realização de atividades e o engajamento com o processo de aprendizagem, levando a ausências frequentes, desistências e o sentimento de frustração pessoal de forma frequente. A análise dos registros permite afirmar que o modelo de escola tradicional — sobretudo no caso da EREM Diário, cujos horários de aula são mais reduzidos e dado a isso, possuírem metodologias pouco flexíveis — acabam por descontentar ainda mais os estudantes no seu processo de aprendizagem.  Como defende Lélia Gonzalez (1988), a compreensão da interseccionalidade entre raça, classe e gênero é fundamental para pensar políticas educacionais mais inclusivas e sensíveis às desigualdades estruturais. Ignorar essas dimensões é insistir em um ideal de estudante que não condiz com os sujeitos reais da EJA.</w:t>
        <w:tab/>
      </w:r>
    </w:p>
    <w:p w:rsidR="00000000" w:rsidDel="00000000" w:rsidP="00000000" w:rsidRDefault="00000000" w:rsidRPr="00000000" w14:paraId="0000002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observações realizadas no âmbito do PIBID tornam essas experiências ainda mais evidentes. Muitos estudantes chegam à escola exaustos, depois de longas jornadas de trabalho, o que afeta diretamente sua participação nas atividades. Ainda assim, é perceptível o esforço constante para permanecer nas aulas, mostrando que a escolarização representa, para esses sujeitos, um horizonte de futuro e um espaço de afirmação pessoal. O ambiente escolar, mesmo carregado de desafios, é muitas vezes ressignificado pelos estudantes como um local de pertencimento, onde podem, por algumas horas, se afastar das pressões do trabalho e das responsabilidades familiares. Essa dimensão simbólica da escola revela o investimento emocional e a persistência dos estudantes da EJA na construção de suas trajetórias, apesar das dificuldades enfrentadas.</w:t>
      </w:r>
    </w:p>
    <w:p w:rsidR="00000000" w:rsidDel="00000000" w:rsidP="00000000" w:rsidRDefault="00000000" w:rsidRPr="00000000" w14:paraId="0000002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as condições estruturais da instituição também se configuram como barreiras importantes à permanência e ao sucesso escolar. A falta de recursos tecnológicos, a precariedade de equipamentos pedagógicos e a ventilação inadequada nas salas tornam o ambiente menos favorável ao aprendizado, sobretudo quando combinadas com o cansaço acumulado das múltiplas jornadas. Como observa Arroyo (2017), compreender a EJA exige olhar para as desigualdades históricas que atravessam não apenas os estudantes, mas também as instituições que os recebem. Nesse sentido, os limites materiais do cotidiano escolar não são detalhes secundários: eles condicionam a frequência, o engajamento e o êxito dos trabalhadores-estudantes. A análise revela que a busca pela educação se dá em meio a tensões que vão além da dimensão individual, reforçando a necessidade de políticas públicas e práticas pedagógicas que se conectem à realidade concreta desses sujeitos.</w:t>
      </w:r>
      <w:r w:rsidDel="00000000" w:rsidR="00000000" w:rsidRPr="00000000">
        <w:rPr>
          <w:rtl w:val="0"/>
        </w:rPr>
      </w:r>
    </w:p>
    <w:p w:rsidR="00000000" w:rsidDel="00000000" w:rsidP="00000000" w:rsidRDefault="00000000" w:rsidRPr="00000000" w14:paraId="0000002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aspecto que evidencia essas tensões refere-se à bolsa de incentivo oferecida pelo Instituto Federal de Pernambuco aos alunos do N-PROEJA (ensino médio com um curso técnico em parceria com o IFPE). Para muitos estudantes, esse recurso financeiro representa uma oportunidade concreta de seguir estudando e de permanecer nesse ensino. No entanto, os atrasos frequentes no pagamento geram frustração e sensação de desvalorização. Aqueles que escolhem a modalidade técnica principalmente por causa da bolsa relatam sentir-se enganados diante da irregularidade do benefício. Esse cenário mostra a ambiguidade dessas políticas: ao mesmo tempo em que podem estimular a permanência e a motivação, quando não são cumpridas de forma consistente acabam reforçando a percepção de descaso institucional, lembrando que a trajetória escolar desses trabalhadores-estudantes exige esforço contínuo, resiliência e sacrifícios significativos no dia a dia.</w:t>
      </w:r>
    </w:p>
    <w:p w:rsidR="00000000" w:rsidDel="00000000" w:rsidP="00000000" w:rsidRDefault="00000000" w:rsidRPr="00000000" w14:paraId="0000002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 </w:t>
      </w:r>
    </w:p>
    <w:p w:rsidR="00000000" w:rsidDel="00000000" w:rsidP="00000000" w:rsidRDefault="00000000" w:rsidRPr="00000000" w14:paraId="00000030">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resultados dessa pesquisa evidenciam que a formação no contexto escolar do EJA não pode ser analisada de maneira isolada, descolada das condições de vida e de trabalho dos sujeitos envolvidos. Ao contrário, é imprescindível reconhecer que o percurso formativo desses estudantes está diretamente atravessado por desigualdades históricas de classe, gênero e raça, que moldam suas possibilidades de acesso e permanência na escola. </w:t>
      </w:r>
    </w:p>
    <w:p w:rsidR="00000000" w:rsidDel="00000000" w:rsidP="00000000" w:rsidRDefault="00000000" w:rsidRPr="00000000" w14:paraId="00000031">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resultados indicam que os estudantes da EJA reconhecem a escolarização como um instrumento fundamental para a ampliação de oportunidades laborais, seja no emprego formal ou em iniciativas autônomas, como o empreendedorismo. No entanto, também revelam os múltiplos obstáculos enfrentados para permanecer na escola, especialmente no período noturno, em que a sobrecarga física e emocional atinge seu ápice após longas jornadas de trabalho e deslocamentos urbanos extenuantes. No caso das mulheres, em particular, revelam-se a face mais aguda dessa sobrecarga. </w:t>
      </w:r>
    </w:p>
    <w:p w:rsidR="00000000" w:rsidDel="00000000" w:rsidP="00000000" w:rsidRDefault="00000000" w:rsidRPr="00000000" w14:paraId="00000032">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os achados desta pesquisa corroboram os apontamentos de Paulo Freire (1996) ao defender uma educação comprometida com a realidade concreta dos educandos, que não apenas transmitir conteúdos, mas que dialoga com os saberes de vida, com a experiência, com a dor e com a esperança dos sujeitos. A EJA, por seu caráter profundamente vinculado à luta por direitos negados historicamente, não pode ser pensada a partir de modelos tradicionais de ensino que desconsideram as especificidades de seus estudantes. Como também alertam bell hooks (2013) e Lélia Gonzalez (1988), é urgente que a educação reconheça as intersecções entre raça, classe e gênero na formulação de políticas e práticas pedagógicas que efetivamente combatam a exclusão. </w:t>
      </w:r>
    </w:p>
    <w:p w:rsidR="00000000" w:rsidDel="00000000" w:rsidP="00000000" w:rsidRDefault="00000000" w:rsidRPr="00000000" w14:paraId="00000033">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dados revelam que, mesmo diante de condições adversas, esses estudantes mobilizam estratégias de resistência e de reconfiguração de suas vidas. São sujeitos que, mesmo sobrecarregados, escolhem a escola como um espaço de possibilidade, um espaço em que, muitas vezes, se sentem vistos, ouvidos e respeitados. Entretanto, também foi possível observar que essas estratégias não são suficientes para garantir, por si só, a permanência com qualidade. A escola precisa ser corresponsável nesse processo, adotando posturas mais flexíveis, metodologias contextualizadas e práticas pedagógicas que valorizem os saberes populares e a diversidade de experiências que os estudantes da EJA trazem consigo. Isso passa por rever o currículo, os critérios de avaliação, a formação continuada dos professores e, sobretudo, por escutar os estudantes como protagonistas de sua formação.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before="24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before="24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36">
      <w:pPr>
        <w:spacing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ARROYO, Miguel G. </w:t>
      </w:r>
      <w:r w:rsidDel="00000000" w:rsidR="00000000" w:rsidRPr="00000000">
        <w:rPr>
          <w:rFonts w:ascii="Times New Roman" w:cs="Times New Roman" w:eastAsia="Times New Roman" w:hAnsi="Times New Roman"/>
          <w:i w:val="1"/>
          <w:sz w:val="24"/>
          <w:szCs w:val="24"/>
          <w:rtl w:val="0"/>
        </w:rPr>
        <w:t xml:space="preserve">Passageiros da noite: do trabalho para a EJA: itinerários pelo direito a uma vida justa</w:t>
      </w:r>
      <w:r w:rsidDel="00000000" w:rsidR="00000000" w:rsidRPr="00000000">
        <w:rPr>
          <w:rFonts w:ascii="Times New Roman" w:cs="Times New Roman" w:eastAsia="Times New Roman" w:hAnsi="Times New Roman"/>
          <w:sz w:val="24"/>
          <w:szCs w:val="24"/>
          <w:rtl w:val="0"/>
        </w:rPr>
        <w:t xml:space="preserve">. Petrópolis, RJ: Vozes, 2017.</w:t>
      </w:r>
    </w:p>
    <w:p w:rsidR="00000000" w:rsidDel="00000000" w:rsidP="00000000" w:rsidRDefault="00000000" w:rsidRPr="00000000" w14:paraId="00000037">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Pierre. </w:t>
      </w:r>
      <w:r w:rsidDel="00000000" w:rsidR="00000000" w:rsidRPr="00000000">
        <w:rPr>
          <w:rFonts w:ascii="Times New Roman" w:cs="Times New Roman" w:eastAsia="Times New Roman" w:hAnsi="Times New Roman"/>
          <w:i w:val="1"/>
          <w:sz w:val="24"/>
          <w:szCs w:val="24"/>
          <w:rtl w:val="0"/>
        </w:rPr>
        <w:t xml:space="preserve">O poder simbólico</w:t>
      </w:r>
      <w:r w:rsidDel="00000000" w:rsidR="00000000" w:rsidRPr="00000000">
        <w:rPr>
          <w:rFonts w:ascii="Times New Roman" w:cs="Times New Roman" w:eastAsia="Times New Roman" w:hAnsi="Times New Roman"/>
          <w:sz w:val="24"/>
          <w:szCs w:val="24"/>
          <w:rtl w:val="0"/>
        </w:rPr>
        <w:t xml:space="preserve">. Rio de Janeiro: Bertrand Brasil, 1989. </w:t>
      </w:r>
    </w:p>
    <w:p w:rsidR="00000000" w:rsidDel="00000000" w:rsidP="00000000" w:rsidRDefault="00000000" w:rsidRPr="00000000" w14:paraId="00000038">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Pedagogia do oprimido. 17. Ed. Rio de Janeiro: Paz e Terra, 1970.</w:t>
      </w:r>
    </w:p>
    <w:p w:rsidR="00000000" w:rsidDel="00000000" w:rsidP="00000000" w:rsidRDefault="00000000" w:rsidRPr="00000000" w14:paraId="00000039">
      <w:pPr>
        <w:spacing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Ensinando a transgredir: a educação como prática da liberdade. Tradução de Marcelo Brandão Cipolla. São Paulo: WMF Martins Fontes, 2013.</w:t>
      </w:r>
    </w:p>
    <w:p w:rsidR="00000000" w:rsidDel="00000000" w:rsidP="00000000" w:rsidRDefault="00000000" w:rsidRPr="00000000" w14:paraId="0000003A">
      <w:pPr>
        <w:spacing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MIGUEL, José Carlos (org.). </w:t>
      </w:r>
      <w:r w:rsidDel="00000000" w:rsidR="00000000" w:rsidRPr="00000000">
        <w:rPr>
          <w:rFonts w:ascii="Times New Roman" w:cs="Times New Roman" w:eastAsia="Times New Roman" w:hAnsi="Times New Roman"/>
          <w:i w:val="1"/>
          <w:sz w:val="24"/>
          <w:szCs w:val="24"/>
          <w:rtl w:val="0"/>
        </w:rPr>
        <w:t xml:space="preserve">Educação de jovens e adultos: teoria, práticas e políticas.</w:t>
      </w:r>
      <w:r w:rsidDel="00000000" w:rsidR="00000000" w:rsidRPr="00000000">
        <w:rPr>
          <w:rFonts w:ascii="Times New Roman" w:cs="Times New Roman" w:eastAsia="Times New Roman" w:hAnsi="Times New Roman"/>
          <w:sz w:val="24"/>
          <w:szCs w:val="24"/>
          <w:rtl w:val="0"/>
        </w:rPr>
        <w:t xml:space="preserve"> Cultura Acadêmica, 2022.</w:t>
      </w:r>
    </w:p>
    <w:p w:rsidR="00000000" w:rsidDel="00000000" w:rsidP="00000000" w:rsidRDefault="00000000" w:rsidRPr="00000000" w14:paraId="0000003B">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 Jaqueline. </w:t>
      </w:r>
      <w:r w:rsidDel="00000000" w:rsidR="00000000" w:rsidRPr="00000000">
        <w:rPr>
          <w:rFonts w:ascii="Times New Roman" w:cs="Times New Roman" w:eastAsia="Times New Roman" w:hAnsi="Times New Roman"/>
          <w:i w:val="1"/>
          <w:sz w:val="24"/>
          <w:szCs w:val="24"/>
          <w:rtl w:val="0"/>
        </w:rPr>
        <w:t xml:space="preserve">Educação de jovens e adultos. </w:t>
      </w:r>
      <w:r w:rsidDel="00000000" w:rsidR="00000000" w:rsidRPr="00000000">
        <w:rPr>
          <w:rFonts w:ascii="Times New Roman" w:cs="Times New Roman" w:eastAsia="Times New Roman" w:hAnsi="Times New Roman"/>
          <w:sz w:val="24"/>
          <w:szCs w:val="24"/>
          <w:rtl w:val="0"/>
        </w:rPr>
        <w:t xml:space="preserve">Petrópolis: Vozes, 2010.</w:t>
      </w:r>
    </w:p>
    <w:p w:rsidR="00000000" w:rsidDel="00000000" w:rsidP="00000000" w:rsidRDefault="00000000" w:rsidRPr="00000000" w14:paraId="0000003C">
      <w:pPr>
        <w:spacing w:before="240" w:line="360" w:lineRule="auto"/>
        <w:rPr>
          <w:rFonts w:ascii="Times New Roman" w:cs="Times New Roman" w:eastAsia="Times New Roman" w:hAnsi="Times New Roman"/>
          <w:b w:val="1"/>
          <w:sz w:val="24"/>
          <w:szCs w:val="24"/>
        </w:rPr>
      </w:pPr>
      <w:r w:rsidDel="00000000" w:rsidR="00000000" w:rsidRPr="00000000">
        <w:rPr>
          <w:rtl w:val="0"/>
        </w:rPr>
      </w:r>
    </w:p>
    <w:sectPr>
      <w:headerReference r:id="rId7" w:type="default"/>
      <w:headerReference r:id="rId8" w:type="first"/>
      <w:footerReference r:id="rId9" w:type="first"/>
      <w:pgSz w:h="16838" w:w="11906" w:orient="portrait"/>
      <w:pgMar w:bottom="1133.8582677165355" w:top="1700.7874015748032"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Licenciando em Ciências Sociais, Universidade Federal de Pernambuco; Bolsista PIBID, e-mail: gabriel.ferino@ufpe.br</w:t>
      </w:r>
    </w:p>
  </w:footnote>
  <w:footnote w:id="1">
    <w:p w:rsidR="00000000" w:rsidDel="00000000" w:rsidP="00000000" w:rsidRDefault="00000000" w:rsidRPr="00000000" w14:paraId="0000003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Licenciando em Ciências Sociais, Universidade Federal de Pernambuco; Bolsista PIBID, e-mail: rafael.cassiano@ufpe.br</w:t>
      </w:r>
    </w:p>
  </w:footnote>
  <w:footnote w:id="2">
    <w:p w:rsidR="00000000" w:rsidDel="00000000" w:rsidP="00000000" w:rsidRDefault="00000000" w:rsidRPr="00000000" w14:paraId="0000004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Licencianda em Ciências Sociais, Universidade Federal de Pernambuco; Voluntária PIBID, e-mail: valdecila.silva@ufpe.br</w:t>
      </w:r>
    </w:p>
  </w:footnote>
  <w:footnote w:id="3">
    <w:p w:rsidR="00000000" w:rsidDel="00000000" w:rsidP="00000000" w:rsidRDefault="00000000" w:rsidRPr="00000000" w14:paraId="0000004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Licenciando em Ciências Sociais, Universidade Federal de Pernambuco; Bolsista PIBID, e-mail: victoria.fsantana@ufpe.br</w:t>
      </w:r>
    </w:p>
  </w:footnote>
  <w:footnote w:id="4">
    <w:p w:rsidR="00000000" w:rsidDel="00000000" w:rsidP="00000000" w:rsidRDefault="00000000" w:rsidRPr="00000000" w14:paraId="0000004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da Secretária de Educação do Estado de Pernambuco, Supervisora do PIBID, e-mail: </w:t>
      </w:r>
      <w:hyperlink r:id="rId1">
        <w:r w:rsidDel="00000000" w:rsidR="00000000" w:rsidRPr="00000000">
          <w:rPr>
            <w:rFonts w:ascii="Times New Roman" w:cs="Times New Roman" w:eastAsia="Times New Roman" w:hAnsi="Times New Roman"/>
            <w:color w:val="1155cc"/>
            <w:sz w:val="20"/>
            <w:szCs w:val="20"/>
            <w:u w:val="single"/>
            <w:rtl w:val="0"/>
          </w:rPr>
          <w:t xml:space="preserve">kareias2002@yahoo.com.br</w:t>
        </w:r>
      </w:hyperlink>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4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Professora Adjunta da Universidade Federal de Pernambuco. Coordenadora do PIBID Interdisciplinar Ciências Sociais e Pedagogia. e-mail: </w:t>
      </w:r>
      <w:hyperlink r:id="rId2">
        <w:r w:rsidDel="00000000" w:rsidR="00000000" w:rsidRPr="00000000">
          <w:rPr>
            <w:rFonts w:ascii="Times New Roman" w:cs="Times New Roman" w:eastAsia="Times New Roman" w:hAnsi="Times New Roman"/>
            <w:color w:val="1155cc"/>
            <w:sz w:val="20"/>
            <w:szCs w:val="20"/>
            <w:u w:val="single"/>
            <w:rtl w:val="0"/>
          </w:rPr>
          <w:t xml:space="preserve">mikelly.gomes@ufpe.br</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both"/>
      <w:rPr/>
    </w:pPr>
    <w:r w:rsidDel="00000000" w:rsidR="00000000" w:rsidRPr="00000000">
      <w:rPr>
        <w:rFonts w:ascii="Times New Roman" w:cs="Times New Roman" w:eastAsia="Times New Roman" w:hAnsi="Times New Roman"/>
      </w:rPr>
      <w:drawing>
        <wp:inline distB="114300" distT="114300" distL="114300" distR="114300">
          <wp:extent cx="5731200" cy="1054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54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kareias2002@yahoo.com.br" TargetMode="External"/><Relationship Id="rId2" Type="http://schemas.openxmlformats.org/officeDocument/2006/relationships/hyperlink" Target="mailto:mikelly.gomes@ufpe.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