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3CC116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32246">
            <w:rPr>
              <w:rFonts w:ascii="Times New Roman" w:eastAsia="Times New Roman" w:hAnsi="Times New Roman" w:cs="Times New Roman"/>
              <w:szCs w:val="24"/>
            </w:rPr>
            <w:t>Eixo 3 – Assistência e Cuidado de Enfermagem</w:t>
          </w:r>
        </w:sdtContent>
      </w:sdt>
    </w:p>
    <w:p w14:paraId="3F40BB39" w14:textId="1768C6BA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32246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ATUAÇÃO DO ENFERMEIRO NO DIAGNÓSTICO PRECOCE DE NEOPLASIAS MAMÁRIAS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960FE8B" w:rsidR="0070071B" w:rsidRPr="00ED178E" w:rsidRDefault="00ED5E0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32246">
            <w:rPr>
              <w:rFonts w:ascii="Times New Roman" w:eastAsia="Times New Roman" w:hAnsi="Times New Roman" w:cs="Times New Roman"/>
              <w:szCs w:val="24"/>
              <w:u w:val="single"/>
            </w:rPr>
            <w:t>Wanderson Rocha Oliveira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32246">
            <w:rPr>
              <w:rFonts w:ascii="Times New Roman" w:hAnsi="Times New Roman" w:cs="Times New Roman"/>
            </w:rPr>
            <w:t>E-mail: woliveira.enf@gmail.com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7A2175E" w:rsidR="0070071B" w:rsidRPr="00ED178E" w:rsidRDefault="00ED5E0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32246">
            <w:rPr>
              <w:rFonts w:ascii="Times New Roman" w:hAnsi="Times New Roman" w:cs="Times New Roman"/>
            </w:rPr>
            <w:t>Léo Sá de Souza</w:t>
          </w:r>
          <w:r w:rsidR="0063224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89A3C4B" w:rsidR="0070071B" w:rsidRPr="00ED178E" w:rsidRDefault="00ED5E0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32246">
            <w:rPr>
              <w:rFonts w:ascii="Times New Roman" w:hAnsi="Times New Roman" w:cs="Times New Roman"/>
            </w:rPr>
            <w:t>Hortência Gomes Lima</w:t>
          </w:r>
          <w:r w:rsidR="0063224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67D98C0" w:rsidR="0070071B" w:rsidRPr="00ED178E" w:rsidRDefault="00ED5E0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32246">
            <w:rPr>
              <w:rFonts w:ascii="Times New Roman" w:hAnsi="Times New Roman" w:cs="Times New Roman"/>
            </w:rPr>
            <w:t>Jéssica Amorim Lisboa</w:t>
          </w:r>
          <w:r w:rsidR="0063224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6AB47275" w:rsidR="0070071B" w:rsidRPr="00ED178E" w:rsidRDefault="00ED5E0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32246">
            <w:rPr>
              <w:rFonts w:ascii="Times New Roman" w:hAnsi="Times New Roman" w:cs="Times New Roman"/>
            </w:rPr>
            <w:t xml:space="preserve">Márcio </w:t>
          </w:r>
          <w:proofErr w:type="spellStart"/>
          <w:r w:rsidR="00632246">
            <w:rPr>
              <w:rFonts w:ascii="Times New Roman" w:hAnsi="Times New Roman" w:cs="Times New Roman"/>
            </w:rPr>
            <w:t>Fraiberg</w:t>
          </w:r>
          <w:proofErr w:type="spellEnd"/>
          <w:r w:rsidR="00632246">
            <w:rPr>
              <w:rFonts w:ascii="Times New Roman" w:hAnsi="Times New Roman" w:cs="Times New Roman"/>
            </w:rPr>
            <w:t xml:space="preserve"> Machado</w:t>
          </w:r>
          <w:r w:rsidR="00632246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32EA4E0F" w:rsidR="0070071B" w:rsidRPr="00ED178E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68B9D4C2" w:rsidR="0070071B" w:rsidRDefault="00ED5E0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32246">
            <w:rPr>
              <w:rFonts w:ascii="Times New Roman" w:hAnsi="Times New Roman" w:cs="Times New Roman"/>
            </w:rPr>
            <w:t>Graduado em Enfermagem na Faculdade Adventista Paranaense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843668994"/>
              <w:placeholder>
                <w:docPart w:val="FFA2E7470F0B442F86E18C4DA5C234A3"/>
              </w:placeholder>
            </w:sdtPr>
            <w:sdtEndPr/>
            <w:sdtContent>
              <w:r w:rsidR="00632246">
                <w:rPr>
                  <w:rFonts w:ascii="Times New Roman" w:hAnsi="Times New Roman" w:cs="Times New Roman"/>
                </w:rPr>
                <w:t>2. Graduando em Enfermagem na Faculdade Adventista Paranaense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19C2E27B" w:rsidR="0070071B" w:rsidRDefault="00ED5E0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618476499"/>
          <w:placeholder>
            <w:docPart w:val="3D2390AAEF8A439BBBC8A946AF568B37"/>
          </w:placeholder>
        </w:sdtPr>
        <w:sdtEndPr/>
        <w:sdtContent>
          <w:r w:rsidR="00632246">
            <w:rPr>
              <w:rFonts w:ascii="Times New Roman" w:hAnsi="Times New Roman" w:cs="Times New Roman"/>
            </w:rPr>
            <w:t>3. Docente de Enfermagem na Faculdade Adventista Paranaense</w:t>
          </w:r>
        </w:sdtContent>
      </w:sdt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124633B" w:rsidR="0070071B" w:rsidRPr="00632246" w:rsidRDefault="00632246" w:rsidP="00632246">
          <w:pPr>
            <w:spacing w:line="360" w:lineRule="auto"/>
            <w:rPr>
              <w:rFonts w:ascii="Times New Roman" w:eastAsia="Times New Roman" w:hAnsi="Times New Roman" w:cs="Times New Roman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Cs w:val="24"/>
            </w:rPr>
            <w:t xml:space="preserve">Introdução: </w:t>
          </w:r>
          <w:r>
            <w:rPr>
              <w:rFonts w:ascii="Times New Roman" w:eastAsia="Times New Roman" w:hAnsi="Times New Roman" w:cs="Times New Roman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câncer é um conjunto de mais de 100 patologias provocadas pelo desenvolvimento desorganizado das células, atingindo tecidos e órgãos. No Brasil, a neoplasia mamária é o câncer com maior prevalência entre as mulheres; em 2019 a incidência foi de 51,29 casos por 100.000 mulheres, tornando-o um significativo problema de saúde pública em todo o mundo¹. O Enfermeiro, como profissional da saúde que está em contato com a população, deve atuar no sentido de educar esta população para que consiga </w:t>
          </w:r>
          <w:proofErr w:type="spellStart"/>
          <w:r>
            <w:rPr>
              <w:rFonts w:ascii="Times New Roman" w:eastAsia="Times New Roman" w:hAnsi="Times New Roman" w:cs="Times New Roman"/>
              <w:szCs w:val="24"/>
            </w:rPr>
            <w:t>autocuidar-se</w:t>
          </w:r>
          <w:proofErr w:type="spellEnd"/>
          <w:r>
            <w:rPr>
              <w:rFonts w:ascii="Times New Roman" w:eastAsia="Times New Roman" w:hAnsi="Times New Roman" w:cs="Times New Roman"/>
              <w:szCs w:val="24"/>
            </w:rPr>
            <w:t xml:space="preserve">, e identificar a doença de forma precoce.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 xml:space="preserve">Objetivo: 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Apresentar as ações do enfermeiro no diagnóstico precoce de neoplasias mamárias.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 xml:space="preserve">Materiais e Métodos: 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Trata-se de uma revisão integrativa da literatura. Realizadas buscas nas bases de dados do CAPES, e SCIELO, utilizando os descritores do </w:t>
          </w:r>
          <w:proofErr w:type="spellStart"/>
          <w:r>
            <w:rPr>
              <w:rFonts w:ascii="Times New Roman" w:eastAsia="Times New Roman" w:hAnsi="Times New Roman" w:cs="Times New Roman"/>
              <w:szCs w:val="24"/>
            </w:rPr>
            <w:t>DeCS</w:t>
          </w:r>
          <w:proofErr w:type="spellEnd"/>
          <w:r>
            <w:rPr>
              <w:rFonts w:ascii="Times New Roman" w:eastAsia="Times New Roman" w:hAnsi="Times New Roman" w:cs="Times New Roman"/>
              <w:szCs w:val="24"/>
            </w:rPr>
            <w:t xml:space="preserve">: ‘Prevenção de doenças’, ‘Câncer de mama’, ‘Enfermagem’, associados entre si. Como critérios de inclusão: artigos publicados no período de 2008 a 2018, textos completos, disponíveis no idioma português e pesquisas realizadas no Brasil. Foram selecionados 15 trabalhos científicos.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 xml:space="preserve">Revisão de Literatura: 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Os estudos evidenciaram que as ações do Enfermeiro devem ser voltadas para a educação em saúde, </w:t>
          </w:r>
          <w:r>
            <w:rPr>
              <w:rFonts w:ascii="Times New Roman" w:eastAsia="Times New Roman" w:hAnsi="Times New Roman" w:cs="Times New Roman"/>
              <w:szCs w:val="24"/>
            </w:rPr>
            <w:lastRenderedPageBreak/>
            <w:t xml:space="preserve">partindo de uma visão de assistência integral e humanizada, a fim de que os conhecimentos transmitidos sejam eficazes.  Neste contexto, o profissional deve utilizar estratégias que insiram o indivíduo no processo de mudança de comportamentos frente aos riscos de câncer, incentivando atitudes e medidas preventivas². Assim o conhecimento do padrão de saúde do paciente é imprescindível para que não ocorra negligência, além de ter um olhar crítico para a observação dos problemas de saúde a serem enfrentados³. Os fatores econômicos e sociais influenciam nos índices da doença, visto que a vulnerabilidade é mais </w:t>
          </w:r>
          <w:proofErr w:type="gramStart"/>
          <w:r>
            <w:rPr>
              <w:rFonts w:ascii="Times New Roman" w:eastAsia="Times New Roman" w:hAnsi="Times New Roman" w:cs="Times New Roman"/>
              <w:szCs w:val="24"/>
            </w:rPr>
            <w:t>presente</w:t>
          </w:r>
          <w:proofErr w:type="gramEnd"/>
          <w:r>
            <w:rPr>
              <w:rFonts w:ascii="Times New Roman" w:eastAsia="Times New Roman" w:hAnsi="Times New Roman" w:cs="Times New Roman"/>
              <w:szCs w:val="24"/>
            </w:rPr>
            <w:t xml:space="preserve"> na população de classe econômica menos favorecida. As pesquisas evidenciam que as mulheres que realizam o exame preventivo de câncer de mama ainda representam um número baixo da população brasileira e que o exame de mamografia é de difícil acesso, principalmente para mulheres de renda e escolaridade baixa</w:t>
          </w:r>
          <w:r>
            <w:rPr>
              <w:rFonts w:ascii="Times New Roman" w:eastAsia="Times New Roman" w:hAnsi="Times New Roman" w:cs="Times New Roman"/>
              <w:szCs w:val="24"/>
              <w:vertAlign w:val="superscript"/>
            </w:rPr>
            <w:t>4</w:t>
          </w:r>
          <w:r>
            <w:rPr>
              <w:rFonts w:ascii="Times New Roman" w:eastAsia="Times New Roman" w:hAnsi="Times New Roman" w:cs="Times New Roman"/>
              <w:szCs w:val="24"/>
            </w:rPr>
            <w:t>. O Enfermeiro deve atuar utilizando medidas educativas, orientando para que o diagnóstico precoce. Embora que o câncer de mama seja de caráter genético os fatores associados ao estilo de vida tem uma forte influência para o desenvolvimento da mesma, dentre esses o baixo consumo de fibras associados ao excesso de gordura e sedentarismo, consumo de álcool e fumo, e utilização de compostos hormonais sintéticos</w:t>
          </w:r>
          <w:r>
            <w:rPr>
              <w:rFonts w:ascii="Times New Roman" w:eastAsia="Times New Roman" w:hAnsi="Times New Roman" w:cs="Times New Roman"/>
              <w:szCs w:val="24"/>
              <w:vertAlign w:val="superscript"/>
            </w:rPr>
            <w:t>5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. Neste sentido, o Enfermeiro deve orientar o paciente sobre as principais causas da doença e incentivar este a adotar hábitos de vida que não promovam o seu aparecimento.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 xml:space="preserve">Considerações Finais: </w:t>
          </w:r>
          <w:r>
            <w:rPr>
              <w:rFonts w:ascii="Times New Roman" w:eastAsia="Times New Roman" w:hAnsi="Times New Roman" w:cs="Times New Roman"/>
              <w:szCs w:val="24"/>
            </w:rPr>
            <w:t>Foi evidenciado que o profissional Enfermeiro reconhece como as ações preventivas, o diagnóstico precoce, um estilo de vida saudável, a orientações e o monitoramento são importantes no processo de combate ao câncer de mama. O Enfermeiro por estar mais próximo do paciente, pode atuar para facilitar o diagnóstico, orientar o paciente a ter acompanhamento de especialistas e na promoção de um estilo de vida adequado.</w:t>
          </w:r>
        </w:p>
      </w:sdtContent>
    </w:sdt>
    <w:p w14:paraId="797ADC05" w14:textId="53ECBFC8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32246">
            <w:rPr>
              <w:rFonts w:ascii="Times New Roman" w:hAnsi="Times New Roman" w:cs="Times New Roman"/>
            </w:rPr>
            <w:t>Prevenção de Doenças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32246">
            <w:rPr>
              <w:rFonts w:ascii="Times New Roman" w:hAnsi="Times New Roman" w:cs="Times New Roman"/>
            </w:rPr>
            <w:t>Câncer de Mama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32246">
            <w:rPr>
              <w:rFonts w:ascii="Times New Roman" w:hAnsi="Times New Roman" w:cs="Times New Roman"/>
            </w:rPr>
            <w:t>Enfermagem;</w:t>
          </w:r>
        </w:sdtContent>
      </w:sdt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163429361"/>
          <w:placeholder>
            <w:docPart w:val="007B10088F31427BB1A0F5983D20756F"/>
          </w:placeholder>
        </w:sdtPr>
        <w:sdtEndPr/>
        <w:sdtContent>
          <w:r w:rsidR="00632246">
            <w:rPr>
              <w:rFonts w:ascii="Times New Roman" w:hAnsi="Times New Roman" w:cs="Times New Roman"/>
            </w:rPr>
            <w:t>Saúde da Mulher.</w:t>
          </w:r>
        </w:sdtContent>
      </w:sdt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75DC7FC5" w:rsidR="00ED178E" w:rsidRPr="00632246" w:rsidRDefault="00ED5E08" w:rsidP="00856448">
      <w:pPr>
        <w:spacing w:after="160" w:line="360" w:lineRule="auto"/>
        <w:jc w:val="left"/>
        <w:rPr>
          <w:rFonts w:ascii="Times New Roman" w:eastAsia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632246">
            <w:rPr>
              <w:rFonts w:ascii="Times New Roman" w:eastAsia="Times New Roman" w:hAnsi="Times New Roman" w:cs="Times New Roman"/>
              <w:szCs w:val="24"/>
              <w:highlight w:val="white"/>
            </w:rPr>
            <w:t>PROLLA, Carmen Maria Dornelles et al. Conhecimento sobre câncer de mama e câncer de mama hereditário entre enfermeiros em um hospital público. </w:t>
          </w:r>
          <w:r w:rsidR="00632246">
            <w:rPr>
              <w:rFonts w:ascii="Times New Roman" w:eastAsia="Times New Roman" w:hAnsi="Times New Roman" w:cs="Times New Roman"/>
              <w:b/>
              <w:szCs w:val="24"/>
              <w:highlight w:val="white"/>
            </w:rPr>
            <w:t>Revista Latino-Americana de Enfermagem</w:t>
          </w:r>
          <w:r w:rsidR="00632246">
            <w:rPr>
              <w:rFonts w:ascii="Times New Roman" w:eastAsia="Times New Roman" w:hAnsi="Times New Roman" w:cs="Times New Roman"/>
              <w:szCs w:val="24"/>
              <w:highlight w:val="white"/>
            </w:rPr>
            <w:t>, v. 23, n. 1, p. 90-97, 2015.</w:t>
          </w:r>
        </w:sdtContent>
      </w:sdt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066D0165" w:rsidR="0011587C" w:rsidRDefault="00ED5E08" w:rsidP="00632246">
      <w:pPr>
        <w:spacing w:before="0" w:after="0" w:line="36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632246">
            <w:rPr>
              <w:rFonts w:ascii="Times New Roman" w:eastAsia="Times New Roman" w:hAnsi="Times New Roman" w:cs="Times New Roman"/>
              <w:szCs w:val="24"/>
              <w:highlight w:val="white"/>
            </w:rPr>
            <w:t xml:space="preserve">TONANI, Marcela; DE CARVALHO, </w:t>
          </w:r>
          <w:proofErr w:type="spellStart"/>
          <w:r w:rsidR="00632246">
            <w:rPr>
              <w:rFonts w:ascii="Times New Roman" w:eastAsia="Times New Roman" w:hAnsi="Times New Roman" w:cs="Times New Roman"/>
              <w:szCs w:val="24"/>
              <w:highlight w:val="white"/>
            </w:rPr>
            <w:t>Emilia</w:t>
          </w:r>
          <w:proofErr w:type="spellEnd"/>
          <w:r w:rsidR="00632246">
            <w:rPr>
              <w:rFonts w:ascii="Times New Roman" w:eastAsia="Times New Roman" w:hAnsi="Times New Roman" w:cs="Times New Roman"/>
              <w:szCs w:val="24"/>
              <w:highlight w:val="white"/>
            </w:rPr>
            <w:t xml:space="preserve"> Campos. Risco de Câncer e Comportamentos preventivos: a persuasão como estratégia de intervenção. </w:t>
          </w:r>
          <w:r w:rsidR="00632246">
            <w:rPr>
              <w:rFonts w:ascii="Times New Roman" w:eastAsia="Times New Roman" w:hAnsi="Times New Roman" w:cs="Times New Roman"/>
              <w:b/>
              <w:szCs w:val="24"/>
              <w:highlight w:val="white"/>
            </w:rPr>
            <w:t>Revista Latino-Americana de Enfermagem</w:t>
          </w:r>
          <w:r w:rsidR="00632246">
            <w:rPr>
              <w:rFonts w:ascii="Times New Roman" w:eastAsia="Times New Roman" w:hAnsi="Times New Roman" w:cs="Times New Roman"/>
              <w:szCs w:val="24"/>
              <w:highlight w:val="white"/>
            </w:rPr>
            <w:t xml:space="preserve">, v. 16, n. 5, p. 864-870, 2008.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p w14:paraId="711FA821" w14:textId="2F2A7EE2" w:rsidR="00EA190E" w:rsidRPr="00632246" w:rsidRDefault="00632246" w:rsidP="00856448">
          <w:pPr>
            <w:spacing w:after="160" w:line="360" w:lineRule="auto"/>
            <w:jc w:val="left"/>
            <w:rPr>
              <w:rFonts w:ascii="Times New Roman" w:eastAsia="Times New Roman" w:hAnsi="Times New Roman" w:cs="Times New Roman"/>
              <w:szCs w:val="24"/>
              <w:highlight w:val="white"/>
            </w:rPr>
          </w:pPr>
          <w:r>
            <w:rPr>
              <w:rFonts w:ascii="Times New Roman" w:eastAsia="Times New Roman" w:hAnsi="Times New Roman" w:cs="Times New Roman"/>
              <w:szCs w:val="24"/>
              <w:highlight w:val="white"/>
            </w:rPr>
            <w:t>SOUZA, Maria de Fátima Marinho de et al. Transição da saúde e da doença no Brasil e nas Unidades Federadas durante os 30 anos do Sistema Único de Saúde. </w:t>
          </w:r>
          <w:r>
            <w:rPr>
              <w:rFonts w:ascii="Times New Roman" w:eastAsia="Times New Roman" w:hAnsi="Times New Roman" w:cs="Times New Roman"/>
              <w:b/>
              <w:szCs w:val="24"/>
              <w:highlight w:val="white"/>
            </w:rPr>
            <w:t>Ciência &amp; Saúde Coletiva</w:t>
          </w:r>
          <w:r>
            <w:rPr>
              <w:rFonts w:ascii="Times New Roman" w:eastAsia="Times New Roman" w:hAnsi="Times New Roman" w:cs="Times New Roman"/>
              <w:szCs w:val="24"/>
              <w:highlight w:val="white"/>
            </w:rPr>
            <w:t>, v. 23, p. 1737-1750, 2018.</w:t>
          </w:r>
        </w:p>
      </w:sdtContent>
    </w:sdt>
    <w:p w14:paraId="61656348" w14:textId="1EDB2AA1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4E299" w14:textId="77777777" w:rsidR="00ED5E08" w:rsidRDefault="00ED5E08" w:rsidP="00054686">
      <w:pPr>
        <w:spacing w:before="0" w:after="0" w:line="240" w:lineRule="auto"/>
      </w:pPr>
      <w:r>
        <w:separator/>
      </w:r>
    </w:p>
  </w:endnote>
  <w:endnote w:type="continuationSeparator" w:id="0">
    <w:p w14:paraId="0E5EF09B" w14:textId="77777777" w:rsidR="00ED5E08" w:rsidRDefault="00ED5E0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DDFBD8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DB03C" w14:textId="77777777" w:rsidR="00ED5E08" w:rsidRDefault="00ED5E0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3EF19FB" w14:textId="77777777" w:rsidR="00ED5E08" w:rsidRDefault="00ED5E0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ED5E0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ED5E0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ED5E0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32246"/>
    <w:rsid w:val="006C03DB"/>
    <w:rsid w:val="0070071B"/>
    <w:rsid w:val="00856448"/>
    <w:rsid w:val="008B6F3E"/>
    <w:rsid w:val="008D52E6"/>
    <w:rsid w:val="00AB0DF9"/>
    <w:rsid w:val="00AC5179"/>
    <w:rsid w:val="00BB3DA1"/>
    <w:rsid w:val="00D55666"/>
    <w:rsid w:val="00EA190E"/>
    <w:rsid w:val="00ED178E"/>
    <w:rsid w:val="00ED5E08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2B525E4-DAAF-48D2-97BA-B26BDD42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A2E7470F0B442F86E18C4DA5C234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E52561-236B-4597-BF63-5A4A52AD6550}"/>
      </w:docPartPr>
      <w:docPartBody>
        <w:p w:rsidR="003C268C" w:rsidRDefault="00E7710C" w:rsidP="00E7710C">
          <w:pPr>
            <w:pStyle w:val="FFA2E7470F0B442F86E18C4DA5C234A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D2390AAEF8A439BBBC8A946AF568B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7E578D-A2CF-45A0-A268-6B7E05352D86}"/>
      </w:docPartPr>
      <w:docPartBody>
        <w:p w:rsidR="003C268C" w:rsidRDefault="00E7710C" w:rsidP="00E7710C">
          <w:pPr>
            <w:pStyle w:val="3D2390AAEF8A439BBBC8A946AF568B3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07B10088F31427BB1A0F5983D2075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76ACDE-06AC-4973-B1E9-448DE73FDE0C}"/>
      </w:docPartPr>
      <w:docPartBody>
        <w:p w:rsidR="003C268C" w:rsidRDefault="00E7710C" w:rsidP="00E7710C">
          <w:pPr>
            <w:pStyle w:val="007B10088F31427BB1A0F5983D20756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C268C"/>
    <w:rsid w:val="00403CAF"/>
    <w:rsid w:val="00615E4A"/>
    <w:rsid w:val="00851F45"/>
    <w:rsid w:val="00862201"/>
    <w:rsid w:val="00D519C6"/>
    <w:rsid w:val="00E0183F"/>
    <w:rsid w:val="00E7710C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7710C"/>
    <w:rPr>
      <w:color w:val="808080"/>
    </w:rPr>
  </w:style>
  <w:style w:type="paragraph" w:customStyle="1" w:styleId="FFA2E7470F0B442F86E18C4DA5C234A3">
    <w:name w:val="FFA2E7470F0B442F86E18C4DA5C234A3"/>
    <w:rsid w:val="00E7710C"/>
  </w:style>
  <w:style w:type="paragraph" w:customStyle="1" w:styleId="3D2390AAEF8A439BBBC8A946AF568B37">
    <w:name w:val="3D2390AAEF8A439BBBC8A946AF568B37"/>
    <w:rsid w:val="00E7710C"/>
  </w:style>
  <w:style w:type="paragraph" w:customStyle="1" w:styleId="007B10088F31427BB1A0F5983D20756F">
    <w:name w:val="007B10088F31427BB1A0F5983D20756F"/>
    <w:rsid w:val="00E771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689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Usuário do Windows</cp:lastModifiedBy>
  <cp:revision>6</cp:revision>
  <cp:lastPrinted>2020-06-10T02:59:00Z</cp:lastPrinted>
  <dcterms:created xsi:type="dcterms:W3CDTF">2020-06-12T01:11:00Z</dcterms:created>
  <dcterms:modified xsi:type="dcterms:W3CDTF">2020-07-01T01:22:00Z</dcterms:modified>
</cp:coreProperties>
</file>