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INFLUÊNCIA DAS MUDANÇAS CLIMÁTICAS E AMBIENTAIS NAS DOENÇAS INFECCIOSAS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Letícia Alves Arrisse¹,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1,2,3,4,5,6,7,8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arrisseleticia@gmail.com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ocorrência de  modificações no clima e no ambiente do território nacional brasileiro tem se agravado nos últimos anos, sendo caracterizada por episódios de enchentes, ondas de calor, períodos de seca e queimadas, as quais podem exercer efeitos à saúde humana.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revisa os dados existentes sobre a influência das alterações do meio ambiente no agravo e amplificação de doenças vetoriais, de veiculação hídrica e de cunho respiratório.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realizado uma pesquisa bibliográfica nos bancos de dados científicos, como PubMed, SciELO e Scopus, utilizando os operadores booleanos ´´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AND´´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´´OR´´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combinados aos descritores ´´Mudanças climáticas´´, ´´Doenças Respiratórias´´ e ´´Dados epidemiológicos´´. A revisão selecionou artigos publicados nos idiomas português e inglês, entre os anos de 2009 e 2021, os quais fossem relacionados ao tema abordado. Demais artigos que não se encaixassem na temática, foram excluídos.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realizados por meio de dados epidemiológicos confirmam que o aumento na emissão de gases do efeito estufa, resultado da intensa poluição nos meios urbanos, acarreta em flutuações climáticas e desastres ambientais. Esses eventos produzem um efeito na dinâmica da saúde humana, contribuindo com o aumento da incidência de asma, DPOC, câncer de pulmão, de doenças causadas por vetores, como dengue e malária, e de infecções por leptospirose.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as alterações no meio ambiente, frutos do aumento da poluição, são relevantes fatores de risco para o aumento da ocorrência de doenças infecciosas. Visto isso, a adoção de práticas mais sustentáveis é ponto imprescindível como estratégia ao combate de desgaste ambiental, proporcionando melhores condições de saúde e redução de incidência de casos de infecções.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Alterações climáticas e ambientais. Doenças infecciosas. Dados epidemiológicos.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Àrea 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Meio ambiente e Vigilância epidemiológica.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4B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86656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OxmoopaH3w7qaOsJ3j9I7qCKA==">CgMxLjA4AHIhMXZnRGNUUjVJVXBNX2F3MktCYThSOTNpRFBxNmp4X1Nw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2024-09-14T19:11:00Z</dcterms:created>
  <dc:creator>Alisson</dc:creator>
</cp:coreProperties>
</file>