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8078" w14:textId="77777777" w:rsidR="007269FD" w:rsidRPr="002A3DD1" w:rsidRDefault="00000000">
      <w:pPr>
        <w:spacing w:after="280" w:line="36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2A3DD1">
        <w:rPr>
          <w:rFonts w:ascii="Arial" w:eastAsia="Arial" w:hAnsi="Arial" w:cs="Arial"/>
          <w:b/>
          <w:color w:val="000000" w:themeColor="text1"/>
          <w:sz w:val="24"/>
          <w:szCs w:val="24"/>
        </w:rPr>
        <w:t>EPIDEMIOLOGIA DA TUBERCULOSE (</w:t>
      </w:r>
      <w:r w:rsidRPr="002A3DD1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Mycobacterium tuberculosis) </w:t>
      </w:r>
      <w:r w:rsidRPr="002A3DD1">
        <w:rPr>
          <w:rFonts w:ascii="Arial" w:eastAsia="Arial" w:hAnsi="Arial" w:cs="Arial"/>
          <w:b/>
          <w:color w:val="000000" w:themeColor="text1"/>
          <w:sz w:val="24"/>
          <w:szCs w:val="24"/>
        </w:rPr>
        <w:t>NO ESTADO DE RONDÔNIA - BRASIL, NO PERÍODO DE 2010- 2019</w:t>
      </w:r>
    </w:p>
    <w:p w14:paraId="7CBE3091" w14:textId="5DA0D4FD" w:rsidR="007269FD" w:rsidRPr="002A3DD1" w:rsidRDefault="00000000">
      <w:pPr>
        <w:spacing w:before="280" w:after="28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CA7127">
        <w:rPr>
          <w:rFonts w:ascii="Arial" w:eastAsia="Arial" w:hAnsi="Arial" w:cs="Arial"/>
          <w:color w:val="000000" w:themeColor="text1"/>
        </w:rPr>
        <w:t>Alexandre Zandonadi Meneguelli</w:t>
      </w:r>
      <w:r w:rsidRPr="00CA7127">
        <w:rPr>
          <w:rFonts w:ascii="Arial" w:eastAsia="Arial" w:hAnsi="Arial" w:cs="Arial"/>
          <w:color w:val="000000" w:themeColor="text1"/>
          <w:vertAlign w:val="superscript"/>
        </w:rPr>
        <w:footnoteReference w:id="1"/>
      </w:r>
      <w:r w:rsidRPr="00CA7127">
        <w:rPr>
          <w:rFonts w:ascii="Arial" w:eastAsia="Arial" w:hAnsi="Arial" w:cs="Arial"/>
          <w:color w:val="000000" w:themeColor="text1"/>
        </w:rPr>
        <w:t>;  Euller Rodrigo Faria Lana</w:t>
      </w:r>
      <w:r w:rsidRPr="00CA7127">
        <w:rPr>
          <w:rFonts w:ascii="Arial" w:eastAsia="Arial" w:hAnsi="Arial" w:cs="Arial"/>
          <w:color w:val="000000" w:themeColor="text1"/>
          <w:vertAlign w:val="superscript"/>
        </w:rPr>
        <w:footnoteReference w:id="2"/>
      </w:r>
      <w:r w:rsidRPr="00CA7127">
        <w:rPr>
          <w:rFonts w:ascii="Arial" w:eastAsia="Arial" w:hAnsi="Arial" w:cs="Arial"/>
          <w:color w:val="000000" w:themeColor="text1"/>
        </w:rPr>
        <w:t xml:space="preserve">; </w:t>
      </w:r>
      <w:proofErr w:type="spellStart"/>
      <w:r w:rsidRPr="00CA7127">
        <w:rPr>
          <w:rFonts w:ascii="Arial" w:eastAsia="Arial" w:hAnsi="Arial" w:cs="Arial"/>
          <w:color w:val="000000" w:themeColor="text1"/>
        </w:rPr>
        <w:t>Rayssa</w:t>
      </w:r>
      <w:proofErr w:type="spellEnd"/>
      <w:r w:rsidRPr="00CA7127">
        <w:rPr>
          <w:rFonts w:ascii="Arial" w:eastAsia="Arial" w:hAnsi="Arial" w:cs="Arial"/>
          <w:color w:val="000000" w:themeColor="text1"/>
        </w:rPr>
        <w:t xml:space="preserve"> Frankilaine Silva de Oliveira</w:t>
      </w:r>
      <w:r w:rsidRPr="00CA7127">
        <w:rPr>
          <w:rFonts w:ascii="Arial" w:eastAsia="Arial" w:hAnsi="Arial" w:cs="Arial"/>
          <w:color w:val="000000" w:themeColor="text1"/>
          <w:vertAlign w:val="superscript"/>
        </w:rPr>
        <w:footnoteReference w:id="3"/>
      </w:r>
      <w:r w:rsidRPr="00CA7127">
        <w:rPr>
          <w:rFonts w:ascii="Arial" w:eastAsia="Arial" w:hAnsi="Arial" w:cs="Arial"/>
          <w:color w:val="000000" w:themeColor="text1"/>
        </w:rPr>
        <w:t>; Eduardo Vinícius Santos Oliveira</w:t>
      </w:r>
      <w:r w:rsidRPr="00CA7127">
        <w:rPr>
          <w:rFonts w:ascii="Arial" w:eastAsia="Arial" w:hAnsi="Arial" w:cs="Arial"/>
          <w:color w:val="000000" w:themeColor="text1"/>
          <w:vertAlign w:val="superscript"/>
        </w:rPr>
        <w:footnoteReference w:id="4"/>
      </w:r>
      <w:r w:rsidRPr="00CA7127">
        <w:rPr>
          <w:rFonts w:ascii="Arial" w:eastAsia="Arial" w:hAnsi="Arial" w:cs="Arial"/>
          <w:color w:val="000000" w:themeColor="text1"/>
        </w:rPr>
        <w:t>; Jeferson de Oliveira Salvi</w:t>
      </w:r>
      <w:r w:rsidRPr="00CA7127">
        <w:rPr>
          <w:rFonts w:ascii="Arial" w:eastAsia="Arial" w:hAnsi="Arial" w:cs="Arial"/>
          <w:color w:val="000000" w:themeColor="text1"/>
          <w:vertAlign w:val="superscript"/>
        </w:rPr>
        <w:footnoteReference w:id="5"/>
      </w:r>
    </w:p>
    <w:p w14:paraId="275A14A0" w14:textId="77777777" w:rsidR="007269FD" w:rsidRPr="002A3DD1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bookmarkStart w:id="0" w:name="_heading=h.eiu7wj6t6pbb" w:colFirst="0" w:colLast="0"/>
      <w:bookmarkEnd w:id="0"/>
      <w:r w:rsidRPr="002A3DD1">
        <w:rPr>
          <w:rFonts w:ascii="Arial" w:eastAsia="Arial" w:hAnsi="Arial" w:cs="Arial"/>
          <w:b/>
          <w:color w:val="000000" w:themeColor="text1"/>
        </w:rPr>
        <w:t>Introdução:</w:t>
      </w:r>
      <w:r w:rsidRPr="002A3DD1">
        <w:rPr>
          <w:rFonts w:ascii="Arial" w:eastAsia="Arial" w:hAnsi="Arial" w:cs="Arial"/>
          <w:color w:val="000000" w:themeColor="text1"/>
        </w:rPr>
        <w:t xml:space="preserve"> A tuberculose (TB) é uma doença causada pelo </w:t>
      </w:r>
      <w:r w:rsidRPr="002A3DD1">
        <w:rPr>
          <w:rFonts w:ascii="Arial" w:eastAsia="Arial" w:hAnsi="Arial" w:cs="Arial"/>
          <w:i/>
          <w:color w:val="000000" w:themeColor="text1"/>
        </w:rPr>
        <w:t>Mycobacterium tuberculosis</w:t>
      </w:r>
      <w:r w:rsidRPr="002A3DD1">
        <w:rPr>
          <w:rFonts w:ascii="Arial" w:eastAsia="Arial" w:hAnsi="Arial" w:cs="Arial"/>
          <w:color w:val="000000" w:themeColor="text1"/>
        </w:rPr>
        <w:t xml:space="preserve"> e está entre as doenças infectocontagiosas mais prevalentes, sendo considerada um agravo na saúde pública e uma emergência mundial com altas taxas de resistência medicamentosa (JÚNIOR, 2020). É uma doença curável e evitável e a maioria dos óbitos ocorrem nas regiões metropolitanas e nas unidades hospitalares. A TB ainda é considerada uma grave patologia de saúde pública mundial que atinge todas as populações. Devido às suas complicações, principalmente quando associada a condições sociais e econômicas precárias, a doença ainda causa muitas mortes (SILVA </w:t>
      </w:r>
      <w:r w:rsidRPr="002A3DD1">
        <w:rPr>
          <w:rFonts w:ascii="Arial" w:eastAsia="Arial" w:hAnsi="Arial" w:cs="Arial"/>
          <w:i/>
          <w:color w:val="000000" w:themeColor="text1"/>
        </w:rPr>
        <w:t>et al</w:t>
      </w:r>
      <w:r w:rsidRPr="002A3DD1">
        <w:rPr>
          <w:rFonts w:ascii="Arial" w:eastAsia="Arial" w:hAnsi="Arial" w:cs="Arial"/>
          <w:color w:val="000000" w:themeColor="text1"/>
        </w:rPr>
        <w:t xml:space="preserve">., 2018). A transmissão da tuberculose se dá por meio da fala, do espirro ou da tosse de pessoas com a doença ativa. Através do ar são disseminadas as partículas contendo os bacilos. Em média, um indivíduo que tenha baciloscopia positiva pode infectar de 10 a 15 pessoas. A TB se manifesta de várias formas, como, por exemplo, nos pulmões, sendo a forma mais comum e pode se instalar nos gânglios e na pleura, além disto, pode afetar também os ossos e a pele. Um dos principais sintomas é a tosse seca ou produtiva e é recomendado que todo sintomático respiratório (pessoa com tosse por três ou mais semanas) seja investigado para a tuberculose (BRASIL, 2021). Essa pesquisa teve por objetivo analisar o perfil epidemiológico da TB entre os anos de 2010 - 2019 no município de Ji-Paraná. </w:t>
      </w:r>
      <w:r w:rsidRPr="002A3DD1">
        <w:rPr>
          <w:rFonts w:ascii="Arial" w:eastAsia="Arial" w:hAnsi="Arial" w:cs="Arial"/>
          <w:b/>
          <w:color w:val="000000" w:themeColor="text1"/>
        </w:rPr>
        <w:t>Material e Métodos:</w:t>
      </w:r>
      <w:r w:rsidRPr="002A3DD1">
        <w:rPr>
          <w:rFonts w:ascii="Arial" w:eastAsia="Arial" w:hAnsi="Arial" w:cs="Arial"/>
          <w:color w:val="000000" w:themeColor="text1"/>
        </w:rPr>
        <w:t xml:space="preserve"> estudo descritivo dos casos e óbitos de tuberculose no estado de Rondônia, referente ao período de 2010 – 2019. Para a realização da coleta de dados utilizou -se das informações do Departamento de Informática do Sistema Único de Saúde (DATASUS) e do Sistema de Informações sobre Mortalidade (SIM). Para a busca das informações adotou-se dos seguintes descritores: ano, sexo, cor/raça, Causa – CID-BR 10: 005-006 Tuberculose, 005 Tuberculose respiratória, 006 Outras tuberculoses (BRASIL, 2023a; BRASIL, 2023b). </w:t>
      </w:r>
      <w:r w:rsidRPr="002A3DD1">
        <w:rPr>
          <w:rFonts w:ascii="Arial" w:eastAsia="Arial" w:hAnsi="Arial" w:cs="Arial"/>
          <w:b/>
          <w:color w:val="000000" w:themeColor="text1"/>
        </w:rPr>
        <w:t>Resultados e Discussões:</w:t>
      </w:r>
      <w:r w:rsidRPr="002A3DD1">
        <w:rPr>
          <w:rFonts w:ascii="Arial" w:eastAsia="Arial" w:hAnsi="Arial" w:cs="Arial"/>
          <w:color w:val="000000" w:themeColor="text1"/>
        </w:rPr>
        <w:t xml:space="preserve"> No período de 2010 a 2019 foram registrados um total de 6.929 casos, sendo que destes 4.910 (70,86%) do sexo masculino e 2019 (29,14%) do sexo masculino. Quando analisado a raça foram identificados: parda (4.500); preta (605); indígena (216); amarela (99), branca (1.391); ignorado branco (118) casos. Do total de 6.929 casos no período de estudo, 717 foram diagnosticados como casos positivos para o HIV, sendo 514 (71,68%) do sexo masculino e 203 (21,32%) do sexo feminino. As características sociais da tuberculose afetam principalmente os homens em idade economicamente ativa e com baixa escolaridade, tendo relação direta com a pobreza e a exclusão social e levando ao abandono do tratamento. Estes </w:t>
      </w:r>
      <w:r w:rsidRPr="002A3DD1">
        <w:rPr>
          <w:rFonts w:ascii="Arial" w:eastAsia="Arial" w:hAnsi="Arial" w:cs="Arial"/>
          <w:color w:val="000000" w:themeColor="text1"/>
        </w:rPr>
        <w:lastRenderedPageBreak/>
        <w:t xml:space="preserve">dados corroboram os apresentados, visto que há um desencadeamento cíclico com o não tratamento ou abandono do mesmo, que incide em mais propagação e aumento da incidência (FONTES </w:t>
      </w:r>
      <w:r w:rsidRPr="002A3DD1">
        <w:rPr>
          <w:rFonts w:ascii="Arial" w:eastAsia="Arial" w:hAnsi="Arial" w:cs="Arial"/>
          <w:i/>
          <w:color w:val="000000" w:themeColor="text1"/>
        </w:rPr>
        <w:t>et al</w:t>
      </w:r>
      <w:r w:rsidRPr="002A3DD1">
        <w:rPr>
          <w:rFonts w:ascii="Arial" w:eastAsia="Arial" w:hAnsi="Arial" w:cs="Arial"/>
          <w:color w:val="000000" w:themeColor="text1"/>
        </w:rPr>
        <w:t xml:space="preserve">., 2019; SILVA </w:t>
      </w:r>
      <w:r w:rsidRPr="002A3DD1">
        <w:rPr>
          <w:rFonts w:ascii="Arial" w:eastAsia="Arial" w:hAnsi="Arial" w:cs="Arial"/>
          <w:i/>
          <w:color w:val="000000" w:themeColor="text1"/>
        </w:rPr>
        <w:t>et al.</w:t>
      </w:r>
      <w:r w:rsidRPr="002A3DD1">
        <w:rPr>
          <w:rFonts w:ascii="Arial" w:eastAsia="Arial" w:hAnsi="Arial" w:cs="Arial"/>
          <w:color w:val="000000" w:themeColor="text1"/>
        </w:rPr>
        <w:t xml:space="preserve">, 2015; JÚNIOR, 2020). A pobreza está frequentemente relacionada ao adoecimento por tuberculose, portanto pessoas com baixa renda têm cada vez mais falta de conhecimento (FONTES </w:t>
      </w:r>
      <w:r w:rsidRPr="002A3DD1">
        <w:rPr>
          <w:rFonts w:ascii="Arial" w:eastAsia="Arial" w:hAnsi="Arial" w:cs="Arial"/>
          <w:i/>
          <w:color w:val="000000" w:themeColor="text1"/>
        </w:rPr>
        <w:t>et al</w:t>
      </w:r>
      <w:r w:rsidRPr="002A3DD1">
        <w:rPr>
          <w:rFonts w:ascii="Arial" w:eastAsia="Arial" w:hAnsi="Arial" w:cs="Arial"/>
          <w:color w:val="000000" w:themeColor="text1"/>
        </w:rPr>
        <w:t xml:space="preserve">., 2019). Ao ser avaliado os casos de mortalidade por tuberculose no estado de Rondônia, identificou-se 238 óbitos referente ao período de 2010 – 2019, sendo 167 (70,16%) do sexo masculino e 71 (29,84%) do sexo feminino. Na classificação por raça/cor foi de: branca (64); preta (17); amarela (3); parda (131); indígena (17) e ignorado (6). Sendo que o sexo masculino apresentou maior número de casos, positivos para o HIV e óbitos, dessa forma é possível analisar que os pacientes do sexo masculino abandonam com maior facilidade o tratamento para doença e tem dificuldades em seguir os protocolos de tratamento e acompanhamento, elevando o número de óbitos pela doença. </w:t>
      </w:r>
      <w:r w:rsidRPr="002A3DD1">
        <w:rPr>
          <w:rFonts w:ascii="Arial" w:eastAsia="Arial" w:hAnsi="Arial" w:cs="Arial"/>
          <w:b/>
          <w:color w:val="000000" w:themeColor="text1"/>
        </w:rPr>
        <w:t xml:space="preserve">Considerações finais: </w:t>
      </w:r>
      <w:r w:rsidRPr="002A3DD1">
        <w:rPr>
          <w:rFonts w:ascii="Arial" w:eastAsia="Arial" w:hAnsi="Arial" w:cs="Arial"/>
          <w:color w:val="000000" w:themeColor="text1"/>
        </w:rPr>
        <w:t xml:space="preserve">a situação epidemiológica da tuberculose no estado de Rondônia é um problema de saúde pública preocupante, apresenta um cenário com alto número de novos casos anualmente. Sendo um dos possíveis fatores que contribuem para o crescimento do número de casos seja o abandono do tratamento e por parte da </w:t>
      </w:r>
      <w:r w:rsidRPr="002A3DD1">
        <w:rPr>
          <w:rFonts w:ascii="Arial" w:eastAsia="Arial" w:hAnsi="Arial" w:cs="Arial"/>
          <w:i/>
          <w:color w:val="000000" w:themeColor="text1"/>
        </w:rPr>
        <w:t>Mycobacterium tuberculosis</w:t>
      </w:r>
      <w:r w:rsidRPr="002A3DD1">
        <w:rPr>
          <w:rFonts w:ascii="Arial" w:eastAsia="Arial" w:hAnsi="Arial" w:cs="Arial"/>
          <w:color w:val="000000" w:themeColor="text1"/>
        </w:rPr>
        <w:t xml:space="preserve"> estar adquirindo resistência aos fármacos, o que pode explicar a alta taxa de novos casos. As taxas analisadas mostraram que 70,86% dos novos casos foram do sexo masculino, e mortalidade de 70,16%, enquanto os casos para pacientes notificados com tuberculose e positivo para HIV do sexo masculino foi de 71,68%. Percebe-se a extrema importância de ações que apoiem a prevenção por meio dos profissionais da saúde que lidam diretamente com a população vulnerável, incentivando a submissão a testes diagnósticos a fim de iniciar o tratamento e interromper a cadeia de transmissão em pessoas portadoras da tuberculose. </w:t>
      </w:r>
    </w:p>
    <w:p w14:paraId="45D611F8" w14:textId="77777777" w:rsidR="007269FD" w:rsidRDefault="007269FD">
      <w:pPr>
        <w:spacing w:after="0" w:line="240" w:lineRule="auto"/>
        <w:jc w:val="both"/>
        <w:rPr>
          <w:rFonts w:ascii="Arial" w:eastAsia="Arial" w:hAnsi="Arial" w:cs="Arial"/>
          <w:b/>
        </w:rPr>
      </w:pPr>
      <w:bookmarkStart w:id="1" w:name="_heading=h.9qypxectpjar" w:colFirst="0" w:colLast="0"/>
      <w:bookmarkEnd w:id="1"/>
    </w:p>
    <w:p w14:paraId="57DEF2D4" w14:textId="77777777" w:rsidR="007269FD" w:rsidRDefault="007269FD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rbpm8no07ase" w:colFirst="0" w:colLast="0"/>
      <w:bookmarkEnd w:id="2"/>
    </w:p>
    <w:p w14:paraId="420B0303" w14:textId="77777777" w:rsidR="007269FD" w:rsidRPr="002A3DD1" w:rsidRDefault="00000000">
      <w:pPr>
        <w:spacing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2A3DD1">
        <w:rPr>
          <w:rFonts w:ascii="Arial" w:eastAsia="Arial" w:hAnsi="Arial" w:cs="Arial"/>
          <w:b/>
          <w:color w:val="000000" w:themeColor="text1"/>
        </w:rPr>
        <w:t>REFERÊNCIAS</w:t>
      </w:r>
    </w:p>
    <w:p w14:paraId="3B7F53D2" w14:textId="749DA88C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A3DD1">
        <w:rPr>
          <w:rFonts w:ascii="Arial" w:eastAsia="Arial" w:hAnsi="Arial" w:cs="Arial"/>
          <w:color w:val="000000" w:themeColor="text1"/>
        </w:rPr>
        <w:t>BRASIL, Ministério da Saúde.</w:t>
      </w:r>
      <w:r w:rsidRPr="002A3DD1">
        <w:rPr>
          <w:rFonts w:ascii="Arial" w:eastAsia="Arial" w:hAnsi="Arial" w:cs="Arial"/>
          <w:b/>
          <w:color w:val="000000" w:themeColor="text1"/>
        </w:rPr>
        <w:t xml:space="preserve"> Boletim Epidemiológico De Tuberculose</w:t>
      </w:r>
      <w:r w:rsidRPr="002A3DD1">
        <w:rPr>
          <w:rFonts w:ascii="Arial" w:eastAsia="Arial" w:hAnsi="Arial" w:cs="Arial"/>
          <w:color w:val="000000" w:themeColor="text1"/>
        </w:rPr>
        <w:t>. Ms/Cgdi,1.,2021. Disponível em: https://www.gov.br/saude/pt-br/media/pdf/2021/marco/24/boletim-tuberculose-2021_24.03. Acesso em: 21 abr. 2023</w:t>
      </w:r>
      <w:r w:rsidR="002A3DD1">
        <w:rPr>
          <w:rFonts w:ascii="Arial" w:eastAsia="Arial" w:hAnsi="Arial" w:cs="Arial"/>
          <w:color w:val="000000" w:themeColor="text1"/>
        </w:rPr>
        <w:t>.</w:t>
      </w:r>
    </w:p>
    <w:p w14:paraId="1EBF6EF1" w14:textId="77777777" w:rsidR="007269FD" w:rsidRPr="002A3DD1" w:rsidRDefault="007269FD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10FCA40" w14:textId="5F57F14D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  <w:highlight w:val="white"/>
        </w:rPr>
      </w:pPr>
      <w:r w:rsidRPr="002A3DD1">
        <w:rPr>
          <w:rFonts w:ascii="Arial" w:eastAsia="Arial" w:hAnsi="Arial" w:cs="Arial"/>
          <w:color w:val="000000" w:themeColor="text1"/>
          <w:highlight w:val="white"/>
        </w:rPr>
        <w:t>BRASIL. Ministério da Saúde. (org.). </w:t>
      </w:r>
      <w:r w:rsidRPr="002A3DD1">
        <w:rPr>
          <w:rFonts w:ascii="Arial" w:eastAsia="Arial" w:hAnsi="Arial" w:cs="Arial"/>
          <w:b/>
          <w:color w:val="000000" w:themeColor="text1"/>
          <w:highlight w:val="white"/>
        </w:rPr>
        <w:t>Casos de Tuberculose - Desde 2001 (SINAN)</w:t>
      </w:r>
      <w:r w:rsidRPr="002A3DD1">
        <w:rPr>
          <w:rFonts w:ascii="Arial" w:eastAsia="Arial" w:hAnsi="Arial" w:cs="Arial"/>
          <w:color w:val="000000" w:themeColor="text1"/>
          <w:highlight w:val="white"/>
        </w:rPr>
        <w:t>. 2023a. Disponível em: https://datasus.saude.gov.br/acesso-a-informacao/casos-de-tuberculose-desde-2001-sinan/. Acesso em: 20 abr. 2023</w:t>
      </w:r>
      <w:r w:rsidR="002A3DD1">
        <w:rPr>
          <w:rFonts w:ascii="Arial" w:eastAsia="Arial" w:hAnsi="Arial" w:cs="Arial"/>
          <w:color w:val="000000" w:themeColor="text1"/>
          <w:highlight w:val="white"/>
        </w:rPr>
        <w:t>.</w:t>
      </w:r>
    </w:p>
    <w:p w14:paraId="45CEC3A7" w14:textId="77777777" w:rsidR="007269FD" w:rsidRPr="002A3DD1" w:rsidRDefault="007269FD" w:rsidP="00CA7127">
      <w:pPr>
        <w:spacing w:after="0" w:line="240" w:lineRule="auto"/>
        <w:rPr>
          <w:rFonts w:ascii="Arial" w:eastAsia="Arial" w:hAnsi="Arial" w:cs="Arial"/>
          <w:color w:val="000000" w:themeColor="text1"/>
          <w:highlight w:val="white"/>
        </w:rPr>
      </w:pPr>
    </w:p>
    <w:p w14:paraId="2834C5AC" w14:textId="4BD10D49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  <w:highlight w:val="white"/>
        </w:rPr>
      </w:pPr>
      <w:r w:rsidRPr="002A3DD1">
        <w:rPr>
          <w:rFonts w:ascii="Arial" w:eastAsia="Arial" w:hAnsi="Arial" w:cs="Arial"/>
          <w:color w:val="000000" w:themeColor="text1"/>
          <w:highlight w:val="white"/>
        </w:rPr>
        <w:t>BRASIL. Ministério da Saúde. (org.). </w:t>
      </w:r>
      <w:r w:rsidRPr="002A3DD1">
        <w:rPr>
          <w:rFonts w:ascii="Arial" w:eastAsia="Arial" w:hAnsi="Arial" w:cs="Arial"/>
          <w:b/>
          <w:color w:val="000000" w:themeColor="text1"/>
          <w:highlight w:val="white"/>
        </w:rPr>
        <w:t>Mortalidade- Rondônia</w:t>
      </w:r>
      <w:r w:rsidRPr="002A3DD1">
        <w:rPr>
          <w:rFonts w:ascii="Arial" w:eastAsia="Arial" w:hAnsi="Arial" w:cs="Arial"/>
          <w:color w:val="000000" w:themeColor="text1"/>
          <w:highlight w:val="white"/>
        </w:rPr>
        <w:t>. 2023b. Disponível em: http://tabnet.datasus.gov.br/cgi/deftohtm.exe?sim/cnv/obt10ro.def. Acesso em: 20 abr. 2023</w:t>
      </w:r>
      <w:r w:rsidR="002A3DD1">
        <w:rPr>
          <w:rFonts w:ascii="Arial" w:eastAsia="Arial" w:hAnsi="Arial" w:cs="Arial"/>
          <w:color w:val="000000" w:themeColor="text1"/>
          <w:highlight w:val="white"/>
        </w:rPr>
        <w:t>.</w:t>
      </w:r>
      <w:r w:rsidRPr="002A3DD1">
        <w:rPr>
          <w:rFonts w:ascii="Arial" w:eastAsia="Arial" w:hAnsi="Arial" w:cs="Arial"/>
          <w:color w:val="000000" w:themeColor="text1"/>
          <w:highlight w:val="white"/>
        </w:rPr>
        <w:t xml:space="preserve"> </w:t>
      </w:r>
    </w:p>
    <w:p w14:paraId="0B900F76" w14:textId="77777777" w:rsidR="007269FD" w:rsidRPr="002A3DD1" w:rsidRDefault="007269FD" w:rsidP="00CA7127">
      <w:pPr>
        <w:spacing w:after="0" w:line="240" w:lineRule="auto"/>
        <w:rPr>
          <w:rFonts w:ascii="Arial" w:eastAsia="Arial" w:hAnsi="Arial" w:cs="Arial"/>
          <w:color w:val="000000" w:themeColor="text1"/>
          <w:highlight w:val="white"/>
        </w:rPr>
      </w:pPr>
    </w:p>
    <w:p w14:paraId="30ADC948" w14:textId="2DF77C18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A3DD1">
        <w:rPr>
          <w:rFonts w:ascii="Arial" w:eastAsia="Arial" w:hAnsi="Arial" w:cs="Arial"/>
          <w:color w:val="000000" w:themeColor="text1"/>
        </w:rPr>
        <w:t xml:space="preserve">FONTES, Giuliano José Fialho </w:t>
      </w:r>
      <w:r w:rsidRPr="002A3DD1">
        <w:rPr>
          <w:rFonts w:ascii="Arial" w:eastAsia="Arial" w:hAnsi="Arial" w:cs="Arial"/>
          <w:i/>
          <w:color w:val="000000" w:themeColor="text1"/>
        </w:rPr>
        <w:t>et al</w:t>
      </w:r>
      <w:r w:rsidRPr="002A3DD1">
        <w:rPr>
          <w:rFonts w:ascii="Arial" w:eastAsia="Arial" w:hAnsi="Arial" w:cs="Arial"/>
          <w:color w:val="000000" w:themeColor="text1"/>
        </w:rPr>
        <w:t xml:space="preserve">. Perfil epidemiológico da tuberculose no Brasil no período de 2012 a 2016: epidemiological profile of tuberculosis in brazil from 2012 to 2016. </w:t>
      </w:r>
      <w:r w:rsidRPr="002A3DD1">
        <w:rPr>
          <w:rFonts w:ascii="Arial" w:eastAsia="Arial" w:hAnsi="Arial" w:cs="Arial"/>
          <w:b/>
          <w:color w:val="000000" w:themeColor="text1"/>
        </w:rPr>
        <w:t>Rebes</w:t>
      </w:r>
      <w:r w:rsidRPr="002A3DD1">
        <w:rPr>
          <w:rFonts w:ascii="Arial" w:eastAsia="Arial" w:hAnsi="Arial" w:cs="Arial"/>
          <w:color w:val="000000" w:themeColor="text1"/>
        </w:rPr>
        <w:t>:</w:t>
      </w:r>
      <w:r w:rsidRPr="002A3DD1">
        <w:rPr>
          <w:rFonts w:ascii="Arial" w:eastAsia="Arial" w:hAnsi="Arial" w:cs="Arial"/>
          <w:b/>
          <w:color w:val="000000" w:themeColor="text1"/>
        </w:rPr>
        <w:t xml:space="preserve"> Revista Brasileira de Educação e Saúde</w:t>
      </w:r>
      <w:r w:rsidRPr="002A3DD1">
        <w:rPr>
          <w:rFonts w:ascii="Arial" w:eastAsia="Arial" w:hAnsi="Arial" w:cs="Arial"/>
          <w:color w:val="000000" w:themeColor="text1"/>
        </w:rPr>
        <w:t>, Pombal, v. 9, n. 1, p. 19-26, mar. 2019. Disponível em: https://doi.org/10.18378/rebes.v9i1.6376. Acesso em: 20 abr. 2023</w:t>
      </w:r>
      <w:r w:rsidR="002A3DD1">
        <w:rPr>
          <w:rFonts w:ascii="Arial" w:eastAsia="Arial" w:hAnsi="Arial" w:cs="Arial"/>
          <w:color w:val="000000" w:themeColor="text1"/>
        </w:rPr>
        <w:t>.</w:t>
      </w:r>
    </w:p>
    <w:p w14:paraId="160F9777" w14:textId="77777777" w:rsidR="007269FD" w:rsidRPr="002A3DD1" w:rsidRDefault="007269FD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F326E91" w14:textId="5313A917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A3DD1">
        <w:rPr>
          <w:rFonts w:ascii="Arial" w:eastAsia="Arial" w:hAnsi="Arial" w:cs="Arial"/>
          <w:color w:val="000000" w:themeColor="text1"/>
        </w:rPr>
        <w:t xml:space="preserve">FREITAS, Wiviane Maria Torres de Matos </w:t>
      </w:r>
      <w:r w:rsidRPr="002A3DD1">
        <w:rPr>
          <w:rFonts w:ascii="Arial" w:eastAsia="Arial" w:hAnsi="Arial" w:cs="Arial"/>
          <w:i/>
          <w:color w:val="000000" w:themeColor="text1"/>
        </w:rPr>
        <w:t>et al</w:t>
      </w:r>
      <w:r w:rsidRPr="002A3DD1">
        <w:rPr>
          <w:rFonts w:ascii="Arial" w:eastAsia="Arial" w:hAnsi="Arial" w:cs="Arial"/>
          <w:color w:val="000000" w:themeColor="text1"/>
        </w:rPr>
        <w:t xml:space="preserve">. Perfil clínico-epidemiológico de pacientes portadores de tuberculose atendidos em uma unidade municipal de saúde de Belém, Estado do Pará, Brasil. </w:t>
      </w:r>
      <w:r w:rsidRPr="002A3DD1">
        <w:rPr>
          <w:rFonts w:ascii="Arial" w:eastAsia="Arial" w:hAnsi="Arial" w:cs="Arial"/>
          <w:b/>
          <w:color w:val="000000" w:themeColor="text1"/>
        </w:rPr>
        <w:t>Revista Pan-Amazônica de Saúde</w:t>
      </w:r>
      <w:r w:rsidRPr="002A3DD1">
        <w:rPr>
          <w:rFonts w:ascii="Arial" w:eastAsia="Arial" w:hAnsi="Arial" w:cs="Arial"/>
          <w:color w:val="000000" w:themeColor="text1"/>
        </w:rPr>
        <w:t xml:space="preserve">, Belém-Pará, v. 2, n. 7, p. 1-2, jul. 2016. </w:t>
      </w:r>
      <w:r w:rsidRPr="002A3DD1">
        <w:rPr>
          <w:rFonts w:ascii="Arial" w:eastAsia="Arial" w:hAnsi="Arial" w:cs="Arial"/>
          <w:color w:val="000000" w:themeColor="text1"/>
        </w:rPr>
        <w:lastRenderedPageBreak/>
        <w:t xml:space="preserve">Instituto Evandro </w:t>
      </w:r>
      <w:r w:rsidR="006F6F60" w:rsidRPr="002A3DD1">
        <w:rPr>
          <w:rFonts w:ascii="Arial" w:eastAsia="Arial" w:hAnsi="Arial" w:cs="Arial"/>
          <w:color w:val="000000" w:themeColor="text1"/>
        </w:rPr>
        <w:t>Chagas. Disponível</w:t>
      </w:r>
      <w:r w:rsidRPr="002A3DD1">
        <w:rPr>
          <w:rFonts w:ascii="Arial" w:eastAsia="Arial" w:hAnsi="Arial" w:cs="Arial"/>
          <w:color w:val="000000" w:themeColor="text1"/>
        </w:rPr>
        <w:t xml:space="preserve"> em: http://dx.doi.org/10.5123/s2176-6223201600020000. Acesso em:  20 abr. 2023</w:t>
      </w:r>
      <w:r w:rsidR="002A3DD1">
        <w:rPr>
          <w:rFonts w:ascii="Arial" w:eastAsia="Arial" w:hAnsi="Arial" w:cs="Arial"/>
          <w:color w:val="000000" w:themeColor="text1"/>
        </w:rPr>
        <w:t>.</w:t>
      </w:r>
    </w:p>
    <w:p w14:paraId="7CC8B5AC" w14:textId="77777777" w:rsidR="007269FD" w:rsidRPr="002A3DD1" w:rsidRDefault="007269FD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AEE7135" w14:textId="2E1B7CB7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A3DD1">
        <w:rPr>
          <w:rFonts w:ascii="Arial" w:eastAsia="Arial" w:hAnsi="Arial" w:cs="Arial"/>
          <w:color w:val="000000" w:themeColor="text1"/>
        </w:rPr>
        <w:t xml:space="preserve">JÚNIOR, D. C. Perfil Epidemiológico Dos Casos De Tuberculose Resistente Diagnosticados no estado de São Paulo no período de 2012 A 2017. </w:t>
      </w:r>
      <w:r w:rsidRPr="002A3DD1">
        <w:rPr>
          <w:rFonts w:ascii="Arial" w:eastAsia="Arial" w:hAnsi="Arial" w:cs="Arial"/>
          <w:b/>
          <w:color w:val="000000" w:themeColor="text1"/>
        </w:rPr>
        <w:t>Monografia</w:t>
      </w:r>
      <w:r w:rsidRPr="002A3DD1">
        <w:rPr>
          <w:rFonts w:ascii="Arial" w:eastAsia="Arial" w:hAnsi="Arial" w:cs="Arial"/>
          <w:color w:val="000000" w:themeColor="text1"/>
        </w:rPr>
        <w:t>, São Paulo, ano 2020, 7 abr. 2020. Disponível em: https://pesquisa.bvsalud.org/portal/resource/pt/biblio-1102464. Acesso em: 21 abr. 2023</w:t>
      </w:r>
      <w:r w:rsidR="002A3DD1">
        <w:rPr>
          <w:rFonts w:ascii="Arial" w:eastAsia="Arial" w:hAnsi="Arial" w:cs="Arial"/>
          <w:color w:val="000000" w:themeColor="text1"/>
        </w:rPr>
        <w:t>.</w:t>
      </w:r>
    </w:p>
    <w:p w14:paraId="6879E37B" w14:textId="77777777" w:rsidR="007269FD" w:rsidRPr="002A3DD1" w:rsidRDefault="007269FD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718CEBC" w14:textId="6F8C48BA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A3DD1">
        <w:rPr>
          <w:rFonts w:ascii="Arial" w:eastAsia="Arial" w:hAnsi="Arial" w:cs="Arial"/>
          <w:color w:val="000000" w:themeColor="text1"/>
        </w:rPr>
        <w:t xml:space="preserve">LEITE, Victória Lima Mendes; BORGES, Gleiciene Oliveira; SILVA, Marcos José Risuenho Brito. Análise do perfil sociodemográfico e clínico-epidemiológico da população em situação de rua com tuberculose no estado do Pará, no período de 2017 a 2019. </w:t>
      </w:r>
      <w:r w:rsidRPr="002A3DD1">
        <w:rPr>
          <w:rFonts w:ascii="Arial" w:eastAsia="Arial" w:hAnsi="Arial" w:cs="Arial"/>
          <w:b/>
          <w:color w:val="000000" w:themeColor="text1"/>
        </w:rPr>
        <w:t>Revista Saúde e Meio Ambiente</w:t>
      </w:r>
      <w:r w:rsidRPr="002A3DD1">
        <w:rPr>
          <w:rFonts w:ascii="Arial" w:eastAsia="Arial" w:hAnsi="Arial" w:cs="Arial"/>
          <w:color w:val="000000" w:themeColor="text1"/>
        </w:rPr>
        <w:t>: UFMS- Edição especial, v. 12, n. 2, p. 17-33, jan. 2021. Disponível em: https://periodicos.ufms.br/index.php/. Acesso em: 17 abr. 2023</w:t>
      </w:r>
      <w:r w:rsidR="002A3DD1">
        <w:rPr>
          <w:rFonts w:ascii="Arial" w:eastAsia="Arial" w:hAnsi="Arial" w:cs="Arial"/>
          <w:color w:val="000000" w:themeColor="text1"/>
        </w:rPr>
        <w:t>.</w:t>
      </w:r>
    </w:p>
    <w:p w14:paraId="7DBFCF18" w14:textId="77777777" w:rsidR="007269FD" w:rsidRPr="002A3DD1" w:rsidRDefault="007269FD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278D2E4" w14:textId="73CEF603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A3DD1">
        <w:rPr>
          <w:rFonts w:ascii="Arial" w:eastAsia="Arial" w:hAnsi="Arial" w:cs="Arial"/>
          <w:color w:val="000000" w:themeColor="text1"/>
        </w:rPr>
        <w:t xml:space="preserve">SILVA, Ellen Goes da </w:t>
      </w:r>
      <w:r w:rsidRPr="002A3DD1">
        <w:rPr>
          <w:rFonts w:ascii="Arial" w:eastAsia="Arial" w:hAnsi="Arial" w:cs="Arial"/>
          <w:i/>
          <w:iCs/>
          <w:color w:val="000000" w:themeColor="text1"/>
        </w:rPr>
        <w:t>et al</w:t>
      </w:r>
      <w:r w:rsidRPr="002A3DD1">
        <w:rPr>
          <w:rFonts w:ascii="Arial" w:eastAsia="Arial" w:hAnsi="Arial" w:cs="Arial"/>
          <w:color w:val="000000" w:themeColor="text1"/>
        </w:rPr>
        <w:t xml:space="preserve">. Perfil epidemiológico da tuberculose no estado de Alagoas de 2007 a 2012. </w:t>
      </w:r>
      <w:r w:rsidRPr="002A3DD1">
        <w:rPr>
          <w:rFonts w:ascii="Arial" w:eastAsia="Arial" w:hAnsi="Arial" w:cs="Arial"/>
          <w:b/>
          <w:color w:val="000000" w:themeColor="text1"/>
        </w:rPr>
        <w:t>Ciências Biológicas e da Saúde</w:t>
      </w:r>
      <w:r w:rsidRPr="002A3DD1">
        <w:rPr>
          <w:rFonts w:ascii="Arial" w:eastAsia="Arial" w:hAnsi="Arial" w:cs="Arial"/>
          <w:color w:val="000000" w:themeColor="text1"/>
        </w:rPr>
        <w:t>, Maceió, v. 3, n. 1, p. 31-46, nov. 2015. Disponível em: https://periodicos.set.edu.br/fitsbiosaude/article/view/2352/1506. Acesso em: 17 abr. 2023</w:t>
      </w:r>
      <w:r w:rsidR="002A3DD1">
        <w:rPr>
          <w:rFonts w:ascii="Arial" w:eastAsia="Arial" w:hAnsi="Arial" w:cs="Arial"/>
          <w:color w:val="000000" w:themeColor="text1"/>
        </w:rPr>
        <w:t>.</w:t>
      </w:r>
    </w:p>
    <w:p w14:paraId="303F4261" w14:textId="77777777" w:rsidR="007269FD" w:rsidRPr="002A3DD1" w:rsidRDefault="007269FD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5E25D02" w14:textId="65C0C766" w:rsidR="007269FD" w:rsidRPr="002A3DD1" w:rsidRDefault="00000000" w:rsidP="00CA7127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2A3DD1">
        <w:rPr>
          <w:rFonts w:ascii="Arial" w:eastAsia="Arial" w:hAnsi="Arial" w:cs="Arial"/>
          <w:color w:val="000000" w:themeColor="text1"/>
        </w:rPr>
        <w:t xml:space="preserve">SILVA, M. E. N. da </w:t>
      </w:r>
      <w:r w:rsidRPr="002A3DD1">
        <w:rPr>
          <w:rFonts w:ascii="Arial" w:eastAsia="Arial" w:hAnsi="Arial" w:cs="Arial"/>
          <w:i/>
          <w:iCs/>
          <w:color w:val="000000" w:themeColor="text1"/>
        </w:rPr>
        <w:t>et al</w:t>
      </w:r>
      <w:r w:rsidRPr="002A3DD1">
        <w:rPr>
          <w:rFonts w:ascii="Arial" w:eastAsia="Arial" w:hAnsi="Arial" w:cs="Arial"/>
          <w:color w:val="000000" w:themeColor="text1"/>
        </w:rPr>
        <w:t xml:space="preserve">. Aspectos gerais da tuberculose: uma atualização sobre o agente etiológico e o tratamento. </w:t>
      </w:r>
      <w:r w:rsidRPr="002A3DD1">
        <w:rPr>
          <w:rFonts w:ascii="Arial" w:eastAsia="Arial" w:hAnsi="Arial" w:cs="Arial"/>
          <w:b/>
          <w:color w:val="000000" w:themeColor="text1"/>
        </w:rPr>
        <w:t>Artigo</w:t>
      </w:r>
      <w:r w:rsidRPr="002A3DD1">
        <w:rPr>
          <w:rFonts w:ascii="Arial" w:eastAsia="Arial" w:hAnsi="Arial" w:cs="Arial"/>
          <w:color w:val="000000" w:themeColor="text1"/>
        </w:rPr>
        <w:t>, Fortaleza-CE, Brasil, 6 nov. 2018. DOI 10.21877/2448-3877.201800717. Disponível em: http://www.rbac.org.br/artigos/aspectos-gerais-da-tuberculose-uma-atualizacao-sobre-o-agente-etiologico-e-o-tratamento/. Acesso em: 21 abr. 2023</w:t>
      </w:r>
      <w:r w:rsidR="002A3DD1">
        <w:rPr>
          <w:rFonts w:ascii="Arial" w:eastAsia="Arial" w:hAnsi="Arial" w:cs="Arial"/>
          <w:color w:val="000000" w:themeColor="text1"/>
        </w:rPr>
        <w:t>.</w:t>
      </w:r>
    </w:p>
    <w:p w14:paraId="5816BA11" w14:textId="77777777" w:rsidR="007269FD" w:rsidRDefault="007269FD">
      <w:pPr>
        <w:spacing w:after="0" w:line="240" w:lineRule="auto"/>
        <w:rPr>
          <w:rFonts w:ascii="Arial" w:eastAsia="Arial" w:hAnsi="Arial" w:cs="Arial"/>
        </w:rPr>
      </w:pPr>
    </w:p>
    <w:sectPr w:rsidR="007269FD" w:rsidSect="00720F88">
      <w:headerReference w:type="default" r:id="rId7"/>
      <w:pgSz w:w="11906" w:h="16838"/>
      <w:pgMar w:top="1134" w:right="1134" w:bottom="1701" w:left="1418" w:header="99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4FA1" w14:textId="77777777" w:rsidR="00710D18" w:rsidRDefault="00710D18">
      <w:pPr>
        <w:spacing w:after="0" w:line="240" w:lineRule="auto"/>
      </w:pPr>
      <w:r>
        <w:separator/>
      </w:r>
    </w:p>
  </w:endnote>
  <w:endnote w:type="continuationSeparator" w:id="0">
    <w:p w14:paraId="0202B10B" w14:textId="77777777" w:rsidR="00710D18" w:rsidRDefault="007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C8B8" w14:textId="77777777" w:rsidR="00710D18" w:rsidRDefault="00710D18">
      <w:pPr>
        <w:spacing w:after="0" w:line="240" w:lineRule="auto"/>
      </w:pPr>
      <w:r>
        <w:separator/>
      </w:r>
    </w:p>
  </w:footnote>
  <w:footnote w:type="continuationSeparator" w:id="0">
    <w:p w14:paraId="221C2AED" w14:textId="77777777" w:rsidR="00710D18" w:rsidRDefault="00710D18">
      <w:pPr>
        <w:spacing w:after="0" w:line="240" w:lineRule="auto"/>
      </w:pPr>
      <w:r>
        <w:continuationSeparator/>
      </w:r>
    </w:p>
  </w:footnote>
  <w:footnote w:id="1">
    <w:p w14:paraId="67BBFDE3" w14:textId="51BD6ED6" w:rsidR="007269FD" w:rsidRPr="00CA7127" w:rsidRDefault="00000000" w:rsidP="00CA7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CA712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A7127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Doutor em Biotecnologia pela Universidade Católica Dom Bosco. Coordenador e Docente do Curso de Farmácia do Centro Universitário Estácio de Ji-Paraná e Professor da Faculdade de Medicina de Ji-Paraná- FAMEJIPA. E-mail</w:t>
      </w:r>
      <w:r w:rsidRPr="00CA7127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: meneguelli.azm@gmail.com </w:t>
      </w:r>
    </w:p>
  </w:footnote>
  <w:footnote w:id="2">
    <w:p w14:paraId="3207DB16" w14:textId="682FDDD1" w:rsidR="007269FD" w:rsidRPr="00CA7127" w:rsidRDefault="00000000" w:rsidP="00CA7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712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A71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A7127" w:rsidRPr="00CA7127">
        <w:rPr>
          <w:rFonts w:ascii="Times New Roman" w:hAnsi="Times New Roman" w:cs="Times New Roman"/>
          <w:color w:val="000000"/>
          <w:sz w:val="20"/>
          <w:szCs w:val="20"/>
        </w:rPr>
        <w:t xml:space="preserve">Acadêmico do Curso de Farmácia do Centro Universitário de Ji-Paraná. </w:t>
      </w:r>
    </w:p>
  </w:footnote>
  <w:footnote w:id="3">
    <w:p w14:paraId="726CAADD" w14:textId="77777777" w:rsidR="007269FD" w:rsidRPr="00CA7127" w:rsidRDefault="00000000" w:rsidP="00CA7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712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A7127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Graduada em farmácia pelo Centro Universitário Estácio. Especialista em Prescrição Farmacêutica direcionada em Farmácia Clínica. Professora do Centro Universitário Estácio de Ji-Paraná. </w:t>
      </w:r>
    </w:p>
  </w:footnote>
  <w:footnote w:id="4">
    <w:p w14:paraId="4DE3D240" w14:textId="77777777" w:rsidR="007269FD" w:rsidRPr="00CA7127" w:rsidRDefault="00000000" w:rsidP="00CA7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A712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A71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A7127">
        <w:rPr>
          <w:rFonts w:ascii="Times New Roman" w:eastAsia="Arial" w:hAnsi="Times New Roman" w:cs="Times New Roman"/>
          <w:color w:val="000000"/>
          <w:sz w:val="20"/>
          <w:szCs w:val="20"/>
        </w:rPr>
        <w:t>Farmacêutico Generalista pelo Centro Universitário Estácio de Ji-Paraná</w:t>
      </w:r>
      <w:r w:rsidRPr="00CA7127">
        <w:rPr>
          <w:rFonts w:ascii="Times New Roman" w:eastAsia="Arial" w:hAnsi="Times New Roman" w:cs="Times New Roman"/>
          <w:sz w:val="20"/>
          <w:szCs w:val="20"/>
        </w:rPr>
        <w:t>.</w:t>
      </w:r>
      <w:r w:rsidRPr="00CA7127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Residente multiprofissional em Urgência/Trauma da UNINASSAU - Vilhena/RO</w:t>
      </w:r>
      <w:r w:rsidRPr="00CA7127">
        <w:rPr>
          <w:rFonts w:ascii="Times New Roman" w:eastAsia="Arial" w:hAnsi="Times New Roman" w:cs="Times New Roman"/>
          <w:sz w:val="20"/>
          <w:szCs w:val="20"/>
        </w:rPr>
        <w:t>.</w:t>
      </w:r>
    </w:p>
  </w:footnote>
  <w:footnote w:id="5">
    <w:p w14:paraId="3805C5BB" w14:textId="450C766C" w:rsidR="007269FD" w:rsidRPr="00CA7127" w:rsidRDefault="00000000" w:rsidP="00CA71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A7127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CA71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A7127" w:rsidRPr="00CA7127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A7127" w:rsidRPr="00CA7127">
        <w:rPr>
          <w:rFonts w:ascii="Times New Roman" w:hAnsi="Times New Roman" w:cs="Times New Roman"/>
          <w:color w:val="000000"/>
          <w:spacing w:val="4"/>
          <w:sz w:val="20"/>
          <w:szCs w:val="20"/>
        </w:rPr>
        <w:t>outor em Biologia Celular e Molecular aplicada à Saúde</w:t>
      </w:r>
      <w:r w:rsidR="00CA7127" w:rsidRPr="00CA7127">
        <w:rPr>
          <w:rFonts w:ascii="Times New Roman" w:hAnsi="Times New Roman" w:cs="Times New Roman"/>
          <w:color w:val="000000"/>
          <w:sz w:val="20"/>
          <w:szCs w:val="20"/>
        </w:rPr>
        <w:t>. Professor do Centro Universitário Estácio de Ji-Paraná.</w:t>
      </w:r>
      <w:r w:rsidR="00CA7127">
        <w:rPr>
          <w:rFonts w:ascii="Times New Roman" w:hAnsi="Times New Roman" w:cs="Times New Roman"/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6C80" w14:textId="77777777" w:rsidR="007269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D1B6F1" wp14:editId="6CC0A727">
          <wp:simplePos x="0" y="0"/>
          <wp:positionH relativeFrom="column">
            <wp:posOffset>33020</wp:posOffset>
          </wp:positionH>
          <wp:positionV relativeFrom="page">
            <wp:posOffset>419100</wp:posOffset>
          </wp:positionV>
          <wp:extent cx="5848350" cy="1417955"/>
          <wp:effectExtent l="0" t="0" r="0" b="0"/>
          <wp:wrapTopAndBottom distT="0" distB="0"/>
          <wp:docPr id="2" name="Imagem 2" descr="C:\Users\ADM\Downloads\BANNER DOITY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DM\Downloads\BANNER DOITY (1).png"/>
                  <pic:cNvPicPr preferRelativeResize="0"/>
                </pic:nvPicPr>
                <pic:blipFill>
                  <a:blip r:embed="rId1"/>
                  <a:srcRect t="10884" b="8019"/>
                  <a:stretch>
                    <a:fillRect/>
                  </a:stretch>
                </pic:blipFill>
                <pic:spPr>
                  <a:xfrm>
                    <a:off x="0" y="0"/>
                    <a:ext cx="5848350" cy="1417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FD"/>
    <w:rsid w:val="002A3DD1"/>
    <w:rsid w:val="00695276"/>
    <w:rsid w:val="006F407B"/>
    <w:rsid w:val="006F6F60"/>
    <w:rsid w:val="00710D18"/>
    <w:rsid w:val="00720F88"/>
    <w:rsid w:val="007269FD"/>
    <w:rsid w:val="007B0A34"/>
    <w:rsid w:val="00B33F68"/>
    <w:rsid w:val="00C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D57D9"/>
  <w15:docId w15:val="{6EB47369-21C4-4440-89EF-63ECDE59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C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C040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5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00C"/>
  </w:style>
  <w:style w:type="paragraph" w:styleId="Rodap">
    <w:name w:val="footer"/>
    <w:basedOn w:val="Normal"/>
    <w:link w:val="RodapChar"/>
    <w:uiPriority w:val="99"/>
    <w:unhideWhenUsed/>
    <w:rsid w:val="00554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00C"/>
  </w:style>
  <w:style w:type="paragraph" w:styleId="PargrafodaLista">
    <w:name w:val="List Paragraph"/>
    <w:basedOn w:val="Normal"/>
    <w:uiPriority w:val="1"/>
    <w:qFormat/>
    <w:rsid w:val="009730D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305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05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05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05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05CF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05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05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305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3E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3E4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iiQ8ofOsS59Ce7fWXsMb1E4w7w==">AMUW2mVeJZAh59gJO19wpTkYhhU0Ld8+B8g6K4X8SjQRnB65Ph3m/s9RYLYdBb+bqTM+p2L0AqAcgfa0RwhCRvEc/SV4HdY/f6Bx0ZM8K/kuJiqLjG0eXEhAb78mfrZAtzus2nnja8vAW0530yjllSMordIy+v5YvStpGWXvj4anW6L1r3QUGNAZasgHeO7aPgbZng6+EMjSM7CKkGq3tEoOFpnYFAxntA==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Alexandre Zandonadi Meneguelli</cp:lastModifiedBy>
  <cp:revision>2</cp:revision>
  <dcterms:created xsi:type="dcterms:W3CDTF">2023-04-27T00:15:00Z</dcterms:created>
  <dcterms:modified xsi:type="dcterms:W3CDTF">2023-04-27T00:15:00Z</dcterms:modified>
</cp:coreProperties>
</file>