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42DA6DF0" w:rsidR="00D536D8" w:rsidRDefault="007250C2" w:rsidP="00095A79">
      <w:pPr>
        <w:spacing w:line="360" w:lineRule="auto"/>
        <w:jc w:val="center"/>
        <w:rPr>
          <w:rFonts w:ascii="Arial" w:hAnsi="Arial" w:cs="Arial"/>
          <w:b/>
          <w:bCs/>
          <w:color w:val="002F3C"/>
        </w:rPr>
      </w:pPr>
      <w:r>
        <w:rPr>
          <w:rFonts w:ascii="Arial" w:hAnsi="Arial" w:cs="Arial"/>
          <w:b/>
          <w:bCs/>
          <w:color w:val="002F3C"/>
        </w:rPr>
        <w:t>TEATRO NA CAIXA: UMA PR</w:t>
      </w:r>
      <w:r w:rsidR="00E55B7B">
        <w:rPr>
          <w:rFonts w:ascii="Arial" w:hAnsi="Arial" w:cs="Arial"/>
          <w:b/>
          <w:bCs/>
          <w:color w:val="002F3C"/>
        </w:rPr>
        <w:t xml:space="preserve">ÁTICA PEDAGÓGICA </w:t>
      </w:r>
      <w:r>
        <w:rPr>
          <w:rFonts w:ascii="Arial" w:hAnsi="Arial" w:cs="Arial"/>
          <w:b/>
          <w:bCs/>
          <w:color w:val="002F3C"/>
        </w:rPr>
        <w:t xml:space="preserve">COM </w:t>
      </w:r>
      <w:r w:rsidR="00492071">
        <w:rPr>
          <w:rFonts w:ascii="Arial" w:hAnsi="Arial" w:cs="Arial"/>
          <w:b/>
          <w:bCs/>
          <w:color w:val="002F3C"/>
        </w:rPr>
        <w:t>BONE</w:t>
      </w:r>
      <w:r w:rsidR="00B46776">
        <w:rPr>
          <w:rFonts w:ascii="Arial" w:hAnsi="Arial" w:cs="Arial"/>
          <w:b/>
          <w:bCs/>
          <w:color w:val="002F3C"/>
        </w:rPr>
        <w:t>C</w:t>
      </w:r>
      <w:r w:rsidR="00492071">
        <w:rPr>
          <w:rFonts w:ascii="Arial" w:hAnsi="Arial" w:cs="Arial"/>
          <w:b/>
          <w:bCs/>
          <w:color w:val="002F3C"/>
        </w:rPr>
        <w:t>OS DE VARA</w:t>
      </w:r>
      <w:r>
        <w:rPr>
          <w:rFonts w:ascii="Arial" w:hAnsi="Arial" w:cs="Arial"/>
          <w:b/>
          <w:bCs/>
          <w:color w:val="002F3C"/>
        </w:rPr>
        <w:t xml:space="preserve"> E CONTAÇÃO DE HISTÓRIAS</w:t>
      </w:r>
    </w:p>
    <w:p w14:paraId="2240AB7C" w14:textId="08C01605" w:rsidR="00674210" w:rsidRPr="00F071DD" w:rsidRDefault="00674210" w:rsidP="0096357D">
      <w:pPr>
        <w:spacing w:after="0" w:line="240" w:lineRule="auto"/>
        <w:rPr>
          <w:rFonts w:ascii="Arial" w:hAnsi="Arial" w:cs="Arial"/>
          <w:color w:val="002F3C"/>
        </w:rPr>
      </w:pPr>
      <w:r w:rsidRPr="00F071DD">
        <w:rPr>
          <w:rFonts w:ascii="Arial" w:hAnsi="Arial" w:cs="Arial"/>
          <w:color w:val="002F3C"/>
        </w:rPr>
        <w:t>Autor</w:t>
      </w:r>
      <w:r w:rsidR="00E55B7B">
        <w:rPr>
          <w:rFonts w:ascii="Arial" w:hAnsi="Arial" w:cs="Arial"/>
          <w:color w:val="002F3C"/>
        </w:rPr>
        <w:t>a</w:t>
      </w:r>
      <w:r w:rsidR="0096357D" w:rsidRPr="00F071DD">
        <w:rPr>
          <w:rFonts w:ascii="Arial" w:hAnsi="Arial" w:cs="Arial"/>
          <w:color w:val="002F3C"/>
        </w:rPr>
        <w:t xml:space="preserve">: </w:t>
      </w:r>
      <w:proofErr w:type="spellStart"/>
      <w:r w:rsidR="00492071">
        <w:rPr>
          <w:rFonts w:ascii="Arial" w:hAnsi="Arial" w:cs="Arial"/>
          <w:color w:val="002F3C"/>
        </w:rPr>
        <w:t>Profª</w:t>
      </w:r>
      <w:proofErr w:type="spellEnd"/>
      <w:r w:rsidR="00492071">
        <w:rPr>
          <w:rFonts w:ascii="Arial" w:hAnsi="Arial" w:cs="Arial"/>
          <w:color w:val="002F3C"/>
        </w:rPr>
        <w:t xml:space="preserve"> Ma. Muriell Gonçalves da Silva</w:t>
      </w:r>
    </w:p>
    <w:p w14:paraId="036F8BC7" w14:textId="52CC8E2E" w:rsidR="0096357D" w:rsidRPr="00F071DD" w:rsidRDefault="0096357D" w:rsidP="0096357D">
      <w:pPr>
        <w:spacing w:after="0" w:line="240" w:lineRule="auto"/>
        <w:rPr>
          <w:rFonts w:ascii="Arial" w:hAnsi="Arial" w:cs="Arial"/>
          <w:color w:val="002F3C"/>
        </w:rPr>
      </w:pPr>
      <w:r w:rsidRPr="00F071DD">
        <w:rPr>
          <w:rFonts w:ascii="Arial" w:hAnsi="Arial" w:cs="Arial"/>
          <w:color w:val="002F3C"/>
        </w:rPr>
        <w:t>Email para contato:</w:t>
      </w:r>
      <w:r w:rsidR="00492071">
        <w:rPr>
          <w:rFonts w:ascii="Arial" w:hAnsi="Arial" w:cs="Arial"/>
          <w:color w:val="002F3C"/>
        </w:rPr>
        <w:t xml:space="preserve"> muriellgoncalves@gmail.com</w:t>
      </w:r>
    </w:p>
    <w:p w14:paraId="32732CE6" w14:textId="11F1216A" w:rsidR="0096357D" w:rsidRDefault="003B0CB9" w:rsidP="0096357D">
      <w:pPr>
        <w:spacing w:after="0" w:line="240" w:lineRule="auto"/>
        <w:rPr>
          <w:rFonts w:ascii="Arial" w:hAnsi="Arial" w:cs="Arial"/>
          <w:color w:val="002F3C"/>
        </w:rPr>
      </w:pPr>
      <w:r>
        <w:rPr>
          <w:rFonts w:ascii="Arial" w:hAnsi="Arial" w:cs="Arial"/>
          <w:color w:val="002F3C"/>
        </w:rPr>
        <w:t>Instituição:</w:t>
      </w:r>
      <w:r w:rsidR="00492071">
        <w:rPr>
          <w:rFonts w:ascii="Arial" w:hAnsi="Arial" w:cs="Arial"/>
          <w:color w:val="002F3C"/>
        </w:rPr>
        <w:t xml:space="preserve"> SEDUC/AM</w:t>
      </w:r>
    </w:p>
    <w:p w14:paraId="77D76EED" w14:textId="22B7549A" w:rsidR="003B0CB9" w:rsidRDefault="003B0CB9" w:rsidP="0096357D">
      <w:pPr>
        <w:spacing w:after="0" w:line="240" w:lineRule="auto"/>
        <w:rPr>
          <w:rFonts w:ascii="Arial" w:hAnsi="Arial" w:cs="Arial"/>
          <w:color w:val="002F3C"/>
        </w:rPr>
      </w:pPr>
      <w:r>
        <w:rPr>
          <w:rFonts w:ascii="Arial" w:hAnsi="Arial" w:cs="Arial"/>
          <w:color w:val="002F3C"/>
        </w:rPr>
        <w:t>Número máximo de participantes:</w:t>
      </w:r>
      <w:r w:rsidR="00B46776">
        <w:rPr>
          <w:rFonts w:ascii="Arial" w:hAnsi="Arial" w:cs="Arial"/>
          <w:color w:val="002F3C"/>
        </w:rPr>
        <w:t xml:space="preserve"> </w:t>
      </w:r>
      <w:r w:rsidR="00751EE3">
        <w:rPr>
          <w:rFonts w:ascii="Arial" w:hAnsi="Arial" w:cs="Arial"/>
          <w:color w:val="002F3C"/>
        </w:rPr>
        <w:t xml:space="preserve">25 </w:t>
      </w:r>
    </w:p>
    <w:p w14:paraId="130F54DE" w14:textId="2082BFFE" w:rsidR="003B0CB9" w:rsidRDefault="003B0CB9" w:rsidP="0096357D">
      <w:pPr>
        <w:spacing w:after="0" w:line="240" w:lineRule="auto"/>
        <w:rPr>
          <w:rFonts w:ascii="Arial" w:hAnsi="Arial" w:cs="Arial"/>
          <w:color w:val="002F3C"/>
        </w:rPr>
      </w:pPr>
      <w:r>
        <w:rPr>
          <w:rFonts w:ascii="Arial" w:hAnsi="Arial" w:cs="Arial"/>
          <w:color w:val="002F3C"/>
        </w:rPr>
        <w:t>Duração: 90 minutos</w:t>
      </w:r>
    </w:p>
    <w:p w14:paraId="4880CA60" w14:textId="77777777" w:rsidR="00311462" w:rsidRPr="00F071DD" w:rsidRDefault="00311462" w:rsidP="0096357D">
      <w:pPr>
        <w:spacing w:after="0" w:line="240" w:lineRule="auto"/>
        <w:rPr>
          <w:rFonts w:ascii="Arial" w:hAnsi="Arial" w:cs="Arial"/>
          <w:color w:val="002F3C"/>
        </w:rPr>
      </w:pPr>
    </w:p>
    <w:p w14:paraId="5E00A420" w14:textId="77777777" w:rsidR="0096357D" w:rsidRPr="004B1D01" w:rsidRDefault="0096357D" w:rsidP="004B1D01">
      <w:pPr>
        <w:spacing w:after="0" w:line="240" w:lineRule="auto"/>
        <w:jc w:val="right"/>
        <w:rPr>
          <w:rFonts w:ascii="Arial" w:hAnsi="Arial" w:cs="Arial"/>
          <w:b/>
          <w:bCs/>
          <w:color w:val="002F3C"/>
          <w:sz w:val="20"/>
          <w:szCs w:val="20"/>
        </w:rPr>
      </w:pPr>
    </w:p>
    <w:p w14:paraId="66846130" w14:textId="77777777" w:rsidR="00311462" w:rsidRPr="00311462" w:rsidRDefault="00311462" w:rsidP="0006735E">
      <w:pPr>
        <w:spacing w:after="0" w:line="360" w:lineRule="auto"/>
        <w:jc w:val="both"/>
        <w:rPr>
          <w:rFonts w:ascii="Arial" w:hAnsi="Arial" w:cs="Arial"/>
          <w:b/>
          <w:bCs/>
          <w:color w:val="002F3C"/>
          <w:sz w:val="28"/>
          <w:szCs w:val="28"/>
        </w:rPr>
      </w:pPr>
      <w:r w:rsidRPr="00311462">
        <w:rPr>
          <w:rFonts w:ascii="Arial" w:hAnsi="Arial" w:cs="Arial"/>
          <w:b/>
          <w:bCs/>
          <w:color w:val="002F3C"/>
          <w:sz w:val="28"/>
          <w:szCs w:val="28"/>
        </w:rPr>
        <w:t>Objetivos</w:t>
      </w:r>
    </w:p>
    <w:p w14:paraId="7130FD95" w14:textId="55A4DC25" w:rsidR="00492071" w:rsidRDefault="00B46776" w:rsidP="0006735E">
      <w:pPr>
        <w:spacing w:after="0" w:line="360" w:lineRule="auto"/>
        <w:jc w:val="both"/>
        <w:rPr>
          <w:rFonts w:ascii="Arial" w:hAnsi="Arial" w:cs="Arial"/>
          <w:color w:val="002F3C"/>
        </w:rPr>
      </w:pPr>
      <w:r w:rsidRPr="00311462">
        <w:rPr>
          <w:rFonts w:ascii="Arial" w:hAnsi="Arial" w:cs="Arial"/>
          <w:b/>
          <w:bCs/>
          <w:color w:val="002F3C"/>
        </w:rPr>
        <w:t>Objetivo</w:t>
      </w:r>
      <w:r w:rsidR="00311462" w:rsidRPr="00311462">
        <w:rPr>
          <w:rFonts w:ascii="Arial" w:hAnsi="Arial" w:cs="Arial"/>
          <w:b/>
          <w:bCs/>
          <w:color w:val="002F3C"/>
        </w:rPr>
        <w:t xml:space="preserve"> Geral</w:t>
      </w:r>
      <w:r w:rsidR="00311462">
        <w:rPr>
          <w:rFonts w:ascii="Arial" w:hAnsi="Arial" w:cs="Arial"/>
          <w:b/>
          <w:bCs/>
          <w:color w:val="002F3C"/>
        </w:rPr>
        <w:t xml:space="preserve">: </w:t>
      </w:r>
      <w:r>
        <w:rPr>
          <w:rFonts w:ascii="Arial" w:hAnsi="Arial" w:cs="Arial"/>
          <w:color w:val="002F3C"/>
        </w:rPr>
        <w:t xml:space="preserve">A oficina visa a experimentação </w:t>
      </w:r>
      <w:r w:rsidR="00B71FD0">
        <w:rPr>
          <w:rFonts w:ascii="Arial" w:hAnsi="Arial" w:cs="Arial"/>
          <w:color w:val="002F3C"/>
        </w:rPr>
        <w:t>de uma prática pedagógica com vistas a</w:t>
      </w:r>
      <w:r>
        <w:rPr>
          <w:rFonts w:ascii="Arial" w:hAnsi="Arial" w:cs="Arial"/>
          <w:color w:val="002F3C"/>
        </w:rPr>
        <w:t xml:space="preserve"> </w:t>
      </w:r>
      <w:r w:rsidR="007250C2" w:rsidRPr="007250C2">
        <w:rPr>
          <w:rFonts w:ascii="Arial" w:hAnsi="Arial" w:cs="Arial"/>
          <w:color w:val="002F3C"/>
        </w:rPr>
        <w:t>criação de personagens em forma de desenho, produção de bonecos de vara e contação de histórias</w:t>
      </w:r>
      <w:r w:rsidR="00B71FD0">
        <w:rPr>
          <w:rFonts w:ascii="Arial" w:hAnsi="Arial" w:cs="Arial"/>
          <w:color w:val="002F3C"/>
        </w:rPr>
        <w:t xml:space="preserve"> afim de perceber essa prática como a ampliação de </w:t>
      </w:r>
      <w:r w:rsidR="00B9533E">
        <w:rPr>
          <w:rFonts w:ascii="Arial" w:hAnsi="Arial" w:cs="Arial"/>
          <w:color w:val="002F3C"/>
        </w:rPr>
        <w:t>espaço</w:t>
      </w:r>
      <w:r w:rsidR="00B71FD0">
        <w:rPr>
          <w:rFonts w:ascii="Arial" w:hAnsi="Arial" w:cs="Arial"/>
          <w:color w:val="002F3C"/>
        </w:rPr>
        <w:t>s</w:t>
      </w:r>
      <w:r w:rsidR="00B9533E">
        <w:rPr>
          <w:rFonts w:ascii="Arial" w:hAnsi="Arial" w:cs="Arial"/>
          <w:color w:val="002F3C"/>
        </w:rPr>
        <w:t xml:space="preserve"> </w:t>
      </w:r>
      <w:r w:rsidR="00B71FD0">
        <w:rPr>
          <w:rFonts w:ascii="Arial" w:hAnsi="Arial" w:cs="Arial"/>
          <w:color w:val="002F3C"/>
        </w:rPr>
        <w:t xml:space="preserve">para </w:t>
      </w:r>
      <w:r w:rsidR="00B9533E">
        <w:rPr>
          <w:rFonts w:ascii="Arial" w:hAnsi="Arial" w:cs="Arial"/>
          <w:color w:val="002F3C"/>
        </w:rPr>
        <w:t>abordagem de temas diversos</w:t>
      </w:r>
      <w:r w:rsidR="00B71FD0">
        <w:rPr>
          <w:rFonts w:ascii="Arial" w:hAnsi="Arial" w:cs="Arial"/>
          <w:color w:val="002F3C"/>
        </w:rPr>
        <w:t xml:space="preserve"> e/ou</w:t>
      </w:r>
      <w:r w:rsidR="00B9533E">
        <w:rPr>
          <w:rFonts w:ascii="Arial" w:hAnsi="Arial" w:cs="Arial"/>
          <w:color w:val="002F3C"/>
        </w:rPr>
        <w:t xml:space="preserve"> relacionados</w:t>
      </w:r>
      <w:r w:rsidR="00B71FD0">
        <w:rPr>
          <w:rFonts w:ascii="Arial" w:hAnsi="Arial" w:cs="Arial"/>
          <w:color w:val="002F3C"/>
        </w:rPr>
        <w:t xml:space="preserve"> a interculturalidade de povos dentro do ambiente educacional.</w:t>
      </w:r>
    </w:p>
    <w:p w14:paraId="2B89BF1B" w14:textId="309E4DD6" w:rsidR="00B71FD0" w:rsidRPr="00311462" w:rsidRDefault="00311462" w:rsidP="0006735E">
      <w:pPr>
        <w:spacing w:after="0" w:line="360" w:lineRule="auto"/>
        <w:jc w:val="both"/>
        <w:rPr>
          <w:rFonts w:ascii="Arial" w:hAnsi="Arial" w:cs="Arial"/>
          <w:b/>
          <w:bCs/>
          <w:color w:val="002F3C"/>
        </w:rPr>
      </w:pPr>
      <w:r w:rsidRPr="00311462">
        <w:rPr>
          <w:rFonts w:ascii="Arial" w:hAnsi="Arial" w:cs="Arial"/>
          <w:b/>
          <w:bCs/>
          <w:color w:val="002F3C"/>
        </w:rPr>
        <w:t xml:space="preserve">Objetivos </w:t>
      </w:r>
      <w:r w:rsidR="00B71FD0" w:rsidRPr="00311462">
        <w:rPr>
          <w:rFonts w:ascii="Arial" w:hAnsi="Arial" w:cs="Arial"/>
          <w:b/>
          <w:bCs/>
          <w:color w:val="002F3C"/>
        </w:rPr>
        <w:t>Específicos</w:t>
      </w:r>
      <w:r>
        <w:rPr>
          <w:rFonts w:ascii="Arial" w:hAnsi="Arial" w:cs="Arial"/>
          <w:b/>
          <w:bCs/>
          <w:color w:val="002F3C"/>
        </w:rPr>
        <w:t>:</w:t>
      </w:r>
    </w:p>
    <w:p w14:paraId="451A8C45" w14:textId="2AB73B12" w:rsidR="00B71FD0" w:rsidRPr="0006735E" w:rsidRDefault="00B71FD0" w:rsidP="0006735E">
      <w:pPr>
        <w:pStyle w:val="PargrafodaLista"/>
        <w:numPr>
          <w:ilvl w:val="0"/>
          <w:numId w:val="3"/>
        </w:numPr>
        <w:spacing w:after="0" w:line="360" w:lineRule="auto"/>
        <w:jc w:val="both"/>
        <w:rPr>
          <w:rFonts w:ascii="Arial" w:hAnsi="Arial" w:cs="Arial"/>
          <w:color w:val="002F3C"/>
        </w:rPr>
      </w:pPr>
      <w:r w:rsidRPr="0006735E">
        <w:rPr>
          <w:rFonts w:ascii="Arial" w:hAnsi="Arial" w:cs="Arial"/>
          <w:color w:val="002F3C"/>
        </w:rPr>
        <w:t xml:space="preserve">Experimentar o processo de produção de personagens e </w:t>
      </w:r>
      <w:r w:rsidR="0001024D" w:rsidRPr="0006735E">
        <w:rPr>
          <w:rFonts w:ascii="Arial" w:hAnsi="Arial" w:cs="Arial"/>
          <w:color w:val="002F3C"/>
        </w:rPr>
        <w:t xml:space="preserve">de </w:t>
      </w:r>
      <w:r w:rsidRPr="0006735E">
        <w:rPr>
          <w:rFonts w:ascii="Arial" w:hAnsi="Arial" w:cs="Arial"/>
          <w:color w:val="002F3C"/>
        </w:rPr>
        <w:t>bonecos de vara com materiais básicos e a partir de temáticas diversas;</w:t>
      </w:r>
    </w:p>
    <w:p w14:paraId="3391D188" w14:textId="718183D8" w:rsidR="00B71FD0" w:rsidRPr="0006735E" w:rsidRDefault="00B71FD0" w:rsidP="0006735E">
      <w:pPr>
        <w:pStyle w:val="PargrafodaLista"/>
        <w:numPr>
          <w:ilvl w:val="0"/>
          <w:numId w:val="3"/>
        </w:numPr>
        <w:spacing w:after="0" w:line="360" w:lineRule="auto"/>
        <w:jc w:val="both"/>
        <w:rPr>
          <w:rFonts w:ascii="Arial" w:hAnsi="Arial" w:cs="Arial"/>
          <w:color w:val="002F3C"/>
        </w:rPr>
      </w:pPr>
      <w:r w:rsidRPr="0006735E">
        <w:rPr>
          <w:rFonts w:ascii="Arial" w:hAnsi="Arial" w:cs="Arial"/>
          <w:color w:val="002F3C"/>
        </w:rPr>
        <w:t>Compreender o processo de preparação, ensaio e contação de histórias a partir das temáticas estabelecidas;</w:t>
      </w:r>
    </w:p>
    <w:p w14:paraId="3D4B7609" w14:textId="2FF3F98C" w:rsidR="00B71FD0" w:rsidRPr="0006735E" w:rsidRDefault="00B71FD0" w:rsidP="0006735E">
      <w:pPr>
        <w:pStyle w:val="PargrafodaLista"/>
        <w:numPr>
          <w:ilvl w:val="0"/>
          <w:numId w:val="3"/>
        </w:numPr>
        <w:spacing w:after="0" w:line="360" w:lineRule="auto"/>
        <w:jc w:val="both"/>
        <w:rPr>
          <w:rFonts w:ascii="Arial" w:hAnsi="Arial" w:cs="Arial"/>
          <w:color w:val="002F3C"/>
        </w:rPr>
      </w:pPr>
      <w:r w:rsidRPr="0006735E">
        <w:rPr>
          <w:rFonts w:ascii="Arial" w:hAnsi="Arial" w:cs="Arial"/>
          <w:color w:val="002F3C"/>
        </w:rPr>
        <w:t>Propiciar reflexão sobre a gama de temas possíveis de serem usados com essa prática pedagógica.</w:t>
      </w:r>
    </w:p>
    <w:p w14:paraId="450FC773" w14:textId="77777777" w:rsidR="00E55B7B" w:rsidRDefault="00E55B7B" w:rsidP="0006735E">
      <w:pPr>
        <w:spacing w:after="0" w:line="360" w:lineRule="auto"/>
        <w:jc w:val="both"/>
        <w:rPr>
          <w:rFonts w:ascii="Arial" w:hAnsi="Arial" w:cs="Arial"/>
          <w:b/>
          <w:bCs/>
          <w:color w:val="002F3C"/>
          <w:sz w:val="28"/>
          <w:szCs w:val="28"/>
        </w:rPr>
      </w:pPr>
    </w:p>
    <w:p w14:paraId="615D5DB9" w14:textId="420E98FC" w:rsidR="00B71FD0" w:rsidRPr="00311462" w:rsidRDefault="00B71FD0" w:rsidP="0006735E">
      <w:pPr>
        <w:spacing w:after="0" w:line="360" w:lineRule="auto"/>
        <w:jc w:val="both"/>
        <w:rPr>
          <w:rFonts w:ascii="Arial" w:hAnsi="Arial" w:cs="Arial"/>
          <w:b/>
          <w:bCs/>
          <w:color w:val="002F3C"/>
          <w:sz w:val="28"/>
          <w:szCs w:val="28"/>
        </w:rPr>
      </w:pPr>
      <w:r w:rsidRPr="00311462">
        <w:rPr>
          <w:rFonts w:ascii="Arial" w:hAnsi="Arial" w:cs="Arial"/>
          <w:b/>
          <w:bCs/>
          <w:color w:val="002F3C"/>
          <w:sz w:val="28"/>
          <w:szCs w:val="28"/>
        </w:rPr>
        <w:t>Materiais utilizados</w:t>
      </w:r>
    </w:p>
    <w:p w14:paraId="469D0E12" w14:textId="15D100FE" w:rsidR="0001024D" w:rsidRDefault="0001024D" w:rsidP="0006735E">
      <w:pPr>
        <w:spacing w:after="0" w:line="360" w:lineRule="auto"/>
        <w:jc w:val="both"/>
        <w:rPr>
          <w:rFonts w:ascii="Arial" w:hAnsi="Arial" w:cs="Arial"/>
          <w:color w:val="002F3C"/>
        </w:rPr>
      </w:pPr>
      <w:r>
        <w:rPr>
          <w:rFonts w:ascii="Arial" w:hAnsi="Arial" w:cs="Arial"/>
          <w:color w:val="002F3C"/>
        </w:rPr>
        <w:t>Os materiais necessários para a oficina são:</w:t>
      </w:r>
    </w:p>
    <w:p w14:paraId="5AA9C255" w14:textId="313B928B" w:rsidR="0001024D" w:rsidRDefault="0001024D" w:rsidP="0006735E">
      <w:pPr>
        <w:spacing w:after="0" w:line="360" w:lineRule="auto"/>
        <w:jc w:val="both"/>
        <w:rPr>
          <w:rFonts w:ascii="Arial" w:hAnsi="Arial" w:cs="Arial"/>
          <w:color w:val="002F3C"/>
        </w:rPr>
      </w:pPr>
      <w:r>
        <w:rPr>
          <w:rFonts w:ascii="Arial" w:hAnsi="Arial" w:cs="Arial"/>
          <w:color w:val="002F3C"/>
        </w:rPr>
        <w:t>Papel A4 branco</w:t>
      </w:r>
      <w:r w:rsidR="00311462">
        <w:rPr>
          <w:rFonts w:ascii="Arial" w:hAnsi="Arial" w:cs="Arial"/>
          <w:color w:val="002F3C"/>
        </w:rPr>
        <w:t>, m</w:t>
      </w:r>
      <w:r>
        <w:rPr>
          <w:rFonts w:ascii="Arial" w:hAnsi="Arial" w:cs="Arial"/>
          <w:color w:val="002F3C"/>
        </w:rPr>
        <w:t>aterial de desenho (lápis e borracha)</w:t>
      </w:r>
      <w:r w:rsidR="00311462">
        <w:rPr>
          <w:rFonts w:ascii="Arial" w:hAnsi="Arial" w:cs="Arial"/>
          <w:color w:val="002F3C"/>
        </w:rPr>
        <w:t>, i</w:t>
      </w:r>
      <w:r>
        <w:rPr>
          <w:rFonts w:ascii="Arial" w:hAnsi="Arial" w:cs="Arial"/>
          <w:color w:val="002F3C"/>
        </w:rPr>
        <w:t xml:space="preserve">tens para colorir (giz de cera, lápis de cor, pincel hidrocor, tinta guache, </w:t>
      </w:r>
      <w:proofErr w:type="spellStart"/>
      <w:r>
        <w:rPr>
          <w:rFonts w:ascii="Arial" w:hAnsi="Arial" w:cs="Arial"/>
          <w:color w:val="002F3C"/>
        </w:rPr>
        <w:t>etc</w:t>
      </w:r>
      <w:proofErr w:type="spellEnd"/>
      <w:r>
        <w:rPr>
          <w:rFonts w:ascii="Arial" w:hAnsi="Arial" w:cs="Arial"/>
          <w:color w:val="002F3C"/>
        </w:rPr>
        <w:t>)</w:t>
      </w:r>
      <w:r w:rsidR="00311462">
        <w:rPr>
          <w:rFonts w:ascii="Arial" w:hAnsi="Arial" w:cs="Arial"/>
          <w:color w:val="002F3C"/>
        </w:rPr>
        <w:t>, p</w:t>
      </w:r>
      <w:r>
        <w:rPr>
          <w:rFonts w:ascii="Arial" w:hAnsi="Arial" w:cs="Arial"/>
          <w:color w:val="002F3C"/>
        </w:rPr>
        <w:t xml:space="preserve">apel </w:t>
      </w:r>
      <w:r w:rsidR="00311462">
        <w:rPr>
          <w:rFonts w:ascii="Arial" w:hAnsi="Arial" w:cs="Arial"/>
          <w:color w:val="002F3C"/>
        </w:rPr>
        <w:t>c</w:t>
      </w:r>
      <w:r>
        <w:rPr>
          <w:rFonts w:ascii="Arial" w:hAnsi="Arial" w:cs="Arial"/>
          <w:color w:val="002F3C"/>
        </w:rPr>
        <w:t>artão ou dupla face (papel firme)</w:t>
      </w:r>
      <w:r w:rsidR="00311462">
        <w:rPr>
          <w:rFonts w:ascii="Arial" w:hAnsi="Arial" w:cs="Arial"/>
          <w:color w:val="002F3C"/>
        </w:rPr>
        <w:t>, t</w:t>
      </w:r>
      <w:r>
        <w:rPr>
          <w:rFonts w:ascii="Arial" w:hAnsi="Arial" w:cs="Arial"/>
          <w:color w:val="002F3C"/>
        </w:rPr>
        <w:t>esoura</w:t>
      </w:r>
      <w:r w:rsidR="00311462">
        <w:rPr>
          <w:rFonts w:ascii="Arial" w:hAnsi="Arial" w:cs="Arial"/>
          <w:color w:val="002F3C"/>
        </w:rPr>
        <w:t>, c</w:t>
      </w:r>
      <w:r>
        <w:rPr>
          <w:rFonts w:ascii="Arial" w:hAnsi="Arial" w:cs="Arial"/>
          <w:color w:val="002F3C"/>
        </w:rPr>
        <w:t>ola de isopor</w:t>
      </w:r>
      <w:r w:rsidR="00311462">
        <w:rPr>
          <w:rFonts w:ascii="Arial" w:hAnsi="Arial" w:cs="Arial"/>
          <w:color w:val="002F3C"/>
        </w:rPr>
        <w:t>, palito de picolé e caixa cênica coletiva.</w:t>
      </w:r>
    </w:p>
    <w:p w14:paraId="44813EF1" w14:textId="77777777" w:rsidR="00E55B7B" w:rsidRDefault="00E55B7B" w:rsidP="0006735E">
      <w:pPr>
        <w:spacing w:after="0" w:line="360" w:lineRule="auto"/>
        <w:jc w:val="both"/>
        <w:rPr>
          <w:rFonts w:ascii="Arial" w:hAnsi="Arial" w:cs="Arial"/>
          <w:b/>
          <w:bCs/>
          <w:color w:val="002F3C"/>
          <w:sz w:val="28"/>
          <w:szCs w:val="28"/>
        </w:rPr>
      </w:pPr>
    </w:p>
    <w:p w14:paraId="361FDEE4" w14:textId="77777777" w:rsidR="00E55B7B" w:rsidRDefault="00E55B7B" w:rsidP="0006735E">
      <w:pPr>
        <w:spacing w:after="0" w:line="360" w:lineRule="auto"/>
        <w:jc w:val="both"/>
        <w:rPr>
          <w:rFonts w:ascii="Arial" w:hAnsi="Arial" w:cs="Arial"/>
          <w:b/>
          <w:bCs/>
          <w:color w:val="002F3C"/>
          <w:sz w:val="28"/>
          <w:szCs w:val="28"/>
        </w:rPr>
      </w:pPr>
    </w:p>
    <w:p w14:paraId="1B1AB230" w14:textId="77777777" w:rsidR="00E55B7B" w:rsidRDefault="00E55B7B" w:rsidP="0006735E">
      <w:pPr>
        <w:spacing w:after="0" w:line="360" w:lineRule="auto"/>
        <w:jc w:val="both"/>
        <w:rPr>
          <w:rFonts w:ascii="Arial" w:hAnsi="Arial" w:cs="Arial"/>
          <w:b/>
          <w:bCs/>
          <w:color w:val="002F3C"/>
          <w:sz w:val="28"/>
          <w:szCs w:val="28"/>
        </w:rPr>
      </w:pPr>
    </w:p>
    <w:p w14:paraId="75FB5385" w14:textId="7FB6990E" w:rsidR="0001024D" w:rsidRPr="00311462" w:rsidRDefault="0001024D" w:rsidP="0006735E">
      <w:pPr>
        <w:spacing w:after="0" w:line="360" w:lineRule="auto"/>
        <w:jc w:val="both"/>
        <w:rPr>
          <w:rFonts w:ascii="Arial" w:hAnsi="Arial" w:cs="Arial"/>
          <w:b/>
          <w:bCs/>
          <w:color w:val="002F3C"/>
          <w:sz w:val="28"/>
          <w:szCs w:val="28"/>
        </w:rPr>
      </w:pPr>
      <w:r w:rsidRPr="00311462">
        <w:rPr>
          <w:rFonts w:ascii="Arial" w:hAnsi="Arial" w:cs="Arial"/>
          <w:b/>
          <w:bCs/>
          <w:color w:val="002F3C"/>
          <w:sz w:val="28"/>
          <w:szCs w:val="28"/>
        </w:rPr>
        <w:lastRenderedPageBreak/>
        <w:t>Metodologia</w:t>
      </w:r>
    </w:p>
    <w:p w14:paraId="71E9F48E" w14:textId="52B2A07B" w:rsidR="00311462" w:rsidRDefault="0001024D" w:rsidP="0006735E">
      <w:pPr>
        <w:spacing w:after="0" w:line="360" w:lineRule="auto"/>
        <w:jc w:val="both"/>
        <w:rPr>
          <w:rFonts w:ascii="Arial" w:hAnsi="Arial" w:cs="Arial"/>
          <w:color w:val="002F3C"/>
        </w:rPr>
      </w:pPr>
      <w:r w:rsidRPr="0001024D">
        <w:rPr>
          <w:rFonts w:ascii="Arial" w:hAnsi="Arial" w:cs="Arial"/>
          <w:b/>
          <w:bCs/>
          <w:color w:val="002F3C"/>
        </w:rPr>
        <w:t>Teatro na Caixa</w:t>
      </w:r>
      <w:r w:rsidRPr="0001024D">
        <w:rPr>
          <w:rFonts w:ascii="Arial" w:hAnsi="Arial" w:cs="Arial"/>
          <w:color w:val="002F3C"/>
        </w:rPr>
        <w:t xml:space="preserve"> foi idealizada como uma </w:t>
      </w:r>
      <w:r>
        <w:rPr>
          <w:rFonts w:ascii="Arial" w:hAnsi="Arial" w:cs="Arial"/>
          <w:color w:val="002F3C"/>
        </w:rPr>
        <w:t>prática pedagógica</w:t>
      </w:r>
      <w:r w:rsidRPr="0001024D">
        <w:rPr>
          <w:rFonts w:ascii="Arial" w:hAnsi="Arial" w:cs="Arial"/>
          <w:color w:val="002F3C"/>
        </w:rPr>
        <w:t xml:space="preserve"> lúdica e diversificada </w:t>
      </w:r>
      <w:r>
        <w:rPr>
          <w:rFonts w:ascii="Arial" w:hAnsi="Arial" w:cs="Arial"/>
          <w:color w:val="002F3C"/>
        </w:rPr>
        <w:t xml:space="preserve">na qual se permite </w:t>
      </w:r>
      <w:r w:rsidRPr="0001024D">
        <w:rPr>
          <w:rFonts w:ascii="Arial" w:hAnsi="Arial" w:cs="Arial"/>
          <w:color w:val="002F3C"/>
        </w:rPr>
        <w:t xml:space="preserve">potencializar a criatividade, despertar a imaginação e promover o fazer artístico </w:t>
      </w:r>
      <w:r w:rsidR="00311462">
        <w:rPr>
          <w:rFonts w:ascii="Arial" w:hAnsi="Arial" w:cs="Arial"/>
          <w:color w:val="002F3C"/>
        </w:rPr>
        <w:t>no âmbito educacional.</w:t>
      </w:r>
    </w:p>
    <w:p w14:paraId="279D2FB1" w14:textId="543B5D69" w:rsidR="007C41A7" w:rsidRDefault="00F131F9" w:rsidP="0006735E">
      <w:pPr>
        <w:spacing w:after="0" w:line="360" w:lineRule="auto"/>
        <w:jc w:val="both"/>
        <w:rPr>
          <w:rFonts w:ascii="Arial" w:hAnsi="Arial" w:cs="Arial"/>
          <w:color w:val="002F3C"/>
        </w:rPr>
      </w:pPr>
      <w:r w:rsidRPr="00F131F9">
        <w:rPr>
          <w:rFonts w:ascii="Arial" w:hAnsi="Arial" w:cs="Arial"/>
          <w:color w:val="002F3C"/>
        </w:rPr>
        <w:t>Trata-se de uma oficina de experimentação na qual os participantes irão desenvolver um processo criativo ao passo em que ampliam as perspectivas de utilização de uma mesma atividade para os mais diferentes temas da educação, diferentes faixas etárias e contextos sociais e educacionais.</w:t>
      </w:r>
    </w:p>
    <w:p w14:paraId="66704703" w14:textId="77777777" w:rsidR="007C41A7" w:rsidRDefault="007C41A7" w:rsidP="0006735E">
      <w:pPr>
        <w:spacing w:after="0" w:line="360" w:lineRule="auto"/>
        <w:jc w:val="both"/>
        <w:rPr>
          <w:rFonts w:ascii="Arial" w:hAnsi="Arial" w:cs="Arial"/>
          <w:color w:val="002F3C"/>
        </w:rPr>
      </w:pPr>
      <w:r w:rsidRPr="007C41A7">
        <w:rPr>
          <w:rFonts w:ascii="Arial" w:hAnsi="Arial" w:cs="Arial"/>
          <w:color w:val="002F3C"/>
        </w:rPr>
        <w:t>Durante o processo criativo, serão realizadas a criação de personagens por meio de desenhos e definições de suas características (de acordo com o tema), a produção de bonecos de vara a partir dos desenhos e com o suporte de palitos de picolé, e ainda, as formas de preparação e contação de histórias.</w:t>
      </w:r>
    </w:p>
    <w:p w14:paraId="20488758" w14:textId="43F4927B" w:rsidR="0001024D" w:rsidRDefault="0001024D" w:rsidP="0006735E">
      <w:pPr>
        <w:spacing w:after="0" w:line="360" w:lineRule="auto"/>
        <w:jc w:val="both"/>
        <w:rPr>
          <w:rFonts w:ascii="Arial" w:hAnsi="Arial" w:cs="Arial"/>
          <w:color w:val="002F3C"/>
        </w:rPr>
      </w:pPr>
      <w:r w:rsidRPr="0001024D">
        <w:rPr>
          <w:rFonts w:ascii="Arial" w:hAnsi="Arial" w:cs="Arial"/>
          <w:color w:val="002F3C"/>
        </w:rPr>
        <w:t xml:space="preserve">A proposta </w:t>
      </w:r>
      <w:r w:rsidR="007C41A7">
        <w:rPr>
          <w:rFonts w:ascii="Arial" w:hAnsi="Arial" w:cs="Arial"/>
          <w:color w:val="002F3C"/>
        </w:rPr>
        <w:t xml:space="preserve">de oficina </w:t>
      </w:r>
      <w:r w:rsidR="00F131F9">
        <w:rPr>
          <w:rFonts w:ascii="Arial" w:hAnsi="Arial" w:cs="Arial"/>
          <w:color w:val="002F3C"/>
        </w:rPr>
        <w:t xml:space="preserve">está </w:t>
      </w:r>
      <w:r w:rsidRPr="0001024D">
        <w:rPr>
          <w:rFonts w:ascii="Arial" w:hAnsi="Arial" w:cs="Arial"/>
          <w:color w:val="002F3C"/>
        </w:rPr>
        <w:t>alicer</w:t>
      </w:r>
      <w:r>
        <w:rPr>
          <w:rFonts w:ascii="Arial" w:hAnsi="Arial" w:cs="Arial"/>
          <w:color w:val="002F3C"/>
        </w:rPr>
        <w:t>çada n</w:t>
      </w:r>
      <w:r w:rsidR="0006735E">
        <w:rPr>
          <w:rFonts w:ascii="Arial" w:hAnsi="Arial" w:cs="Arial"/>
          <w:color w:val="002F3C"/>
        </w:rPr>
        <w:t>a</w:t>
      </w:r>
      <w:r w:rsidR="0006735E" w:rsidRPr="0006735E">
        <w:rPr>
          <w:rFonts w:ascii="Arial" w:hAnsi="Arial" w:cs="Arial"/>
          <w:color w:val="002F3C"/>
        </w:rPr>
        <w:t xml:space="preserve"> </w:t>
      </w:r>
      <w:r w:rsidR="0006735E">
        <w:rPr>
          <w:rFonts w:ascii="Arial" w:hAnsi="Arial" w:cs="Arial"/>
          <w:color w:val="002F3C"/>
        </w:rPr>
        <w:t>Base Nacional Comum Curricular – BNCC (2018)</w:t>
      </w:r>
      <w:r w:rsidR="0006735E">
        <w:rPr>
          <w:rFonts w:ascii="Arial" w:hAnsi="Arial" w:cs="Arial"/>
          <w:color w:val="002F3C"/>
        </w:rPr>
        <w:t>, considerando as competências gerais da Arte para a educação básica e, as habilidades e objetos de conhecimentos previstos na unidade temática destinada às práticas envoltas no fazer teatral</w:t>
      </w:r>
      <w:r w:rsidR="00F131F9">
        <w:rPr>
          <w:rFonts w:ascii="Arial" w:hAnsi="Arial" w:cs="Arial"/>
          <w:color w:val="002F3C"/>
        </w:rPr>
        <w:t>, portanto,</w:t>
      </w:r>
      <w:r w:rsidR="007C41A7">
        <w:rPr>
          <w:rFonts w:ascii="Arial" w:hAnsi="Arial" w:cs="Arial"/>
          <w:color w:val="002F3C"/>
        </w:rPr>
        <w:t xml:space="preserve"> também estará inserida na oficina a orientação de planejamento para essas ações.</w:t>
      </w:r>
    </w:p>
    <w:p w14:paraId="17D4FBC8" w14:textId="77777777" w:rsidR="00751EE3" w:rsidRDefault="00751EE3" w:rsidP="0006735E">
      <w:pPr>
        <w:spacing w:after="0" w:line="360" w:lineRule="auto"/>
        <w:jc w:val="both"/>
        <w:rPr>
          <w:rFonts w:ascii="Arial" w:hAnsi="Arial" w:cs="Arial"/>
          <w:b/>
          <w:bCs/>
          <w:color w:val="002F3C"/>
          <w:sz w:val="28"/>
          <w:szCs w:val="28"/>
        </w:rPr>
      </w:pPr>
    </w:p>
    <w:p w14:paraId="0BE0C1EE" w14:textId="530C3EE0" w:rsidR="00311462" w:rsidRDefault="0006735E" w:rsidP="0006735E">
      <w:pPr>
        <w:spacing w:after="0" w:line="360" w:lineRule="auto"/>
        <w:jc w:val="both"/>
        <w:rPr>
          <w:rFonts w:ascii="Arial" w:hAnsi="Arial" w:cs="Arial"/>
          <w:b/>
          <w:bCs/>
          <w:color w:val="002F3C"/>
          <w:sz w:val="28"/>
          <w:szCs w:val="28"/>
        </w:rPr>
      </w:pPr>
      <w:r w:rsidRPr="0006735E">
        <w:rPr>
          <w:rFonts w:ascii="Arial" w:hAnsi="Arial" w:cs="Arial"/>
          <w:b/>
          <w:bCs/>
          <w:color w:val="002F3C"/>
          <w:sz w:val="28"/>
          <w:szCs w:val="28"/>
        </w:rPr>
        <w:t>P</w:t>
      </w:r>
      <w:r w:rsidR="00311462" w:rsidRPr="0006735E">
        <w:rPr>
          <w:rFonts w:ascii="Arial" w:hAnsi="Arial" w:cs="Arial"/>
          <w:b/>
          <w:bCs/>
          <w:color w:val="002F3C"/>
          <w:sz w:val="28"/>
          <w:szCs w:val="28"/>
        </w:rPr>
        <w:t xml:space="preserve">roposta de </w:t>
      </w:r>
      <w:r>
        <w:rPr>
          <w:rFonts w:ascii="Arial" w:hAnsi="Arial" w:cs="Arial"/>
          <w:b/>
          <w:bCs/>
          <w:color w:val="002F3C"/>
          <w:sz w:val="28"/>
          <w:szCs w:val="28"/>
        </w:rPr>
        <w:t>A</w:t>
      </w:r>
      <w:r w:rsidR="00311462" w:rsidRPr="0006735E">
        <w:rPr>
          <w:rFonts w:ascii="Arial" w:hAnsi="Arial" w:cs="Arial"/>
          <w:b/>
          <w:bCs/>
          <w:color w:val="002F3C"/>
          <w:sz w:val="28"/>
          <w:szCs w:val="28"/>
        </w:rPr>
        <w:t>valiação</w:t>
      </w:r>
    </w:p>
    <w:p w14:paraId="739C1C64" w14:textId="31ECFE6D" w:rsidR="00751EE3" w:rsidRDefault="0006735E" w:rsidP="00751EE3">
      <w:pPr>
        <w:spacing w:after="0" w:line="360" w:lineRule="auto"/>
        <w:jc w:val="both"/>
        <w:rPr>
          <w:rFonts w:ascii="Arial" w:hAnsi="Arial" w:cs="Arial"/>
          <w:color w:val="002F3C"/>
        </w:rPr>
      </w:pPr>
      <w:r>
        <w:rPr>
          <w:rFonts w:ascii="Arial" w:hAnsi="Arial" w:cs="Arial"/>
          <w:color w:val="002F3C"/>
        </w:rPr>
        <w:t xml:space="preserve">A </w:t>
      </w:r>
      <w:r w:rsidR="00E55B7B">
        <w:rPr>
          <w:rFonts w:ascii="Arial" w:hAnsi="Arial" w:cs="Arial"/>
          <w:color w:val="002F3C"/>
        </w:rPr>
        <w:t xml:space="preserve">avaliação da proposta </w:t>
      </w:r>
      <w:r w:rsidR="00E55B7B" w:rsidRPr="00E55B7B">
        <w:rPr>
          <w:rFonts w:ascii="Arial" w:hAnsi="Arial" w:cs="Arial"/>
          <w:color w:val="002F3C"/>
        </w:rPr>
        <w:t>mescla</w:t>
      </w:r>
      <w:r w:rsidR="00E55B7B">
        <w:rPr>
          <w:rFonts w:ascii="Arial" w:hAnsi="Arial" w:cs="Arial"/>
          <w:color w:val="002F3C"/>
        </w:rPr>
        <w:t xml:space="preserve"> o sentido da</w:t>
      </w:r>
      <w:r w:rsidR="00E55B7B" w:rsidRPr="00E55B7B">
        <w:rPr>
          <w:rFonts w:ascii="Arial" w:hAnsi="Arial" w:cs="Arial"/>
          <w:color w:val="002F3C"/>
        </w:rPr>
        <w:t xml:space="preserve"> experiência e autonomia dos </w:t>
      </w:r>
      <w:r w:rsidR="00E55B7B">
        <w:rPr>
          <w:rFonts w:ascii="Arial" w:hAnsi="Arial" w:cs="Arial"/>
          <w:color w:val="002F3C"/>
        </w:rPr>
        <w:t xml:space="preserve">participantes </w:t>
      </w:r>
      <w:r w:rsidR="00E55B7B" w:rsidRPr="00E55B7B">
        <w:rPr>
          <w:rFonts w:ascii="Arial" w:hAnsi="Arial" w:cs="Arial"/>
          <w:color w:val="002F3C"/>
        </w:rPr>
        <w:t xml:space="preserve">durante o processo criativo. O acompanhamento </w:t>
      </w:r>
      <w:r w:rsidR="00E55B7B">
        <w:rPr>
          <w:rFonts w:ascii="Arial" w:hAnsi="Arial" w:cs="Arial"/>
          <w:color w:val="002F3C"/>
        </w:rPr>
        <w:t xml:space="preserve">de forma contínua se dará </w:t>
      </w:r>
      <w:r w:rsidR="00E55B7B" w:rsidRPr="00E55B7B">
        <w:rPr>
          <w:rFonts w:ascii="Arial" w:hAnsi="Arial" w:cs="Arial"/>
          <w:color w:val="002F3C"/>
        </w:rPr>
        <w:t>a cada etapa</w:t>
      </w:r>
      <w:r w:rsidR="00E55B7B">
        <w:rPr>
          <w:rFonts w:ascii="Arial" w:hAnsi="Arial" w:cs="Arial"/>
          <w:color w:val="002F3C"/>
        </w:rPr>
        <w:t xml:space="preserve"> da prática pedagógica</w:t>
      </w:r>
      <w:r w:rsidR="00E55B7B" w:rsidRPr="00E55B7B">
        <w:rPr>
          <w:rFonts w:ascii="Arial" w:hAnsi="Arial" w:cs="Arial"/>
          <w:color w:val="002F3C"/>
        </w:rPr>
        <w:t>, pela verificação individual de sua construção, não no sentido de apontamentos de erros, mas sim, na proposição de melhorias</w:t>
      </w:r>
      <w:r w:rsidR="00E55B7B">
        <w:rPr>
          <w:rFonts w:ascii="Arial" w:hAnsi="Arial" w:cs="Arial"/>
          <w:color w:val="002F3C"/>
        </w:rPr>
        <w:t xml:space="preserve"> e amplitude de possibilidades</w:t>
      </w:r>
      <w:r w:rsidR="00E55B7B" w:rsidRPr="00E55B7B">
        <w:rPr>
          <w:rFonts w:ascii="Arial" w:hAnsi="Arial" w:cs="Arial"/>
          <w:color w:val="002F3C"/>
        </w:rPr>
        <w:t>.</w:t>
      </w:r>
    </w:p>
    <w:p w14:paraId="1986D2D5" w14:textId="77777777" w:rsidR="004D7295" w:rsidRPr="0006735E" w:rsidRDefault="004D7295" w:rsidP="00751EE3">
      <w:pPr>
        <w:spacing w:after="0" w:line="360" w:lineRule="auto"/>
        <w:jc w:val="both"/>
        <w:rPr>
          <w:rFonts w:ascii="Arial" w:hAnsi="Arial" w:cs="Arial"/>
          <w:color w:val="002F3C"/>
        </w:rPr>
      </w:pPr>
    </w:p>
    <w:sectPr w:rsidR="004D7295" w:rsidRPr="0006735E" w:rsidSect="00311462">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986C" w14:textId="77777777" w:rsidR="006C7D4A" w:rsidRDefault="006C7D4A" w:rsidP="00D61F18">
      <w:pPr>
        <w:spacing w:after="0" w:line="240" w:lineRule="auto"/>
      </w:pPr>
      <w:r>
        <w:separator/>
      </w:r>
    </w:p>
  </w:endnote>
  <w:endnote w:type="continuationSeparator" w:id="0">
    <w:p w14:paraId="3F2A076E" w14:textId="77777777" w:rsidR="006C7D4A" w:rsidRDefault="006C7D4A"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8EE7" w14:textId="77777777" w:rsidR="006C7D4A" w:rsidRDefault="006C7D4A" w:rsidP="00D61F18">
      <w:pPr>
        <w:spacing w:after="0" w:line="240" w:lineRule="auto"/>
      </w:pPr>
      <w:r>
        <w:separator/>
      </w:r>
    </w:p>
  </w:footnote>
  <w:footnote w:type="continuationSeparator" w:id="0">
    <w:p w14:paraId="411E40D8" w14:textId="77777777" w:rsidR="006C7D4A" w:rsidRDefault="006C7D4A"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08E7"/>
    <w:multiLevelType w:val="hybridMultilevel"/>
    <w:tmpl w:val="50BE094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6BC7CFA"/>
    <w:multiLevelType w:val="hybridMultilevel"/>
    <w:tmpl w:val="8D3CB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2"/>
  </w:num>
  <w:num w:numId="2" w16cid:durableId="1093476207">
    <w:abstractNumId w:val="0"/>
  </w:num>
  <w:num w:numId="3" w16cid:durableId="33615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2A91"/>
    <w:rsid w:val="0001024D"/>
    <w:rsid w:val="0006735E"/>
    <w:rsid w:val="000675E1"/>
    <w:rsid w:val="00095A79"/>
    <w:rsid w:val="001750B6"/>
    <w:rsid w:val="001B6ECA"/>
    <w:rsid w:val="002E495A"/>
    <w:rsid w:val="00311462"/>
    <w:rsid w:val="003B0CB9"/>
    <w:rsid w:val="00450EA5"/>
    <w:rsid w:val="00492071"/>
    <w:rsid w:val="004A1059"/>
    <w:rsid w:val="004A45FD"/>
    <w:rsid w:val="004B1D01"/>
    <w:rsid w:val="004B35EA"/>
    <w:rsid w:val="004B646F"/>
    <w:rsid w:val="004C5576"/>
    <w:rsid w:val="004D6E26"/>
    <w:rsid w:val="004D7295"/>
    <w:rsid w:val="00520890"/>
    <w:rsid w:val="005239FA"/>
    <w:rsid w:val="005D0CA3"/>
    <w:rsid w:val="00616C97"/>
    <w:rsid w:val="0063142D"/>
    <w:rsid w:val="00642304"/>
    <w:rsid w:val="00674210"/>
    <w:rsid w:val="006C7D4A"/>
    <w:rsid w:val="007250C2"/>
    <w:rsid w:val="00734F8B"/>
    <w:rsid w:val="00751EE3"/>
    <w:rsid w:val="007838DA"/>
    <w:rsid w:val="007A4F1E"/>
    <w:rsid w:val="007B29E8"/>
    <w:rsid w:val="007C41A7"/>
    <w:rsid w:val="00811472"/>
    <w:rsid w:val="008144D2"/>
    <w:rsid w:val="00822323"/>
    <w:rsid w:val="0096357D"/>
    <w:rsid w:val="00964F52"/>
    <w:rsid w:val="00990F61"/>
    <w:rsid w:val="009F2F7E"/>
    <w:rsid w:val="00B46776"/>
    <w:rsid w:val="00B71FD0"/>
    <w:rsid w:val="00B7405F"/>
    <w:rsid w:val="00B83CB5"/>
    <w:rsid w:val="00B9533E"/>
    <w:rsid w:val="00C1690B"/>
    <w:rsid w:val="00C82AF9"/>
    <w:rsid w:val="00C87D7F"/>
    <w:rsid w:val="00C91957"/>
    <w:rsid w:val="00CE609A"/>
    <w:rsid w:val="00D536D8"/>
    <w:rsid w:val="00D61F18"/>
    <w:rsid w:val="00DC4DCA"/>
    <w:rsid w:val="00E55B7B"/>
    <w:rsid w:val="00EF3058"/>
    <w:rsid w:val="00F071DD"/>
    <w:rsid w:val="00F131F9"/>
    <w:rsid w:val="00F80FDE"/>
    <w:rsid w:val="00FE22C2"/>
    <w:rsid w:val="00FF46A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444</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Muriell</cp:lastModifiedBy>
  <cp:revision>9</cp:revision>
  <cp:lastPrinted>2025-06-10T18:30:00Z</cp:lastPrinted>
  <dcterms:created xsi:type="dcterms:W3CDTF">2025-08-18T16:11:00Z</dcterms:created>
  <dcterms:modified xsi:type="dcterms:W3CDTF">2025-08-19T17:50:00Z</dcterms:modified>
</cp:coreProperties>
</file>