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Síndrome de Hipotensão Intracraniana Espontânea: um relato de caso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presente estudo objetiva relatar o caso de um paciente com cefaleia postural refratária, associada à forma espontânea de hipotensão liquórica. Paciente masculino, 19 anos de idade, procurou o ambulatório de Neurologia com história de cefaleia há 60 dias, diária, localizada em região nucal, de forte intensidade, caráter pulsátil, associada a náuseas e sem febre. A dor era desencadeada em ortostatismo e desaparecia com o decúbito e não apresentava melhora com analgésicos comuns. O paciente negou intolerância a sons intensos, fotofobia e outras queixas visuais. O exame físico e o exame neurológico não apresentaram alterações, assim como a tomografia computadorizada de encéfalo. A ressonância magnética (RNM) de encéfalo revelou ventrículos cerebrais de pequeno volume, discreta herniação das tonsilas cerebelares pelo forame magno e espessamento difuso da dura-máter, hipercaptante ao contraste. A raquicentese mostrou pressão inicial de </w:t>
      </w:r>
      <w:r w:rsidDel="00000000" w:rsidR="00000000" w:rsidRPr="00000000">
        <w:rPr>
          <w:sz w:val="24"/>
          <w:szCs w:val="24"/>
          <w:rtl w:val="0"/>
        </w:rPr>
        <w:t xml:space="preserve">3cm</w:t>
      </w:r>
      <w:r w:rsidDel="00000000" w:rsidR="00000000" w:rsidRPr="00000000">
        <w:rPr>
          <w:sz w:val="24"/>
          <w:szCs w:val="24"/>
          <w:rtl w:val="0"/>
        </w:rPr>
        <w:t xml:space="preserve">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O, liquor límpido, apresentando 5 leucocitos/mm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, 100% mononucleares, </w:t>
      </w:r>
      <w:r w:rsidDel="00000000" w:rsidR="00000000" w:rsidRPr="00000000">
        <w:rPr>
          <w:sz w:val="24"/>
          <w:szCs w:val="24"/>
          <w:rtl w:val="0"/>
        </w:rPr>
        <w:t xml:space="preserve">glicose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50mg</w:t>
      </w:r>
      <w:r w:rsidDel="00000000" w:rsidR="00000000" w:rsidRPr="00000000">
        <w:rPr>
          <w:sz w:val="24"/>
          <w:szCs w:val="24"/>
          <w:rtl w:val="0"/>
        </w:rPr>
        <w:t xml:space="preserve">/dl e proteína </w:t>
      </w:r>
      <w:r w:rsidDel="00000000" w:rsidR="00000000" w:rsidRPr="00000000">
        <w:rPr>
          <w:sz w:val="24"/>
          <w:szCs w:val="24"/>
          <w:rtl w:val="0"/>
        </w:rPr>
        <w:t xml:space="preserve">38mg</w:t>
      </w:r>
      <w:r w:rsidDel="00000000" w:rsidR="00000000" w:rsidRPr="00000000">
        <w:rPr>
          <w:sz w:val="24"/>
          <w:szCs w:val="24"/>
          <w:rtl w:val="0"/>
        </w:rPr>
        <w:t xml:space="preserve">/dl. </w:t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Diante dos achados clínico-laboratoriais, o paciente foi diagnosticado com Síndrome de Hipotensão Intracraniana Espontânea (HIE), caracterizada por cefaleia ortostática, que desaparece rapidamente com o decúbito, baixa pressão liquórica (&lt; 6 </w:t>
      </w:r>
      <w:r w:rsidDel="00000000" w:rsidR="00000000" w:rsidRPr="00000000">
        <w:rPr>
          <w:sz w:val="24"/>
          <w:szCs w:val="24"/>
          <w:rtl w:val="0"/>
        </w:rPr>
        <w:t xml:space="preserve">cm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t xml:space="preserve">), náuseas e vômitos</w:t>
      </w:r>
      <w:r w:rsidDel="00000000" w:rsidR="00000000" w:rsidRPr="00000000">
        <w:rPr>
          <w:sz w:val="24"/>
          <w:szCs w:val="24"/>
          <w:rtl w:val="0"/>
        </w:rPr>
        <w:t xml:space="preserve">. A partir deste diagnóstico, foi orientado repouso em domicílio por 2 semanas, ingestão frequente de líquidos e utilização de medicações analgésicas contendo cafeína. Após esse período, o paciente retornou à consulta médica ambulatorial </w:t>
      </w:r>
      <w:r w:rsidDel="00000000" w:rsidR="00000000" w:rsidRPr="00000000">
        <w:rPr>
          <w:sz w:val="24"/>
          <w:szCs w:val="24"/>
          <w:rtl w:val="0"/>
        </w:rPr>
        <w:t xml:space="preserve">assintomático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Dessa forma, destaca-se que a HIE é uma síndrome rara, que pode ocorrer espontaneamente ou secundária à fístula liquórica em região torácica média,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após movimentos súbitos de elevação, </w:t>
      </w:r>
      <w:r w:rsidDel="00000000" w:rsidR="00000000" w:rsidRPr="00000000">
        <w:rPr>
          <w:sz w:val="24"/>
          <w:szCs w:val="24"/>
          <w:rtl w:val="0"/>
        </w:rPr>
        <w:t xml:space="preserve">crises</w:t>
      </w:r>
      <w:r w:rsidDel="00000000" w:rsidR="00000000" w:rsidRPr="00000000">
        <w:rPr>
          <w:sz w:val="24"/>
          <w:szCs w:val="24"/>
          <w:rtl w:val="0"/>
        </w:rPr>
        <w:t xml:space="preserve"> prolongadas de tosse intensa, raquicenteses, traumas ou cirurgias em base do crânio, desidratação, coma diabético, uremia ou sepse.</w:t>
      </w:r>
      <w:r w:rsidDel="00000000" w:rsidR="00000000" w:rsidRPr="00000000">
        <w:rPr>
          <w:sz w:val="24"/>
          <w:szCs w:val="24"/>
          <w:rtl w:val="0"/>
        </w:rPr>
        <w:t xml:space="preserve"> O diagnóstico é realizado após avaliação clínica detalhada, </w:t>
      </w:r>
      <w:r w:rsidDel="00000000" w:rsidR="00000000" w:rsidRPr="00000000">
        <w:rPr>
          <w:sz w:val="24"/>
          <w:szCs w:val="24"/>
          <w:rtl w:val="0"/>
        </w:rPr>
        <w:t xml:space="preserve">liquorraquia</w:t>
      </w:r>
      <w:r w:rsidDel="00000000" w:rsidR="00000000" w:rsidRPr="00000000">
        <w:rPr>
          <w:sz w:val="24"/>
          <w:szCs w:val="24"/>
          <w:rtl w:val="0"/>
        </w:rPr>
        <w:t xml:space="preserve"> e exames de imagem do encéfalo e da coluna vertebral. O reconhecimento desta patologia é de extrema importância para a  diferenciação de infecções meníngeas, hemorragias subaracnóideas e tumores, principalmente para evitar intervenções desnecessárias e iatrogenias.</w:t>
      </w:r>
    </w:p>
    <w:sectPr>
      <w:pgSz w:h="16834" w:w="11909" w:orient="portrait"/>
      <w:pgMar w:bottom="1700.7874015748032" w:top="1700.787401574803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