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FB" w:rsidRPr="000A3ED1" w:rsidRDefault="003007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3007FB" w:rsidRPr="000A3ED1" w:rsidRDefault="00060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</w:rPr>
      </w:pPr>
      <w:r w:rsidRPr="000A3ED1">
        <w:rPr>
          <w:rFonts w:ascii="Times New Roman" w:eastAsia="Arial" w:hAnsi="Times New Roman" w:cs="Times New Roman"/>
          <w:b/>
          <w:color w:val="000000"/>
        </w:rPr>
        <w:t>RESUMO EXPANDIDO EPCA 2024</w:t>
      </w:r>
    </w:p>
    <w:p w:rsidR="003007FB" w:rsidRPr="000A3ED1" w:rsidRDefault="003007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:rsidR="00827D16" w:rsidRPr="00827D16" w:rsidRDefault="00827D16" w:rsidP="00827D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D16">
        <w:rPr>
          <w:rFonts w:ascii="Times New Roman" w:hAnsi="Times New Roman" w:cs="Times New Roman"/>
          <w:b/>
          <w:sz w:val="24"/>
          <w:szCs w:val="24"/>
        </w:rPr>
        <w:t xml:space="preserve">LÓGICA DA PUBLICIDADE </w:t>
      </w:r>
      <w:r w:rsidRPr="00827D16">
        <w:rPr>
          <w:rFonts w:ascii="Times New Roman" w:hAnsi="Times New Roman" w:cs="Times New Roman"/>
          <w:b/>
          <w:i/>
          <w:sz w:val="24"/>
          <w:szCs w:val="24"/>
        </w:rPr>
        <w:t>ON-LINE</w:t>
      </w:r>
      <w:r w:rsidRPr="00827D16">
        <w:rPr>
          <w:rFonts w:ascii="Times New Roman" w:hAnsi="Times New Roman" w:cs="Times New Roman"/>
          <w:b/>
          <w:sz w:val="24"/>
          <w:szCs w:val="24"/>
        </w:rPr>
        <w:t xml:space="preserve"> DE SHOPPINGS BELENENSES:</w:t>
      </w:r>
      <w:r w:rsidRPr="00827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169" w:rsidRPr="00827D16" w:rsidRDefault="00827D16" w:rsidP="00827D1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27D16">
        <w:rPr>
          <w:rFonts w:ascii="Times New Roman" w:hAnsi="Times New Roman" w:cs="Times New Roman"/>
          <w:sz w:val="24"/>
          <w:szCs w:val="24"/>
        </w:rPr>
        <w:t>problematizações sobre a representação social</w:t>
      </w:r>
      <w:r w:rsidRPr="00827D16">
        <w:rPr>
          <w:rFonts w:ascii="Times New Roman" w:hAnsi="Times New Roman" w:cs="Times New Roman"/>
          <w:sz w:val="24"/>
          <w:szCs w:val="24"/>
        </w:rPr>
        <w:t xml:space="preserve"> </w:t>
      </w:r>
      <w:r w:rsidR="00AC7169" w:rsidRPr="00146415">
        <w:rPr>
          <w:rFonts w:ascii="Times New Roman" w:hAnsi="Times New Roman" w:cs="Times New Roman"/>
          <w:sz w:val="24"/>
          <w:szCs w:val="24"/>
        </w:rPr>
        <w:t xml:space="preserve">Pessoa com </w:t>
      </w:r>
      <w:proofErr w:type="gramStart"/>
      <w:r w:rsidR="00AC7169" w:rsidRPr="00146415">
        <w:rPr>
          <w:rFonts w:ascii="Times New Roman" w:hAnsi="Times New Roman" w:cs="Times New Roman"/>
          <w:sz w:val="24"/>
          <w:szCs w:val="24"/>
        </w:rPr>
        <w:t>Deficiência</w:t>
      </w:r>
      <w:r w:rsidR="000A3ED1" w:rsidRPr="00827D1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="000A3ED1" w:rsidRPr="00827D16">
        <w:rPr>
          <w:rFonts w:ascii="Times New Roman" w:hAnsi="Times New Roman" w:cs="Times New Roman"/>
          <w:i/>
          <w:sz w:val="24"/>
          <w:szCs w:val="24"/>
        </w:rPr>
        <w:t>PcD</w:t>
      </w:r>
      <w:proofErr w:type="spellEnd"/>
      <w:r w:rsidR="000A3ED1" w:rsidRPr="00827D16">
        <w:rPr>
          <w:rFonts w:ascii="Times New Roman" w:hAnsi="Times New Roman" w:cs="Times New Roman"/>
          <w:i/>
          <w:sz w:val="24"/>
          <w:szCs w:val="24"/>
        </w:rPr>
        <w:t>)</w:t>
      </w:r>
      <w:r w:rsidR="00AC7169" w:rsidRPr="00827D16">
        <w:rPr>
          <w:rStyle w:val="Refdenotaderodap"/>
          <w:rFonts w:ascii="Times New Roman" w:hAnsi="Times New Roman" w:cs="Times New Roman"/>
          <w:bCs/>
          <w:i/>
          <w:sz w:val="24"/>
          <w:szCs w:val="24"/>
        </w:rPr>
        <w:footnoteReference w:id="1"/>
      </w:r>
    </w:p>
    <w:p w:rsidR="00827D16" w:rsidRPr="000A3ED1" w:rsidRDefault="00827D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:rsidR="003007FB" w:rsidRPr="000A3ED1" w:rsidRDefault="00AC71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</w:rPr>
      </w:pPr>
      <w:r w:rsidRPr="000A3ED1">
        <w:rPr>
          <w:rFonts w:ascii="Times New Roman" w:hAnsi="Times New Roman" w:cs="Times New Roman"/>
        </w:rPr>
        <w:t>Mary Aurea de Almeida Costa EVERTON</w:t>
      </w:r>
      <w:r w:rsidRPr="000A3ED1">
        <w:rPr>
          <w:rFonts w:ascii="Times New Roman" w:hAnsi="Times New Roman" w:cs="Times New Roman"/>
        </w:rPr>
        <w:t xml:space="preserve"> (UFPA)</w:t>
      </w:r>
      <w:r w:rsidR="000609E5" w:rsidRPr="000A3ED1">
        <w:rPr>
          <w:rFonts w:ascii="Times New Roman" w:eastAsia="Arial" w:hAnsi="Times New Roman" w:cs="Times New Roman"/>
          <w:b/>
          <w:color w:val="000000"/>
          <w:vertAlign w:val="superscript"/>
        </w:rPr>
        <w:footnoteReference w:id="2"/>
      </w:r>
    </w:p>
    <w:p w:rsidR="003007FB" w:rsidRPr="000A3ED1" w:rsidRDefault="003007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:rsidR="003007FB" w:rsidRPr="00493615" w:rsidRDefault="00060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9361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RESUMO </w:t>
      </w:r>
    </w:p>
    <w:p w:rsidR="0068759F" w:rsidRPr="00493615" w:rsidRDefault="0068759F" w:rsidP="00A81230">
      <w:pPr>
        <w:pStyle w:val="NormalWeb"/>
        <w:spacing w:before="0" w:beforeAutospacing="0" w:after="0" w:afterAutospacing="0"/>
        <w:jc w:val="both"/>
      </w:pPr>
      <w:r w:rsidRPr="00493615">
        <w:t xml:space="preserve">O presente ensaio propõe analisar peças publicitárias veiculadas na plataforma digital Instagram, publicadas por dois shoppings de Belém: </w:t>
      </w:r>
      <w:r w:rsidRPr="00493615">
        <w:rPr>
          <w:i/>
        </w:rPr>
        <w:t>Boulevard</w:t>
      </w:r>
      <w:r w:rsidRPr="00493615">
        <w:t xml:space="preserve"> Shopping Belém e Shopping Pátio Belém. O objetivo é evidenciar os hábitos e a formação de valores como processos importantes que influenciam a representação social e os padrões de consumo de pessoas com deficiência (</w:t>
      </w:r>
      <w:proofErr w:type="spellStart"/>
      <w:r w:rsidRPr="00493615">
        <w:t>PcD</w:t>
      </w:r>
      <w:proofErr w:type="spellEnd"/>
      <w:r w:rsidRPr="00493615">
        <w:t xml:space="preserve">). A análise busca compreender como as relações presentes nessas peças publicitárias podem adotar estereótipos, promover a invisibilidade ou apagar o sujeito, especialmente quando em contraste com modelos de beleza convencionais ou quando a pessoa é percebida como possuindo "defeitos". Ademais, destaca-se o papel da sociedade e da publicidade belenense na perpetuação de formas de preconceito direcionadas à </w:t>
      </w:r>
      <w:proofErr w:type="spellStart"/>
      <w:r w:rsidRPr="00493615">
        <w:t>PcD</w:t>
      </w:r>
      <w:proofErr w:type="spellEnd"/>
      <w:r w:rsidRPr="00493615">
        <w:t>.</w:t>
      </w:r>
      <w:r w:rsidR="00A81230" w:rsidRPr="00493615">
        <w:t xml:space="preserve"> </w:t>
      </w:r>
      <w:r w:rsidRPr="00493615">
        <w:t>A metodologia adotada consiste em um estudo de abordagem indutiva, com pesquisa multimodal, envolvendo análise descritiva e explicativa</w:t>
      </w:r>
      <w:r w:rsidR="001B1774">
        <w:t>, c</w:t>
      </w:r>
      <w:r w:rsidRPr="00493615">
        <w:t xml:space="preserve">oleta de dados foi realizada por meio de pesquisa bibliográfica e documental, com foco em peças publicitárias publicadas online, no período de 1º de janeiro a 30 de julho de 2023. </w:t>
      </w:r>
      <w:r w:rsidR="001B1774">
        <w:t>E a</w:t>
      </w:r>
      <w:r w:rsidRPr="00493615">
        <w:t xml:space="preserve"> interpretação e análise dos dados serão realizadas por meio da análise de conteúdo, com o intuito de produzir conhecimento sobre o tema em questão.</w:t>
      </w:r>
    </w:p>
    <w:p w:rsidR="00B90F39" w:rsidRPr="00493615" w:rsidRDefault="00B90F39" w:rsidP="00B90F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A3ED1" w:rsidRPr="00493615" w:rsidRDefault="000609E5" w:rsidP="000A3E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9361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Palavras-chave: </w:t>
      </w:r>
      <w:r w:rsidR="000A3ED1" w:rsidRPr="00493615">
        <w:rPr>
          <w:rFonts w:ascii="Times New Roman" w:hAnsi="Times New Roman" w:cs="Times New Roman"/>
          <w:bCs/>
          <w:i/>
          <w:sz w:val="24"/>
          <w:szCs w:val="24"/>
        </w:rPr>
        <w:t>Boulevard</w:t>
      </w:r>
      <w:r w:rsidR="000A3ED1" w:rsidRPr="004936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ED1" w:rsidRPr="00493615">
        <w:rPr>
          <w:rFonts w:ascii="Times New Roman" w:hAnsi="Times New Roman" w:cs="Times New Roman"/>
          <w:bCs/>
          <w:i/>
          <w:sz w:val="24"/>
          <w:szCs w:val="24"/>
        </w:rPr>
        <w:t>Shopping</w:t>
      </w:r>
      <w:r w:rsidR="000A3ED1" w:rsidRPr="00493615">
        <w:rPr>
          <w:rFonts w:ascii="Times New Roman" w:hAnsi="Times New Roman" w:cs="Times New Roman"/>
          <w:bCs/>
          <w:sz w:val="24"/>
          <w:szCs w:val="24"/>
        </w:rPr>
        <w:t xml:space="preserve"> Belém</w:t>
      </w:r>
      <w:r w:rsidR="000A3ED1" w:rsidRPr="0049361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A3ED1" w:rsidRPr="00493615">
        <w:rPr>
          <w:rFonts w:ascii="Times New Roman" w:hAnsi="Times New Roman" w:cs="Times New Roman"/>
          <w:bCs/>
          <w:sz w:val="24"/>
          <w:szCs w:val="24"/>
        </w:rPr>
        <w:t>PcD</w:t>
      </w:r>
      <w:proofErr w:type="spellEnd"/>
      <w:r w:rsidR="000A3ED1" w:rsidRPr="0049361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A3ED1" w:rsidRPr="00493615">
        <w:rPr>
          <w:rFonts w:ascii="Times New Roman" w:hAnsi="Times New Roman" w:cs="Times New Roman"/>
          <w:bCs/>
          <w:sz w:val="24"/>
          <w:szCs w:val="24"/>
        </w:rPr>
        <w:t>Publicidade</w:t>
      </w:r>
      <w:r w:rsidR="000A3ED1" w:rsidRPr="0049361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A3ED1" w:rsidRPr="00493615">
        <w:rPr>
          <w:rFonts w:ascii="Times New Roman" w:hAnsi="Times New Roman" w:cs="Times New Roman"/>
          <w:bCs/>
          <w:sz w:val="24"/>
          <w:szCs w:val="24"/>
        </w:rPr>
        <w:t>Representação Social</w:t>
      </w:r>
      <w:r w:rsidR="000A3ED1" w:rsidRPr="0049361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A3ED1" w:rsidRPr="00493615">
        <w:rPr>
          <w:rFonts w:ascii="Times New Roman" w:hAnsi="Times New Roman" w:cs="Times New Roman"/>
          <w:bCs/>
          <w:i/>
          <w:sz w:val="24"/>
          <w:szCs w:val="24"/>
        </w:rPr>
        <w:t>Shopping</w:t>
      </w:r>
      <w:r w:rsidR="000A3ED1" w:rsidRPr="00493615">
        <w:rPr>
          <w:rFonts w:ascii="Times New Roman" w:hAnsi="Times New Roman" w:cs="Times New Roman"/>
          <w:bCs/>
          <w:sz w:val="24"/>
          <w:szCs w:val="24"/>
        </w:rPr>
        <w:t xml:space="preserve"> Pátio Belém.</w:t>
      </w:r>
    </w:p>
    <w:p w:rsidR="0097570C" w:rsidRDefault="00975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:rsidR="00B8134B" w:rsidRPr="000A3ED1" w:rsidRDefault="00B813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:rsidR="0097570C" w:rsidRPr="00493615" w:rsidRDefault="00493615" w:rsidP="004936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/>
          <w:color w:val="000000"/>
        </w:rPr>
        <w:t xml:space="preserve">1 </w:t>
      </w:r>
      <w:r w:rsidR="000609E5" w:rsidRPr="00493615">
        <w:rPr>
          <w:rFonts w:ascii="Times New Roman" w:eastAsia="Arial" w:hAnsi="Times New Roman" w:cs="Times New Roman"/>
          <w:b/>
          <w:color w:val="000000"/>
        </w:rPr>
        <w:t>INTRODUÇÃO</w:t>
      </w:r>
    </w:p>
    <w:p w:rsidR="00E51899" w:rsidRPr="00E51899" w:rsidRDefault="00E51899" w:rsidP="00493615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:rsidR="00993EFB" w:rsidRDefault="00C82596" w:rsidP="00B8134B">
      <w:pPr>
        <w:pStyle w:val="NormalWeb"/>
        <w:spacing w:before="40" w:beforeAutospacing="0" w:after="40" w:afterAutospacing="0" w:line="360" w:lineRule="auto"/>
        <w:ind w:firstLine="720"/>
        <w:jc w:val="both"/>
      </w:pPr>
      <w:r>
        <w:t xml:space="preserve">A enunciação do espaço publicitário, ao adotar procedimentos </w:t>
      </w:r>
      <w:proofErr w:type="spellStart"/>
      <w:r>
        <w:t>capacitistas</w:t>
      </w:r>
      <w:proofErr w:type="spellEnd"/>
      <w:r>
        <w:rPr>
          <w:rStyle w:val="Refdenotaderodap"/>
        </w:rPr>
        <w:footnoteReference w:id="3"/>
      </w:r>
      <w:r>
        <w:t>, frequentemente resulta na construção equivocada da imagem de que a pessoa com deficiência (</w:t>
      </w:r>
      <w:proofErr w:type="spellStart"/>
      <w:r>
        <w:t>PcD</w:t>
      </w:r>
      <w:proofErr w:type="spellEnd"/>
      <w:r>
        <w:t xml:space="preserve">) é incapaz de realizar atividades cotidianas e, consequentemente, inferior à pessoa sem deficiência. A partir dessa concepção, o presente estudo intitulado </w:t>
      </w:r>
      <w:r>
        <w:rPr>
          <w:rStyle w:val="nfase"/>
        </w:rPr>
        <w:t>"</w:t>
      </w:r>
      <w:r w:rsidR="00993EFB" w:rsidRPr="00993EFB">
        <w:rPr>
          <w:rStyle w:val="nfase"/>
          <w:b/>
        </w:rPr>
        <w:t xml:space="preserve">LÓGICA DA </w:t>
      </w:r>
      <w:r w:rsidR="00993EFB" w:rsidRPr="00993EFB">
        <w:rPr>
          <w:rStyle w:val="nfase"/>
          <w:b/>
        </w:rPr>
        <w:lastRenderedPageBreak/>
        <w:t>PUBLICIDADE ON-LINE DE SHOPPINGS BELENENSES</w:t>
      </w:r>
      <w:r>
        <w:rPr>
          <w:rStyle w:val="nfase"/>
        </w:rPr>
        <w:t>: problematizações sobre a representação social da Pessoa com Deficiência"</w:t>
      </w:r>
      <w:r>
        <w:t xml:space="preserve"> propõe uma crítica à heteronomia observada nesse contexto, destacando o papel da sociedade e da publicidade belenense como potenciais perpetuadoras de preconceitos contra pessoas com deficiência.</w:t>
      </w:r>
      <w:r w:rsidR="00993EFB">
        <w:t xml:space="preserve"> </w:t>
      </w:r>
    </w:p>
    <w:p w:rsidR="00993EFB" w:rsidRDefault="00C82596" w:rsidP="00E51899">
      <w:pPr>
        <w:pStyle w:val="NormalWeb"/>
        <w:spacing w:before="40" w:beforeAutospacing="0" w:after="40" w:afterAutospacing="0" w:line="360" w:lineRule="auto"/>
        <w:ind w:firstLine="720"/>
        <w:jc w:val="both"/>
      </w:pPr>
      <w:r>
        <w:t xml:space="preserve">Diante disso, o problema de pesquisa que orienta este trabalho é: de que forma os shoppings de Belém constroem a representação social da </w:t>
      </w:r>
      <w:proofErr w:type="spellStart"/>
      <w:r>
        <w:t>PcD</w:t>
      </w:r>
      <w:proofErr w:type="spellEnd"/>
      <w:r>
        <w:t xml:space="preserve"> nas peças publicitárias veiculadas na plataforma digital Instagram? Para complementar essa investigação, são levantadas questões norteadoras: como a </w:t>
      </w:r>
      <w:proofErr w:type="spellStart"/>
      <w:r>
        <w:t>PcD</w:t>
      </w:r>
      <w:proofErr w:type="spellEnd"/>
      <w:r>
        <w:t xml:space="preserve"> deveria ser representada em peças publicitárias, segundo a Convenção sobre os Direitos das Pessoas com Deficiência (CDPD) e a Organização das Nações Unidas (ONU)? As peças publicitárias on-line de Belém contribuem, de alguma maneira, para uma representação social adequada da </w:t>
      </w:r>
      <w:proofErr w:type="spellStart"/>
      <w:r>
        <w:t>PcD</w:t>
      </w:r>
      <w:proofErr w:type="spellEnd"/>
      <w:r>
        <w:t>?</w:t>
      </w:r>
      <w:r w:rsidR="00993EFB">
        <w:t xml:space="preserve"> </w:t>
      </w:r>
    </w:p>
    <w:p w:rsidR="00993EFB" w:rsidRDefault="00C82596" w:rsidP="00E51899">
      <w:pPr>
        <w:pStyle w:val="NormalWeb"/>
        <w:spacing w:before="40" w:beforeAutospacing="0" w:after="40" w:afterAutospacing="0" w:line="360" w:lineRule="auto"/>
        <w:ind w:firstLine="720"/>
        <w:jc w:val="both"/>
      </w:pPr>
      <w:r>
        <w:t xml:space="preserve">Para responder a essas questões, estabelece-se como objetivo geral compreender a produção da representação social da </w:t>
      </w:r>
      <w:proofErr w:type="spellStart"/>
      <w:r>
        <w:t>PcD</w:t>
      </w:r>
      <w:proofErr w:type="spellEnd"/>
      <w:r>
        <w:t xml:space="preserve"> nas peças publicitárias belenenses veiculadas no Instagram. Como objetivos específicos, busca-se: (1) identificar quando e como a </w:t>
      </w:r>
      <w:proofErr w:type="spellStart"/>
      <w:r>
        <w:t>PcD</w:t>
      </w:r>
      <w:proofErr w:type="spellEnd"/>
      <w:r>
        <w:t xml:space="preserve"> é inserida nessas peças publicitárias; e (2) descrever se a representação social apresentada reflete a realidade da </w:t>
      </w:r>
      <w:proofErr w:type="spellStart"/>
      <w:r>
        <w:t>PcD.</w:t>
      </w:r>
      <w:proofErr w:type="spellEnd"/>
    </w:p>
    <w:p w:rsidR="00993EFB" w:rsidRDefault="00C82596" w:rsidP="00E51899">
      <w:pPr>
        <w:pStyle w:val="NormalWeb"/>
        <w:spacing w:before="40" w:beforeAutospacing="0" w:after="40" w:afterAutospacing="0" w:line="360" w:lineRule="auto"/>
        <w:ind w:firstLine="720"/>
        <w:jc w:val="both"/>
      </w:pPr>
      <w:r>
        <w:t xml:space="preserve">O referencial teórico-conceitual que orienta esta pesquisa é composto, inicialmente, pela análise geral da publicidade a partir das perspectivas de Sant'Anna (2013), Filho, Castro e Costa (2015), Hall (2016) e </w:t>
      </w:r>
      <w:proofErr w:type="spellStart"/>
      <w:r>
        <w:t>Couldry</w:t>
      </w:r>
      <w:proofErr w:type="spellEnd"/>
      <w:r>
        <w:t xml:space="preserve"> e Nick (2020). Posteriormente, será destacada a teoria da representação social, com base nos estudos de </w:t>
      </w:r>
      <w:proofErr w:type="spellStart"/>
      <w:r>
        <w:t>Moscovici</w:t>
      </w:r>
      <w:proofErr w:type="spellEnd"/>
      <w:r>
        <w:t xml:space="preserve"> (1978), e sua relação com a </w:t>
      </w:r>
      <w:proofErr w:type="spellStart"/>
      <w:r>
        <w:t>PcD</w:t>
      </w:r>
      <w:proofErr w:type="spellEnd"/>
      <w:r>
        <w:t xml:space="preserve"> a partir das contribuições de Diniz (2007), da Lei Brasileira de Inclusão da Pessoa com Deficiência (2015), Martino (2016) e dados do IBGE (2023). </w:t>
      </w:r>
    </w:p>
    <w:p w:rsidR="00993EFB" w:rsidRDefault="00C82596" w:rsidP="00E51899">
      <w:pPr>
        <w:pStyle w:val="NormalWeb"/>
        <w:spacing w:before="40" w:beforeAutospacing="0" w:after="40" w:afterAutospacing="0" w:line="360" w:lineRule="auto"/>
        <w:ind w:firstLine="720"/>
        <w:jc w:val="both"/>
      </w:pPr>
      <w:r>
        <w:t xml:space="preserve">A temática dos estereótipos, da invisibilidade e do apagamento social será explorada nos estudos de Paes Loureiro (2001), Pinto (2005) e Piza (2021). Esses autores são fundamentais para a compreensão de como a representação social da </w:t>
      </w:r>
      <w:proofErr w:type="spellStart"/>
      <w:r>
        <w:t>PcD</w:t>
      </w:r>
      <w:proofErr w:type="spellEnd"/>
      <w:r>
        <w:t xml:space="preserve"> é construída nas peças publicitárias on-line de shoppings belenenses no Instagram, além de fornecerem diretrizes metodológicas para a coleta, tratamento e interpretação dos dados.</w:t>
      </w:r>
    </w:p>
    <w:p w:rsidR="00993EFB" w:rsidRDefault="00C82596" w:rsidP="00E51899">
      <w:pPr>
        <w:pStyle w:val="NormalWeb"/>
        <w:spacing w:before="40" w:beforeAutospacing="0" w:after="40" w:afterAutospacing="0" w:line="360" w:lineRule="auto"/>
        <w:ind w:firstLine="720"/>
        <w:jc w:val="both"/>
      </w:pPr>
      <w:r>
        <w:t xml:space="preserve">A pesquisa adota uma abordagem qualitativa e quantitativa, com ênfase em medição, quantificação e análise qualitativa de aspectos da realidade, a fim de explorar a representação social da </w:t>
      </w:r>
      <w:proofErr w:type="spellStart"/>
      <w:r>
        <w:t>PcD</w:t>
      </w:r>
      <w:proofErr w:type="spellEnd"/>
      <w:r>
        <w:t xml:space="preserve"> nas peças publicitárias no Instagram. O método utilizado é indutivo, com base em observação empírica específica da vida cotidiana de </w:t>
      </w:r>
      <w:proofErr w:type="spellStart"/>
      <w:r>
        <w:t>PcDs</w:t>
      </w:r>
      <w:proofErr w:type="spellEnd"/>
      <w:r>
        <w:t xml:space="preserve"> em dois centros comerciais de </w:t>
      </w:r>
      <w:r>
        <w:lastRenderedPageBreak/>
        <w:t xml:space="preserve">Belém: Shopping Pátio Belém e Boulevard Shopping Belém. A coleta de dados será exploratória, dado que há lacunas na literatura sobre as interligações entre publicidade e a representação social da </w:t>
      </w:r>
      <w:proofErr w:type="spellStart"/>
      <w:r>
        <w:t>PcD.</w:t>
      </w:r>
      <w:proofErr w:type="spellEnd"/>
    </w:p>
    <w:p w:rsidR="003A20C9" w:rsidRDefault="003A20C9" w:rsidP="00980C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980CC3" w:rsidRPr="004002DD" w:rsidRDefault="00980CC3" w:rsidP="00980C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007FB" w:rsidRPr="000A3ED1" w:rsidRDefault="00060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0A3ED1">
        <w:rPr>
          <w:rFonts w:ascii="Times New Roman" w:eastAsia="Arial" w:hAnsi="Times New Roman" w:cs="Times New Roman"/>
          <w:b/>
          <w:color w:val="000000"/>
        </w:rPr>
        <w:t xml:space="preserve">2. ANÁLISE E COMENTÁRIO DO CONTEÚDO </w:t>
      </w:r>
    </w:p>
    <w:p w:rsidR="003007FB" w:rsidRDefault="003007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</w:rPr>
      </w:pPr>
    </w:p>
    <w:p w:rsidR="00F73527" w:rsidRDefault="00F73527" w:rsidP="00F73527">
      <w:pPr>
        <w:pStyle w:val="NormalWeb"/>
        <w:spacing w:before="40" w:beforeAutospacing="0" w:after="40" w:afterAutospacing="0" w:line="360" w:lineRule="auto"/>
        <w:ind w:firstLine="720"/>
        <w:jc w:val="both"/>
      </w:pPr>
      <w:r>
        <w:t xml:space="preserve">A análise dos dados, de natureza </w:t>
      </w:r>
      <w:proofErr w:type="spellStart"/>
      <w:r>
        <w:t>quali</w:t>
      </w:r>
      <w:proofErr w:type="spellEnd"/>
      <w:r>
        <w:t xml:space="preserve">-quantitativa, será realizada por meio de uma leitura aprofundada das peças publicitárias, identificando significados latentes e manifestos com base nos estudos de </w:t>
      </w:r>
      <w:proofErr w:type="spellStart"/>
      <w:r>
        <w:t>Bardin</w:t>
      </w:r>
      <w:proofErr w:type="spellEnd"/>
      <w:r>
        <w:t xml:space="preserve"> (1977), Dutra (2009) e Costa (2021). A análise de conteúdo permitirá a criação de categorias temáticas, proporcionando uma reflexão sobre a importância de uma representação social inclusiva e acessível da </w:t>
      </w:r>
      <w:proofErr w:type="spellStart"/>
      <w:r>
        <w:t>PcD</w:t>
      </w:r>
      <w:proofErr w:type="spellEnd"/>
      <w:r>
        <w:t xml:space="preserve"> nas peças publicitárias. Entre os resultados esperados, destaca-se a possibilidade de repensar a conexão entre a publicidade e a correta representação social da </w:t>
      </w:r>
      <w:proofErr w:type="spellStart"/>
      <w:r>
        <w:t>PcD</w:t>
      </w:r>
      <w:proofErr w:type="spellEnd"/>
      <w:r>
        <w:t>, promovendo uma comunicação mais inclusiva e acessível nas plataformas digitais.</w:t>
      </w:r>
    </w:p>
    <w:p w:rsidR="00CA3284" w:rsidRDefault="00CA32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</w:rPr>
      </w:pPr>
    </w:p>
    <w:p w:rsidR="00980CC3" w:rsidRPr="000A3ED1" w:rsidRDefault="00980C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</w:rPr>
      </w:pPr>
    </w:p>
    <w:p w:rsidR="003007FB" w:rsidRDefault="00060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0A3ED1">
        <w:rPr>
          <w:rFonts w:ascii="Times New Roman" w:eastAsia="Arial" w:hAnsi="Times New Roman" w:cs="Times New Roman"/>
          <w:b/>
          <w:color w:val="000000"/>
        </w:rPr>
        <w:t xml:space="preserve">3. CONSIDERAÇÕES FINAIS </w:t>
      </w:r>
    </w:p>
    <w:p w:rsidR="00980CC3" w:rsidRPr="000A3ED1" w:rsidRDefault="00980C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:rsidR="000958B8" w:rsidRPr="000958B8" w:rsidRDefault="000958B8" w:rsidP="000958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firstLine="72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958B8">
        <w:rPr>
          <w:rFonts w:ascii="Times New Roman" w:hAnsi="Times New Roman" w:cs="Times New Roman"/>
          <w:sz w:val="24"/>
          <w:szCs w:val="24"/>
        </w:rPr>
        <w:t>As conexões entre a representação social de minorias, cultura e sociedade, que serão analisadas no espaço publicitário, não devem ser vistas apenas como um instrumento técnico. Pretende-se estudá-las como parte da experiência da vida cotidiana e como uma prática social que vincula a comunicação publicitária à inclusão e à acessibilidade. O objetivo é promover a criação e produção de peças publicitárias mais precisas e alinhadas às diretrizes estabelecidas pela Convenção sobre os Direitos das Pessoas com Deficiência (CDPD) e pela Organização das Nações Unidas (ONU).</w:t>
      </w:r>
    </w:p>
    <w:p w:rsidR="000958B8" w:rsidRDefault="000958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bookmarkStart w:id="0" w:name="_GoBack"/>
      <w:bookmarkEnd w:id="0"/>
    </w:p>
    <w:p w:rsidR="000958B8" w:rsidRPr="000A3ED1" w:rsidRDefault="000958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:rsidR="003007FB" w:rsidRDefault="00060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0A3ED1">
        <w:rPr>
          <w:rFonts w:ascii="Times New Roman" w:eastAsia="Arial" w:hAnsi="Times New Roman" w:cs="Times New Roman"/>
          <w:b/>
          <w:color w:val="000000"/>
        </w:rPr>
        <w:t>REFERÊNCIAS BIBLIOGRÁFICAS</w:t>
      </w:r>
    </w:p>
    <w:p w:rsidR="002F1915" w:rsidRPr="000A3ED1" w:rsidRDefault="002F19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:rsidR="00003E78" w:rsidRPr="002F1915" w:rsidRDefault="00003E78" w:rsidP="002F191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56469825"/>
      <w:r w:rsidRPr="002F1915">
        <w:rPr>
          <w:rFonts w:ascii="Times New Roman" w:hAnsi="Times New Roman" w:cs="Times New Roman"/>
          <w:sz w:val="24"/>
          <w:szCs w:val="24"/>
        </w:rPr>
        <w:t xml:space="preserve">BARDIN, Laurence. </w:t>
      </w:r>
      <w:r w:rsidRPr="002F1915">
        <w:rPr>
          <w:rFonts w:ascii="Times New Roman" w:hAnsi="Times New Roman" w:cs="Times New Roman"/>
          <w:b/>
          <w:sz w:val="24"/>
          <w:szCs w:val="24"/>
        </w:rPr>
        <w:t>Análise de conteúdo.</w:t>
      </w:r>
      <w:r w:rsidRPr="002F1915">
        <w:rPr>
          <w:rFonts w:ascii="Times New Roman" w:hAnsi="Times New Roman" w:cs="Times New Roman"/>
          <w:sz w:val="24"/>
          <w:szCs w:val="24"/>
        </w:rPr>
        <w:t xml:space="preserve"> Tradução de Luís Antero Reto e Augusto Pinheiro. São Paulo: Edições 70, 2016. </w:t>
      </w:r>
    </w:p>
    <w:p w:rsidR="00003E78" w:rsidRPr="002F1915" w:rsidRDefault="00003E78" w:rsidP="002F191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F1915">
        <w:rPr>
          <w:rFonts w:ascii="Times New Roman" w:hAnsi="Times New Roman" w:cs="Times New Roman"/>
          <w:sz w:val="24"/>
          <w:szCs w:val="24"/>
        </w:rPr>
        <w:t xml:space="preserve">BRASIL. </w:t>
      </w:r>
      <w:r w:rsidRPr="002F1915">
        <w:rPr>
          <w:rFonts w:ascii="Times New Roman" w:hAnsi="Times New Roman" w:cs="Times New Roman"/>
          <w:b/>
          <w:bCs/>
          <w:sz w:val="24"/>
          <w:szCs w:val="24"/>
        </w:rPr>
        <w:t>Lei nº 13.146, de 6 de julho de 2015</w:t>
      </w:r>
      <w:r w:rsidRPr="002F1915">
        <w:rPr>
          <w:rFonts w:ascii="Times New Roman" w:hAnsi="Times New Roman" w:cs="Times New Roman"/>
          <w:sz w:val="24"/>
          <w:szCs w:val="24"/>
        </w:rPr>
        <w:t>. Institui a Lei Brasileira de Inclusão da Pessoa com Deficiência (Estatuto da Pessoa com Deficiência). Brasília, DF: Presidência da República, 2015. Disponível em: http://www.planalto.gov.br/ccivil_03/_ato2015-2018/2015/lei/l13146.htm. Acesso em: 10 jun. 2022.</w:t>
      </w:r>
    </w:p>
    <w:p w:rsidR="00003E78" w:rsidRPr="002F1915" w:rsidRDefault="00003E78" w:rsidP="002F191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03E78" w:rsidRPr="002F1915" w:rsidRDefault="00003E78" w:rsidP="002F191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F1915">
        <w:rPr>
          <w:rFonts w:ascii="Times New Roman" w:hAnsi="Times New Roman" w:cs="Times New Roman"/>
          <w:sz w:val="24"/>
          <w:szCs w:val="24"/>
        </w:rPr>
        <w:lastRenderedPageBreak/>
        <w:t xml:space="preserve">COULDRY; NICK. A construção mediada da realidade / Nick </w:t>
      </w:r>
      <w:proofErr w:type="spellStart"/>
      <w:r w:rsidRPr="002F1915">
        <w:rPr>
          <w:rFonts w:ascii="Times New Roman" w:hAnsi="Times New Roman" w:cs="Times New Roman"/>
          <w:sz w:val="24"/>
          <w:szCs w:val="24"/>
        </w:rPr>
        <w:t>Couldry</w:t>
      </w:r>
      <w:proofErr w:type="spellEnd"/>
      <w:r w:rsidRPr="002F1915">
        <w:rPr>
          <w:rFonts w:ascii="Times New Roman" w:hAnsi="Times New Roman" w:cs="Times New Roman"/>
          <w:sz w:val="24"/>
          <w:szCs w:val="24"/>
        </w:rPr>
        <w:t xml:space="preserve">, Andreas </w:t>
      </w:r>
      <w:proofErr w:type="spellStart"/>
      <w:proofErr w:type="gramStart"/>
      <w:r w:rsidRPr="002F1915">
        <w:rPr>
          <w:rFonts w:ascii="Times New Roman" w:hAnsi="Times New Roman" w:cs="Times New Roman"/>
          <w:sz w:val="24"/>
          <w:szCs w:val="24"/>
        </w:rPr>
        <w:t>Hepp</w:t>
      </w:r>
      <w:proofErr w:type="spellEnd"/>
      <w:r w:rsidRPr="002F191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F1915">
        <w:rPr>
          <w:rFonts w:ascii="Times New Roman" w:hAnsi="Times New Roman" w:cs="Times New Roman"/>
          <w:sz w:val="24"/>
          <w:szCs w:val="24"/>
        </w:rPr>
        <w:t xml:space="preserve"> tradução Luzia Araújo. -São Leopoldo, </w:t>
      </w:r>
      <w:proofErr w:type="gramStart"/>
      <w:r w:rsidRPr="002F1915">
        <w:rPr>
          <w:rFonts w:ascii="Times New Roman" w:hAnsi="Times New Roman" w:cs="Times New Roman"/>
          <w:sz w:val="24"/>
          <w:szCs w:val="24"/>
        </w:rPr>
        <w:t>RS :</w:t>
      </w:r>
      <w:proofErr w:type="gramEnd"/>
      <w:r w:rsidRPr="002F1915">
        <w:rPr>
          <w:rFonts w:ascii="Times New Roman" w:hAnsi="Times New Roman" w:cs="Times New Roman"/>
          <w:sz w:val="24"/>
          <w:szCs w:val="24"/>
        </w:rPr>
        <w:t xml:space="preserve"> Ed. UNISINOS, 2020.</w:t>
      </w:r>
    </w:p>
    <w:p w:rsidR="00003E78" w:rsidRPr="002F1915" w:rsidRDefault="00003E78" w:rsidP="002F191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F1915">
        <w:rPr>
          <w:rFonts w:ascii="Times New Roman" w:hAnsi="Times New Roman" w:cs="Times New Roman"/>
          <w:sz w:val="24"/>
          <w:szCs w:val="24"/>
        </w:rPr>
        <w:t xml:space="preserve">COSTA, Vânia Maria Torres. </w:t>
      </w:r>
      <w:r w:rsidRPr="002F1915">
        <w:rPr>
          <w:rFonts w:ascii="Times New Roman" w:hAnsi="Times New Roman" w:cs="Times New Roman"/>
          <w:b/>
          <w:sz w:val="24"/>
          <w:szCs w:val="24"/>
        </w:rPr>
        <w:t>“A Amazônia ‘nossa’ De Cada Dia No Jornalismo De TV”</w:t>
      </w:r>
      <w:r w:rsidRPr="002F19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1915">
        <w:rPr>
          <w:rFonts w:ascii="Times New Roman" w:hAnsi="Times New Roman" w:cs="Times New Roman"/>
          <w:i/>
          <w:iCs/>
          <w:sz w:val="24"/>
          <w:szCs w:val="24"/>
        </w:rPr>
        <w:t>Intexto</w:t>
      </w:r>
      <w:proofErr w:type="spellEnd"/>
      <w:r w:rsidRPr="002F1915">
        <w:rPr>
          <w:rFonts w:ascii="Times New Roman" w:hAnsi="Times New Roman" w:cs="Times New Roman"/>
          <w:sz w:val="24"/>
          <w:szCs w:val="24"/>
        </w:rPr>
        <w:t>, n. 52, janeiro de 2021, p. 91822.</w:t>
      </w:r>
    </w:p>
    <w:p w:rsidR="00003E78" w:rsidRPr="002F1915" w:rsidRDefault="00003E78" w:rsidP="002F1915">
      <w:pPr>
        <w:pStyle w:val="NormalWeb"/>
        <w:spacing w:before="120" w:beforeAutospacing="0" w:after="120" w:afterAutospacing="0"/>
        <w:jc w:val="both"/>
        <w:rPr>
          <w:b/>
        </w:rPr>
      </w:pPr>
      <w:r w:rsidRPr="002F1915">
        <w:t xml:space="preserve">DINIZ, Debora. </w:t>
      </w:r>
      <w:r w:rsidRPr="002F1915">
        <w:rPr>
          <w:b/>
        </w:rPr>
        <w:t>O que é deficiência</w:t>
      </w:r>
      <w:r w:rsidRPr="002F1915">
        <w:t>. Coleção Primeiros Passos. São Paul: Editora Brasiliense, 2007</w:t>
      </w:r>
    </w:p>
    <w:p w:rsidR="00003E78" w:rsidRPr="002F1915" w:rsidRDefault="00003E78" w:rsidP="002F1915">
      <w:pPr>
        <w:pStyle w:val="NormalWeb"/>
        <w:spacing w:before="120" w:beforeAutospacing="0" w:after="120" w:afterAutospacing="0"/>
        <w:jc w:val="both"/>
      </w:pPr>
      <w:r w:rsidRPr="002F1915">
        <w:t xml:space="preserve">DUTRA, Manoel Sena. </w:t>
      </w:r>
      <w:r w:rsidRPr="002F1915">
        <w:rPr>
          <w:b/>
        </w:rPr>
        <w:t>A natureza da mídia: os discursos da TV sobre a Amazônia, a biodiversidade, os povos da floresta</w:t>
      </w:r>
      <w:r w:rsidRPr="002F1915">
        <w:t>. – São Paulo:Annablume,2009.</w:t>
      </w:r>
    </w:p>
    <w:p w:rsidR="00003E78" w:rsidRPr="002F1915" w:rsidRDefault="00003E78" w:rsidP="002F1915">
      <w:pPr>
        <w:pStyle w:val="NormalWeb"/>
        <w:spacing w:before="120" w:beforeAutospacing="0" w:after="120" w:afterAutospacing="0"/>
        <w:jc w:val="both"/>
      </w:pPr>
      <w:bookmarkStart w:id="2" w:name="_Hlk142061943"/>
      <w:r w:rsidRPr="002F1915">
        <w:t xml:space="preserve">FILHO, O. A.; CASTRO, F. F. de; COSTA, </w:t>
      </w:r>
      <w:bookmarkEnd w:id="2"/>
      <w:r w:rsidRPr="002F1915">
        <w:t xml:space="preserve">A. C. </w:t>
      </w:r>
      <w:proofErr w:type="spellStart"/>
      <w:r w:rsidRPr="002F1915">
        <w:t>da</w:t>
      </w:r>
      <w:proofErr w:type="spellEnd"/>
      <w:r w:rsidRPr="002F1915">
        <w:t xml:space="preserve"> S., </w:t>
      </w:r>
      <w:r w:rsidRPr="002F1915">
        <w:rPr>
          <w:b/>
        </w:rPr>
        <w:t>A. Marca Amazônia: estratégias de comunicação publicitária, ambientalismo e sustentabilidade</w:t>
      </w:r>
      <w:r w:rsidRPr="002F1915">
        <w:t xml:space="preserve">. </w:t>
      </w:r>
      <w:r w:rsidRPr="002F1915">
        <w:rPr>
          <w:bCs/>
        </w:rPr>
        <w:t>Revista Comunicação Midiática</w:t>
      </w:r>
      <w:r w:rsidRPr="002F1915">
        <w:t xml:space="preserve">, Bauru, SP, v. 10, n. 3, p. 105–118, 2015. </w:t>
      </w:r>
    </w:p>
    <w:p w:rsidR="00003E78" w:rsidRPr="002F1915" w:rsidRDefault="00003E78" w:rsidP="002F1915">
      <w:pPr>
        <w:pStyle w:val="NormalWeb"/>
        <w:spacing w:before="120" w:beforeAutospacing="0" w:after="120" w:afterAutospacing="0"/>
        <w:jc w:val="both"/>
      </w:pPr>
      <w:r w:rsidRPr="002F1915">
        <w:t xml:space="preserve">HALL, Stuart. </w:t>
      </w:r>
      <w:r w:rsidRPr="002F1915">
        <w:rPr>
          <w:b/>
          <w:bCs/>
        </w:rPr>
        <w:t>Mídia e Representação</w:t>
      </w:r>
      <w:r w:rsidRPr="002F1915">
        <w:rPr>
          <w:b/>
        </w:rPr>
        <w:t>/Stuart Hall</w:t>
      </w:r>
      <w:r w:rsidRPr="002F1915">
        <w:t xml:space="preserve">; Organização e Revisão Técnica: Arthur </w:t>
      </w:r>
      <w:proofErr w:type="spellStart"/>
      <w:r w:rsidRPr="002F1915">
        <w:t>Ituassu</w:t>
      </w:r>
      <w:proofErr w:type="spellEnd"/>
      <w:r w:rsidRPr="002F1915">
        <w:t xml:space="preserve">; Tradução: Daniel e William Oliveira. - Rio de Janeiro: </w:t>
      </w:r>
      <w:proofErr w:type="spellStart"/>
      <w:proofErr w:type="gramStart"/>
      <w:r w:rsidRPr="002F1915">
        <w:t>Ed.Puc</w:t>
      </w:r>
      <w:proofErr w:type="spellEnd"/>
      <w:proofErr w:type="gramEnd"/>
      <w:r w:rsidRPr="002F1915">
        <w:t xml:space="preserve"> - Rio: </w:t>
      </w:r>
      <w:proofErr w:type="spellStart"/>
      <w:r w:rsidRPr="002F1915">
        <w:t>Apicuri</w:t>
      </w:r>
      <w:proofErr w:type="spellEnd"/>
      <w:r w:rsidRPr="002F1915">
        <w:t>, 2016</w:t>
      </w:r>
    </w:p>
    <w:p w:rsidR="00003E78" w:rsidRPr="002F1915" w:rsidRDefault="00003E78" w:rsidP="002F1915">
      <w:pPr>
        <w:pStyle w:val="NormalWeb"/>
        <w:spacing w:before="120" w:beforeAutospacing="0" w:after="120" w:afterAutospacing="0"/>
        <w:jc w:val="both"/>
      </w:pPr>
      <w:r w:rsidRPr="002F1915">
        <w:t xml:space="preserve">IBGE – INSTITUTO BRASILEIRO DE GEOGRAFIA E ESTATÍSTICA. </w:t>
      </w:r>
      <w:r w:rsidRPr="002F1915">
        <w:rPr>
          <w:rStyle w:val="Forte"/>
        </w:rPr>
        <w:t>Censos 2022</w:t>
      </w:r>
      <w:r w:rsidRPr="002F1915">
        <w:t>.</w:t>
      </w:r>
      <w:r w:rsidRPr="002F1915">
        <w:rPr>
          <w:b/>
        </w:rPr>
        <w:t xml:space="preserve">Pesquisa Nacional por Amostra de Domicílios </w:t>
      </w:r>
      <w:proofErr w:type="spellStart"/>
      <w:r w:rsidRPr="002F1915">
        <w:rPr>
          <w:b/>
        </w:rPr>
        <w:t>Contínuada</w:t>
      </w:r>
      <w:proofErr w:type="spellEnd"/>
      <w:r w:rsidRPr="002F1915">
        <w:rPr>
          <w:b/>
        </w:rPr>
        <w:t xml:space="preserve"> </w:t>
      </w:r>
      <w:proofErr w:type="gramStart"/>
      <w:r w:rsidRPr="002F1915">
        <w:rPr>
          <w:b/>
        </w:rPr>
        <w:t>- .PNAD</w:t>
      </w:r>
      <w:proofErr w:type="gramEnd"/>
      <w:r w:rsidRPr="002F1915">
        <w:rPr>
          <w:b/>
        </w:rPr>
        <w:t xml:space="preserve"> Contínua. Pessoas com Deficiência 2022</w:t>
      </w:r>
      <w:r w:rsidRPr="002F1915">
        <w:t>.Divulgação dos dados gerais. Rio de Janeiro: IBGE, 2023</w:t>
      </w:r>
    </w:p>
    <w:p w:rsidR="00003E78" w:rsidRPr="002F1915" w:rsidRDefault="00003E78" w:rsidP="002F1915">
      <w:pPr>
        <w:pStyle w:val="NormalWeb"/>
        <w:spacing w:before="120" w:beforeAutospacing="0" w:after="120" w:afterAutospacing="0"/>
        <w:jc w:val="both"/>
      </w:pPr>
      <w:r w:rsidRPr="002F1915">
        <w:rPr>
          <w:rFonts w:eastAsiaTheme="minorHAnsi"/>
          <w:iCs/>
          <w:lang w:eastAsia="en-US"/>
        </w:rPr>
        <w:t xml:space="preserve">MARTINO, Luís Mauro Sá. </w:t>
      </w:r>
      <w:r w:rsidRPr="002F1915">
        <w:rPr>
          <w:rFonts w:eastAsiaTheme="minorHAnsi"/>
          <w:b/>
          <w:lang w:eastAsia="en-US"/>
        </w:rPr>
        <w:t xml:space="preserve">Epistemologia da alteridade: entre o </w:t>
      </w:r>
      <w:proofErr w:type="spellStart"/>
      <w:r w:rsidRPr="002F1915">
        <w:rPr>
          <w:rFonts w:eastAsiaTheme="minorHAnsi"/>
          <w:b/>
          <w:iCs/>
          <w:lang w:eastAsia="en-US"/>
        </w:rPr>
        <w:t>erklären</w:t>
      </w:r>
      <w:proofErr w:type="spellEnd"/>
      <w:r w:rsidRPr="002F1915">
        <w:rPr>
          <w:rFonts w:eastAsiaTheme="minorHAnsi"/>
          <w:b/>
          <w:iCs/>
          <w:lang w:eastAsia="en-US"/>
        </w:rPr>
        <w:t xml:space="preserve"> </w:t>
      </w:r>
      <w:r w:rsidRPr="002F1915">
        <w:rPr>
          <w:rFonts w:eastAsiaTheme="minorHAnsi"/>
          <w:b/>
          <w:lang w:eastAsia="en-US"/>
        </w:rPr>
        <w:t xml:space="preserve">(explicar) e o </w:t>
      </w:r>
      <w:proofErr w:type="spellStart"/>
      <w:r w:rsidRPr="002F1915">
        <w:rPr>
          <w:rFonts w:eastAsiaTheme="minorHAnsi"/>
          <w:b/>
          <w:iCs/>
          <w:lang w:eastAsia="en-US"/>
        </w:rPr>
        <w:t>verstehen</w:t>
      </w:r>
      <w:proofErr w:type="spellEnd"/>
      <w:r w:rsidRPr="002F1915">
        <w:rPr>
          <w:rFonts w:eastAsiaTheme="minorHAnsi"/>
          <w:b/>
          <w:iCs/>
          <w:lang w:eastAsia="en-US"/>
        </w:rPr>
        <w:t xml:space="preserve"> </w:t>
      </w:r>
      <w:r w:rsidRPr="002F1915">
        <w:rPr>
          <w:rFonts w:eastAsiaTheme="minorHAnsi"/>
          <w:b/>
          <w:lang w:eastAsia="en-US"/>
        </w:rPr>
        <w:t>(compreender) de outrem</w:t>
      </w:r>
      <w:r w:rsidRPr="002F1915">
        <w:rPr>
          <w:rFonts w:eastAsiaTheme="minorHAnsi"/>
          <w:lang w:eastAsia="en-US"/>
        </w:rPr>
        <w:t>. Líbero – São Paulo – v. 19, n. 37-A, p. 101-108, jul./dez. de 2016</w:t>
      </w:r>
    </w:p>
    <w:p w:rsidR="00003E78" w:rsidRPr="002F1915" w:rsidRDefault="00003E78" w:rsidP="002F191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F1915">
        <w:rPr>
          <w:rFonts w:ascii="Times New Roman" w:hAnsi="Times New Roman" w:cs="Times New Roman"/>
          <w:sz w:val="24"/>
          <w:szCs w:val="24"/>
        </w:rPr>
        <w:t xml:space="preserve">MOSCOVICI, S. </w:t>
      </w:r>
      <w:r w:rsidRPr="002F1915">
        <w:rPr>
          <w:rFonts w:ascii="Times New Roman" w:hAnsi="Times New Roman" w:cs="Times New Roman"/>
          <w:b/>
          <w:sz w:val="24"/>
          <w:szCs w:val="24"/>
        </w:rPr>
        <w:t>A representação social da psicanálise</w:t>
      </w:r>
      <w:r w:rsidRPr="002F1915">
        <w:rPr>
          <w:rFonts w:ascii="Times New Roman" w:hAnsi="Times New Roman" w:cs="Times New Roman"/>
          <w:sz w:val="24"/>
          <w:szCs w:val="24"/>
        </w:rPr>
        <w:t>. Tradução de Cabral. Rio de Janeiro: Zahar, 1978.</w:t>
      </w:r>
    </w:p>
    <w:p w:rsidR="00003E78" w:rsidRPr="002F1915" w:rsidRDefault="00003E78" w:rsidP="002F191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F19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PAES LOUREIRO, João de Jesus. </w:t>
      </w:r>
      <w:r w:rsidRPr="002F19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Cultura amazônica: uma poética do imaginário</w:t>
      </w:r>
      <w:r w:rsidRPr="002F1915">
        <w:rPr>
          <w:rFonts w:ascii="Times New Roman" w:eastAsiaTheme="minorHAnsi" w:hAnsi="Times New Roman" w:cs="Times New Roman"/>
          <w:sz w:val="24"/>
          <w:szCs w:val="24"/>
          <w:lang w:eastAsia="en-US"/>
        </w:rPr>
        <w:t>. São Paulo: Escrituras, 2001.</w:t>
      </w:r>
    </w:p>
    <w:p w:rsidR="00003E78" w:rsidRPr="002F1915" w:rsidRDefault="00003E78" w:rsidP="002F1915">
      <w:pPr>
        <w:pStyle w:val="NormalWeb"/>
        <w:spacing w:before="120" w:beforeAutospacing="0" w:after="120" w:afterAutospacing="0"/>
        <w:jc w:val="both"/>
      </w:pPr>
      <w:r w:rsidRPr="002F1915">
        <w:t xml:space="preserve">PINTO, R. F. </w:t>
      </w:r>
      <w:r w:rsidRPr="002F1915">
        <w:rPr>
          <w:b/>
        </w:rPr>
        <w:t xml:space="preserve">A viagem das </w:t>
      </w:r>
      <w:proofErr w:type="spellStart"/>
      <w:r w:rsidRPr="002F1915">
        <w:rPr>
          <w:b/>
        </w:rPr>
        <w:t>idéias</w:t>
      </w:r>
      <w:proofErr w:type="spellEnd"/>
      <w:r w:rsidRPr="002F1915">
        <w:t xml:space="preserve">. </w:t>
      </w:r>
      <w:r w:rsidRPr="002F1915">
        <w:rPr>
          <w:i/>
          <w:iCs/>
        </w:rPr>
        <w:t>Estudos Avançados</w:t>
      </w:r>
      <w:r w:rsidRPr="002F1915">
        <w:t xml:space="preserve">, </w:t>
      </w:r>
      <w:r w:rsidRPr="002F1915">
        <w:rPr>
          <w:i/>
          <w:iCs/>
        </w:rPr>
        <w:t>19</w:t>
      </w:r>
      <w:r w:rsidRPr="002F1915">
        <w:t>(53), p. 97-114, 2005.</w:t>
      </w:r>
    </w:p>
    <w:p w:rsidR="00003E78" w:rsidRPr="002F1915" w:rsidRDefault="00003E78" w:rsidP="002F1915">
      <w:pPr>
        <w:pStyle w:val="NormalWeb"/>
        <w:spacing w:before="120" w:beforeAutospacing="0" w:after="120" w:afterAutospacing="0"/>
        <w:jc w:val="both"/>
      </w:pPr>
      <w:r w:rsidRPr="002F1915">
        <w:t xml:space="preserve">PIZA, S. </w:t>
      </w:r>
      <w:proofErr w:type="spellStart"/>
      <w:r w:rsidRPr="002F1915">
        <w:rPr>
          <w:b/>
        </w:rPr>
        <w:t>Des-Pensar</w:t>
      </w:r>
      <w:proofErr w:type="spellEnd"/>
      <w:r w:rsidRPr="002F1915">
        <w:rPr>
          <w:b/>
        </w:rPr>
        <w:t xml:space="preserve"> as Subjetividades, Enfrentar as Armadilhas da Identidade.</w:t>
      </w:r>
      <w:r w:rsidRPr="002F1915">
        <w:t xml:space="preserve"> </w:t>
      </w:r>
      <w:r w:rsidRPr="002F1915">
        <w:rPr>
          <w:bCs/>
        </w:rPr>
        <w:t>Das Questões</w:t>
      </w:r>
      <w:r w:rsidRPr="002F1915">
        <w:t xml:space="preserve">, </w:t>
      </w:r>
      <w:r w:rsidRPr="002F1915">
        <w:rPr>
          <w:i/>
          <w:iCs/>
        </w:rPr>
        <w:t>[S. l.]</w:t>
      </w:r>
      <w:r w:rsidRPr="002F1915">
        <w:t>, v. 8, n. 2, p.284-291, 2021.</w:t>
      </w:r>
    </w:p>
    <w:p w:rsidR="00003E78" w:rsidRPr="002F1915" w:rsidRDefault="00003E78" w:rsidP="002F1915">
      <w:pPr>
        <w:pStyle w:val="NormalWeb"/>
        <w:spacing w:before="120" w:beforeAutospacing="0" w:after="120" w:afterAutospacing="0"/>
        <w:jc w:val="both"/>
      </w:pPr>
      <w:r w:rsidRPr="002F1915">
        <w:t xml:space="preserve">SANT’ANNA, Armando; ROCHA JÚNIOR, Ismael; GARCIA, Luiz Fernando </w:t>
      </w:r>
      <w:proofErr w:type="spellStart"/>
      <w:r w:rsidRPr="002F1915">
        <w:t>Dabul</w:t>
      </w:r>
      <w:proofErr w:type="spellEnd"/>
      <w:r w:rsidRPr="002F1915">
        <w:t xml:space="preserve">. </w:t>
      </w:r>
      <w:r w:rsidRPr="002F1915">
        <w:rPr>
          <w:b/>
        </w:rPr>
        <w:t>Propaganda: teoria, técnica e prática</w:t>
      </w:r>
      <w:r w:rsidRPr="002F1915">
        <w:t xml:space="preserve">. 8. ed. São Paulo: </w:t>
      </w:r>
      <w:proofErr w:type="spellStart"/>
      <w:r w:rsidRPr="002F1915">
        <w:t>Cengage</w:t>
      </w:r>
      <w:proofErr w:type="spellEnd"/>
      <w:r w:rsidRPr="002F1915">
        <w:t xml:space="preserve"> Learning, 2013.</w:t>
      </w:r>
      <w:bookmarkEnd w:id="1"/>
    </w:p>
    <w:p w:rsidR="003007FB" w:rsidRPr="002F1915" w:rsidRDefault="003007FB" w:rsidP="002F19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sectPr w:rsidR="003007FB" w:rsidRPr="002F1915" w:rsidSect="003A20C9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9E5" w:rsidRDefault="000609E5">
      <w:pPr>
        <w:spacing w:after="0" w:line="240" w:lineRule="auto"/>
      </w:pPr>
      <w:r>
        <w:separator/>
      </w:r>
    </w:p>
  </w:endnote>
  <w:endnote w:type="continuationSeparator" w:id="0">
    <w:p w:rsidR="000609E5" w:rsidRDefault="0006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2369489"/>
      <w:docPartObj>
        <w:docPartGallery w:val="Page Numbers (Bottom of Page)"/>
        <w:docPartUnique/>
      </w:docPartObj>
    </w:sdtPr>
    <w:sdtContent>
      <w:p w:rsidR="00F73527" w:rsidRDefault="00F7352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007FB" w:rsidRDefault="003007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5"/>
      <w:rPr>
        <w:b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9E5" w:rsidRDefault="000609E5">
      <w:pPr>
        <w:spacing w:after="0" w:line="240" w:lineRule="auto"/>
      </w:pPr>
      <w:r>
        <w:separator/>
      </w:r>
    </w:p>
  </w:footnote>
  <w:footnote w:type="continuationSeparator" w:id="0">
    <w:p w:rsidR="000609E5" w:rsidRDefault="000609E5">
      <w:pPr>
        <w:spacing w:after="0" w:line="240" w:lineRule="auto"/>
      </w:pPr>
      <w:r>
        <w:continuationSeparator/>
      </w:r>
    </w:p>
  </w:footnote>
  <w:footnote w:id="1">
    <w:p w:rsidR="00AC7169" w:rsidRPr="00AC7169" w:rsidRDefault="00AC7169" w:rsidP="00AC7169">
      <w:pPr>
        <w:pStyle w:val="Textodenotaderodap"/>
        <w:jc w:val="both"/>
      </w:pPr>
      <w:r w:rsidRPr="00AC7169">
        <w:rPr>
          <w:rStyle w:val="Refdenotaderodap"/>
        </w:rPr>
        <w:footnoteRef/>
      </w:r>
      <w:r w:rsidRPr="00AC7169">
        <w:t xml:space="preserve"> </w:t>
      </w:r>
      <w:r w:rsidRPr="00AC7169">
        <w:t xml:space="preserve">Nesta pesquisa escolheu-se a terminologia </w:t>
      </w:r>
      <w:proofErr w:type="spellStart"/>
      <w:r w:rsidRPr="00AC7169">
        <w:t>PcD</w:t>
      </w:r>
      <w:proofErr w:type="spellEnd"/>
      <w:r w:rsidRPr="00AC7169">
        <w:t xml:space="preserve">–Pessoa com Deficiência, com escrita acadêmica e, esclarece que </w:t>
      </w:r>
      <w:r w:rsidRPr="00AC7169">
        <w:t>o uso da sigla, nesse trabalho, não deve</w:t>
      </w:r>
      <w:r w:rsidRPr="00AC7169">
        <w:t xml:space="preserve"> ser </w:t>
      </w:r>
      <w:r w:rsidRPr="00AC7169">
        <w:t>interpretado</w:t>
      </w:r>
      <w:r w:rsidRPr="00AC7169">
        <w:t xml:space="preserve"> como pejorativa, visto que, algumas instituições e organizações afirmam que são siglas que desumanizam. Portanto, não recebe ou aceita a terminologia para se referir a pessoa com deficiência. </w:t>
      </w:r>
    </w:p>
  </w:footnote>
  <w:footnote w:id="2">
    <w:p w:rsidR="003007FB" w:rsidRPr="00AC7169" w:rsidRDefault="000609E5" w:rsidP="00AC7169">
      <w:pPr>
        <w:pStyle w:val="Textodenotaderodap"/>
        <w:jc w:val="both"/>
        <w:rPr>
          <w:sz w:val="18"/>
          <w:szCs w:val="18"/>
        </w:rPr>
      </w:pPr>
      <w:r w:rsidRPr="00AC7169">
        <w:rPr>
          <w:vertAlign w:val="superscript"/>
        </w:rPr>
        <w:footnoteRef/>
      </w:r>
      <w:r w:rsidRPr="00AC7169">
        <w:rPr>
          <w:color w:val="000000"/>
        </w:rPr>
        <w:t xml:space="preserve"> </w:t>
      </w:r>
      <w:r w:rsidR="00AC7169" w:rsidRPr="00AC7169">
        <w:t>Publicitária e fotógrafa. Doutoranda do Programa de Pós-graduação Comunicação, Cultura e Amazônia-Universidade Federal do Pará-UFPA (2023, Belém-PA). Mestrado em Comunicação-Programa de Pós-graduação em Comunicaçã</w:t>
      </w:r>
      <w:r w:rsidR="00BA70F8">
        <w:t>o</w:t>
      </w:r>
      <w:r w:rsidR="00AC7169" w:rsidRPr="00AC7169">
        <w:t>-Mestrado Profissional-</w:t>
      </w:r>
      <w:r w:rsidR="00A6484F">
        <w:t>p</w:t>
      </w:r>
      <w:r w:rsidR="00AC7169" w:rsidRPr="00AC7169">
        <w:t xml:space="preserve">rocessos e produtos midiáticos-Universidade Federal do Maranhão-UFMA (2021, São </w:t>
      </w:r>
      <w:proofErr w:type="spellStart"/>
      <w:r w:rsidR="00AC7169" w:rsidRPr="00AC7169">
        <w:t>Luís-MA</w:t>
      </w:r>
      <w:proofErr w:type="spellEnd"/>
      <w:r w:rsidR="00AC7169" w:rsidRPr="00AC7169">
        <w:t xml:space="preserve">). Especialização em Metodologia do Ensino Superior/Didática Universitária-Faculdade Atenas Maranhense-FAMA (2004, São </w:t>
      </w:r>
      <w:proofErr w:type="spellStart"/>
      <w:r w:rsidR="00AC7169" w:rsidRPr="00AC7169">
        <w:t>Luís-MA</w:t>
      </w:r>
      <w:proofErr w:type="spellEnd"/>
      <w:r w:rsidR="00AC7169" w:rsidRPr="00AC7169">
        <w:t>). Graduação:</w:t>
      </w:r>
      <w:r w:rsidR="00A6484F">
        <w:t xml:space="preserve"> </w:t>
      </w:r>
      <w:r w:rsidR="00AC7169" w:rsidRPr="00AC7169">
        <w:t xml:space="preserve">Comunicação Social Habilitação Publicidade e Propaganda-Universidade </w:t>
      </w:r>
      <w:proofErr w:type="spellStart"/>
      <w:r w:rsidR="00AC7169" w:rsidRPr="00AC7169">
        <w:t>UniCeuma</w:t>
      </w:r>
      <w:proofErr w:type="spellEnd"/>
      <w:r w:rsidR="00AC7169" w:rsidRPr="00AC7169">
        <w:t xml:space="preserve"> (2001, São </w:t>
      </w:r>
      <w:proofErr w:type="spellStart"/>
      <w:r w:rsidR="00AC7169" w:rsidRPr="00AC7169">
        <w:t>Luís-MA</w:t>
      </w:r>
      <w:proofErr w:type="spellEnd"/>
      <w:r w:rsidR="00AC7169" w:rsidRPr="00AC7169">
        <w:t>).</w:t>
      </w:r>
    </w:p>
  </w:footnote>
  <w:footnote w:id="3">
    <w:p w:rsidR="00C82596" w:rsidRDefault="00C82596" w:rsidP="00C82596">
      <w:pPr>
        <w:pStyle w:val="Textodenotaderodap"/>
        <w:jc w:val="both"/>
      </w:pPr>
      <w:r>
        <w:rPr>
          <w:rStyle w:val="Refdenotaderodap"/>
        </w:rPr>
        <w:footnoteRef/>
      </w:r>
      <w:r w:rsidRPr="007C07CF">
        <w:t xml:space="preserve">Forma de preconceito contra pessoa com deficiência, disseminado na sociedade que a </w:t>
      </w:r>
      <w:proofErr w:type="spellStart"/>
      <w:r w:rsidRPr="007C07CF">
        <w:t>PcD</w:t>
      </w:r>
      <w:proofErr w:type="spellEnd"/>
      <w:r w:rsidRPr="007C07CF">
        <w:t xml:space="preserve"> vale menos que a pessoa sem deficiência. Ou normas sociais que naturalizam a ofensa, abuso e a violência contra a </w:t>
      </w:r>
      <w:proofErr w:type="spellStart"/>
      <w:r w:rsidRPr="007C07CF">
        <w:t>PcD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7FB" w:rsidRDefault="000609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40" cy="1080135"/>
          <wp:effectExtent l="0" t="0" r="0" b="0"/>
          <wp:docPr id="7" name="image1.jpg" descr="Cabeçalho_ModeloArtigo_Prancheta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abeçalho_ModeloArtigo_Prancheta 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32B00"/>
    <w:multiLevelType w:val="hybridMultilevel"/>
    <w:tmpl w:val="EC0665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7FB"/>
    <w:rsid w:val="00003E78"/>
    <w:rsid w:val="000609E5"/>
    <w:rsid w:val="000958B8"/>
    <w:rsid w:val="000A3ED1"/>
    <w:rsid w:val="00146415"/>
    <w:rsid w:val="001B1774"/>
    <w:rsid w:val="002B3BEE"/>
    <w:rsid w:val="002E2029"/>
    <w:rsid w:val="002F1915"/>
    <w:rsid w:val="003007FB"/>
    <w:rsid w:val="003A20C9"/>
    <w:rsid w:val="003A6285"/>
    <w:rsid w:val="003D6A17"/>
    <w:rsid w:val="004002DD"/>
    <w:rsid w:val="00426353"/>
    <w:rsid w:val="00493615"/>
    <w:rsid w:val="00523675"/>
    <w:rsid w:val="00557C90"/>
    <w:rsid w:val="00567FD6"/>
    <w:rsid w:val="00642FAA"/>
    <w:rsid w:val="0068759F"/>
    <w:rsid w:val="00755AFC"/>
    <w:rsid w:val="00827D16"/>
    <w:rsid w:val="008C138F"/>
    <w:rsid w:val="00907785"/>
    <w:rsid w:val="0097570C"/>
    <w:rsid w:val="00980CC3"/>
    <w:rsid w:val="00993EFB"/>
    <w:rsid w:val="009D3EFE"/>
    <w:rsid w:val="00A44EC1"/>
    <w:rsid w:val="00A6484F"/>
    <w:rsid w:val="00A81230"/>
    <w:rsid w:val="00AC7169"/>
    <w:rsid w:val="00B8134B"/>
    <w:rsid w:val="00B90F39"/>
    <w:rsid w:val="00BA70F8"/>
    <w:rsid w:val="00C82596"/>
    <w:rsid w:val="00CA3284"/>
    <w:rsid w:val="00CA3C0F"/>
    <w:rsid w:val="00E40104"/>
    <w:rsid w:val="00E51899"/>
    <w:rsid w:val="00EC2B45"/>
    <w:rsid w:val="00F7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2B05"/>
  <w15:docId w15:val="{9A6A844C-BD0F-4578-9F3D-7FAC8EC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2"/>
    <w:next w:val="Normal2"/>
    <w:uiPriority w:val="9"/>
    <w:qFormat/>
    <w:rsid w:val="00470971"/>
    <w:pPr>
      <w:widowControl w:val="0"/>
      <w:spacing w:after="0" w:line="240" w:lineRule="auto"/>
      <w:ind w:left="213" w:right="62"/>
      <w:jc w:val="center"/>
      <w:outlineLvl w:val="0"/>
    </w:pPr>
    <w:rPr>
      <w:rFonts w:ascii="Arial Narrow" w:eastAsia="Arial Narrow" w:hAnsi="Arial Narrow" w:cs="Arial Narrow"/>
      <w:b/>
    </w:rPr>
  </w:style>
  <w:style w:type="paragraph" w:styleId="Ttulo2">
    <w:name w:val="heading 2"/>
    <w:basedOn w:val="Normal2"/>
    <w:next w:val="Normal2"/>
    <w:uiPriority w:val="9"/>
    <w:semiHidden/>
    <w:unhideWhenUsed/>
    <w:qFormat/>
    <w:rsid w:val="004709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uiPriority w:val="9"/>
    <w:semiHidden/>
    <w:unhideWhenUsed/>
    <w:qFormat/>
    <w:rsid w:val="004709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uiPriority w:val="9"/>
    <w:semiHidden/>
    <w:unhideWhenUsed/>
    <w:qFormat/>
    <w:rsid w:val="004709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uiPriority w:val="9"/>
    <w:semiHidden/>
    <w:unhideWhenUsed/>
    <w:qFormat/>
    <w:rsid w:val="0047097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uiPriority w:val="9"/>
    <w:semiHidden/>
    <w:unhideWhenUsed/>
    <w:qFormat/>
    <w:rsid w:val="004709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uiPriority w:val="10"/>
    <w:qFormat/>
    <w:rsid w:val="0047097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70971"/>
  </w:style>
  <w:style w:type="table" w:customStyle="1" w:styleId="TableNormal0">
    <w:name w:val="Table Normal"/>
    <w:rsid w:val="004709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470971"/>
  </w:style>
  <w:style w:type="table" w:customStyle="1" w:styleId="TableNormal1">
    <w:name w:val="Table Normal"/>
    <w:rsid w:val="004709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7097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47097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2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77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2DC"/>
  </w:style>
  <w:style w:type="paragraph" w:styleId="Rodap">
    <w:name w:val="footer"/>
    <w:basedOn w:val="Normal"/>
    <w:link w:val="RodapChar"/>
    <w:uiPriority w:val="99"/>
    <w:unhideWhenUsed/>
    <w:rsid w:val="00677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72DC"/>
  </w:style>
  <w:style w:type="character" w:customStyle="1" w:styleId="SubttuloChar">
    <w:name w:val="Subtítulo Char"/>
    <w:basedOn w:val="Fontepargpadro"/>
    <w:link w:val="Subttulo"/>
    <w:rsid w:val="00AC7169"/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rsid w:val="00AC7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C7169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rsid w:val="00AC7169"/>
    <w:rPr>
      <w:vertAlign w:val="superscript"/>
    </w:rPr>
  </w:style>
  <w:style w:type="paragraph" w:customStyle="1" w:styleId="Default">
    <w:name w:val="Default"/>
    <w:rsid w:val="00AC716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nhideWhenUsed/>
    <w:rsid w:val="0068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7570C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C82596"/>
    <w:rPr>
      <w:i/>
      <w:iCs/>
    </w:rPr>
  </w:style>
  <w:style w:type="character" w:styleId="Forte">
    <w:name w:val="Strong"/>
    <w:basedOn w:val="Fontepargpadro"/>
    <w:uiPriority w:val="22"/>
    <w:qFormat/>
    <w:rsid w:val="00003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oqMhiVqQ0u9iV2u4W2s2JIIGag==">CgMxLjA4AHIhMWZ3cjJtZGZJemJzSWVtaHcyTVprVU1ucldIaXZKU0dO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B2394D-10E7-4ADC-B100-B9173420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1302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Aurea</dc:creator>
  <cp:lastModifiedBy>Usuário do Windows</cp:lastModifiedBy>
  <cp:revision>29</cp:revision>
  <dcterms:created xsi:type="dcterms:W3CDTF">2024-09-23T18:13:00Z</dcterms:created>
  <dcterms:modified xsi:type="dcterms:W3CDTF">2024-09-23T20:52:00Z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0x01010065A529ADCD4D7541AB86B5A45FD3FA75</vt:lpwstr>
  </property>
</Properties>
</file>