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E715" w14:textId="77777777" w:rsidR="002F5E28" w:rsidRDefault="002F5E28">
      <w:pPr>
        <w:jc w:val="right"/>
        <w:rPr>
          <w:rFonts w:ascii="Times New Roman" w:eastAsia="Times New Roman" w:hAnsi="Times New Roman" w:cs="Times New Roman"/>
        </w:rPr>
      </w:pPr>
    </w:p>
    <w:p w14:paraId="3AF4E586" w14:textId="152F8E67" w:rsidR="002F5E28" w:rsidRDefault="0090070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FORMAÇÃO DE PROFESSORES ALFABETIZADORES EM REDE</w:t>
      </w:r>
      <w:r w:rsidR="00382631">
        <w:rPr>
          <w:rFonts w:ascii="Times New Roman" w:eastAsia="Times New Roman" w:hAnsi="Times New Roman" w:cs="Times New Roman"/>
          <w:b/>
        </w:rPr>
        <w:t>:</w:t>
      </w:r>
      <w:r w:rsidR="001005A6">
        <w:rPr>
          <w:rFonts w:ascii="Times New Roman" w:eastAsia="Times New Roman" w:hAnsi="Times New Roman" w:cs="Times New Roman"/>
          <w:b/>
        </w:rPr>
        <w:t xml:space="preserve"> </w:t>
      </w:r>
      <w:r w:rsidR="00754899">
        <w:rPr>
          <w:rFonts w:ascii="Times New Roman" w:eastAsia="Times New Roman" w:hAnsi="Times New Roman" w:cs="Times New Roman"/>
          <w:b/>
        </w:rPr>
        <w:t>POSSIBILIDADES E POTÊNCIAS EM CURSO</w:t>
      </w:r>
    </w:p>
    <w:p w14:paraId="601617CD" w14:textId="77777777" w:rsidR="002F5E28" w:rsidRDefault="002F5E28">
      <w:pPr>
        <w:jc w:val="center"/>
        <w:rPr>
          <w:rFonts w:ascii="Times New Roman" w:eastAsia="Times New Roman" w:hAnsi="Times New Roman" w:cs="Times New Roman"/>
          <w:b/>
        </w:rPr>
      </w:pPr>
    </w:p>
    <w:p w14:paraId="4A9BF04F" w14:textId="77777777" w:rsidR="002F5E28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dos participantes e filiação acadêmica</w:t>
      </w:r>
    </w:p>
    <w:p w14:paraId="5B5EE28F" w14:textId="77777777" w:rsidR="002F5E28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Nomes dos participantes e filiação acadêmica</w:t>
      </w:r>
    </w:p>
    <w:p w14:paraId="62267C50" w14:textId="4CB7AA8C" w:rsidR="002F5E28" w:rsidRDefault="002F5E28">
      <w:pPr>
        <w:jc w:val="right"/>
        <w:rPr>
          <w:rFonts w:ascii="Times New Roman" w:eastAsia="Times New Roman" w:hAnsi="Times New Roman" w:cs="Times New Roman"/>
        </w:rPr>
      </w:pPr>
    </w:p>
    <w:p w14:paraId="797BE645" w14:textId="77777777" w:rsidR="002F5E28" w:rsidRDefault="002F5E28">
      <w:pPr>
        <w:rPr>
          <w:rFonts w:ascii="Times New Roman" w:eastAsia="Times New Roman" w:hAnsi="Times New Roman" w:cs="Times New Roman"/>
        </w:rPr>
      </w:pPr>
    </w:p>
    <w:p w14:paraId="213DE3C6" w14:textId="77777777" w:rsidR="002F5E28" w:rsidRDefault="002F5E28">
      <w:pPr>
        <w:rPr>
          <w:rFonts w:ascii="Times New Roman" w:eastAsia="Times New Roman" w:hAnsi="Times New Roman" w:cs="Times New Roman"/>
        </w:rPr>
      </w:pPr>
    </w:p>
    <w:p w14:paraId="5E57DC66" w14:textId="77777777" w:rsidR="002F5E28" w:rsidRDefault="002F5E28">
      <w:pPr>
        <w:rPr>
          <w:rFonts w:ascii="Times New Roman" w:eastAsia="Times New Roman" w:hAnsi="Times New Roman" w:cs="Times New Roman"/>
        </w:rPr>
      </w:pPr>
    </w:p>
    <w:p w14:paraId="6BAF1B1B" w14:textId="0CE87405" w:rsidR="002F5E2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5F64733E" w14:textId="77777777" w:rsidR="00486926" w:rsidRDefault="0048692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926">
        <w:rPr>
          <w:rFonts w:ascii="Times New Roman" w:eastAsia="Times New Roman" w:hAnsi="Times New Roman" w:cs="Times New Roman"/>
          <w:sz w:val="22"/>
          <w:szCs w:val="22"/>
        </w:rPr>
        <w:t xml:space="preserve">Nesse trabalho compartilha-se reflexões sobre as políticas de formação de professores a partir de uma proposta curricular de formação continuada de alfabetizadores das redes públicas municipais de ensino do estado do Rio de Janeiro. </w:t>
      </w:r>
      <w:bookmarkStart w:id="0" w:name="_Hlk167963960"/>
      <w:r w:rsidRPr="00486926">
        <w:rPr>
          <w:rFonts w:ascii="Times New Roman" w:eastAsia="Times New Roman" w:hAnsi="Times New Roman" w:cs="Times New Roman"/>
          <w:sz w:val="22"/>
          <w:szCs w:val="22"/>
        </w:rPr>
        <w:t xml:space="preserve">Propõe-se uma aproximação com esse espaço-tempo de formação através de perspectivas orientadas pelas pesquisas pós-estruturais de currículo, defendendo a potência de práticas de formação que se orientem pelo entendimento da impossibilidade de um projeto curricular de alfabetização único para os diferentes contextos/redes/escolas, pelo caráter radicalmente relacional do currículo. </w:t>
      </w:r>
      <w:bookmarkEnd w:id="0"/>
      <w:r w:rsidRPr="00486926">
        <w:rPr>
          <w:rFonts w:ascii="Times New Roman" w:eastAsia="Times New Roman" w:hAnsi="Times New Roman" w:cs="Times New Roman"/>
          <w:sz w:val="22"/>
          <w:szCs w:val="22"/>
        </w:rPr>
        <w:t xml:space="preserve">Operando com referenciais que analisam a política como produção discursiva, defendemos a </w:t>
      </w:r>
      <w:proofErr w:type="spellStart"/>
      <w:r w:rsidRPr="00486926">
        <w:rPr>
          <w:rFonts w:ascii="Times New Roman" w:eastAsia="Times New Roman" w:hAnsi="Times New Roman" w:cs="Times New Roman"/>
          <w:sz w:val="22"/>
          <w:szCs w:val="22"/>
        </w:rPr>
        <w:t>contingencialidade</w:t>
      </w:r>
      <w:proofErr w:type="spellEnd"/>
      <w:r w:rsidRPr="00486926">
        <w:rPr>
          <w:rFonts w:ascii="Times New Roman" w:eastAsia="Times New Roman" w:hAnsi="Times New Roman" w:cs="Times New Roman"/>
          <w:sz w:val="22"/>
          <w:szCs w:val="22"/>
        </w:rPr>
        <w:t xml:space="preserve"> da significação do ser docente alfabetizador, na relação com experiências, campos de estudo, pertencimentos, histórias e memórias docentes na alfabetização e na formação de professores, afetos e significações de professor e de prática alfabetizadora.</w:t>
      </w:r>
    </w:p>
    <w:p w14:paraId="50945EFE" w14:textId="449143DA" w:rsidR="002F5E28" w:rsidRPr="00B33FE7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486926" w:rsidRPr="00B33FE7">
        <w:rPr>
          <w:rFonts w:ascii="Times New Roman" w:eastAsia="Times New Roman" w:hAnsi="Times New Roman" w:cs="Times New Roman"/>
          <w:sz w:val="22"/>
          <w:szCs w:val="22"/>
        </w:rPr>
        <w:t>alfabetização; currículo pós-estrutural; formação continuada de professores</w:t>
      </w:r>
      <w:r w:rsidR="00B33FE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70D25B1" w14:textId="77777777" w:rsidR="002F5E28" w:rsidRDefault="002F5E28">
      <w:pPr>
        <w:jc w:val="both"/>
        <w:rPr>
          <w:rFonts w:ascii="Times New Roman" w:eastAsia="Times New Roman" w:hAnsi="Times New Roman" w:cs="Times New Roman"/>
        </w:rPr>
      </w:pPr>
    </w:p>
    <w:p w14:paraId="7E6BD4F5" w14:textId="77777777" w:rsidR="002F5E28" w:rsidRDefault="002F5E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F1E61" w14:textId="5E27A2D6" w:rsidR="00286DDB" w:rsidRPr="00A53C93" w:rsidRDefault="00286DDB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53C93">
        <w:rPr>
          <w:rFonts w:ascii="Times New Roman" w:eastAsia="Times New Roman" w:hAnsi="Times New Roman" w:cs="Times New Roman"/>
          <w:b/>
          <w:bCs/>
        </w:rPr>
        <w:t>Introdução</w:t>
      </w:r>
      <w:r w:rsidR="00C763D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3D103E59" w14:textId="36FB9D2F" w:rsidR="00286DDB" w:rsidRPr="00286DDB" w:rsidRDefault="00B42107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resposta à</w:t>
      </w:r>
      <w:r w:rsidR="00286DDB" w:rsidRPr="00286DDB">
        <w:rPr>
          <w:rFonts w:ascii="Times New Roman" w:eastAsia="Times New Roman" w:hAnsi="Times New Roman" w:cs="Times New Roman"/>
        </w:rPr>
        <w:t xml:space="preserve"> falta de alfabetização das crianças</w:t>
      </w:r>
      <w:r w:rsidR="008E5B36"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</w:rPr>
        <w:t>a</w:t>
      </w:r>
      <w:r w:rsidR="008E5B36">
        <w:rPr>
          <w:rFonts w:ascii="Times New Roman" w:eastAsia="Times New Roman" w:hAnsi="Times New Roman" w:cs="Times New Roman"/>
        </w:rPr>
        <w:t>o analfabetismo funcional</w:t>
      </w:r>
      <w:r>
        <w:rPr>
          <w:rFonts w:ascii="Times New Roman" w:eastAsia="Times New Roman" w:hAnsi="Times New Roman" w:cs="Times New Roman"/>
        </w:rPr>
        <w:t xml:space="preserve">, </w:t>
      </w:r>
      <w:r w:rsidR="00EC63EB">
        <w:rPr>
          <w:rFonts w:ascii="Times New Roman" w:eastAsia="Times New Roman" w:hAnsi="Times New Roman" w:cs="Times New Roman"/>
        </w:rPr>
        <w:t xml:space="preserve">as </w:t>
      </w:r>
      <w:r w:rsidR="00286DDB" w:rsidRPr="00286DDB">
        <w:rPr>
          <w:rFonts w:ascii="Times New Roman" w:eastAsia="Times New Roman" w:hAnsi="Times New Roman" w:cs="Times New Roman"/>
        </w:rPr>
        <w:t>políticas de formação de professores alfabetizadores têm sido conectadas às políticas curriculares de alfabetização, significando o investimento na formação docente como estratégia de instituição de propostas curriculares</w:t>
      </w:r>
      <w:r w:rsidR="00BF01DA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(Autor, 2016)</w:t>
      </w:r>
      <w:r w:rsidR="009D74BA">
        <w:rPr>
          <w:rFonts w:ascii="Times New Roman" w:eastAsia="Times New Roman" w:hAnsi="Times New Roman" w:cs="Times New Roman"/>
        </w:rPr>
        <w:t>.</w:t>
      </w:r>
      <w:r w:rsidR="00F52AA9">
        <w:rPr>
          <w:rFonts w:ascii="Times New Roman" w:eastAsia="Times New Roman" w:hAnsi="Times New Roman" w:cs="Times New Roman"/>
        </w:rPr>
        <w:t xml:space="preserve"> Identificamos c</w:t>
      </w:r>
      <w:r w:rsidR="0078625C">
        <w:rPr>
          <w:rFonts w:ascii="Times New Roman" w:eastAsia="Times New Roman" w:hAnsi="Times New Roman" w:cs="Times New Roman"/>
        </w:rPr>
        <w:t xml:space="preserve">oncepções instrumentais da </w:t>
      </w:r>
      <w:r w:rsidR="00286DDB" w:rsidRPr="00286DDB">
        <w:rPr>
          <w:rFonts w:ascii="Times New Roman" w:eastAsia="Times New Roman" w:hAnsi="Times New Roman" w:cs="Times New Roman"/>
        </w:rPr>
        <w:t>formação de professores</w:t>
      </w:r>
      <w:r w:rsidR="00F52AA9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78625C">
        <w:rPr>
          <w:rFonts w:ascii="Times New Roman" w:eastAsia="Times New Roman" w:hAnsi="Times New Roman" w:cs="Times New Roman"/>
        </w:rPr>
        <w:t xml:space="preserve">significada </w:t>
      </w:r>
      <w:r w:rsidR="00286DDB" w:rsidRPr="00286DDB">
        <w:rPr>
          <w:rFonts w:ascii="Times New Roman" w:eastAsia="Times New Roman" w:hAnsi="Times New Roman" w:cs="Times New Roman"/>
        </w:rPr>
        <w:t xml:space="preserve">como controle da prática docente </w:t>
      </w:r>
      <w:r w:rsidR="00F674B8">
        <w:rPr>
          <w:rFonts w:ascii="Times New Roman" w:eastAsia="Times New Roman" w:hAnsi="Times New Roman" w:cs="Times New Roman"/>
        </w:rPr>
        <w:t>para</w:t>
      </w:r>
      <w:r w:rsidR="00286DDB" w:rsidRPr="00286DDB">
        <w:rPr>
          <w:rFonts w:ascii="Times New Roman" w:eastAsia="Times New Roman" w:hAnsi="Times New Roman" w:cs="Times New Roman"/>
        </w:rPr>
        <w:t xml:space="preserve"> alcance da qualidade da educação</w:t>
      </w:r>
      <w:r w:rsidR="00690E5D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(Coautor, 2020).</w:t>
      </w:r>
      <w:r w:rsidR="00690E5D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 xml:space="preserve">Orientadas por perspectivas pós-estruturais de currículo, </w:t>
      </w:r>
      <w:r w:rsidR="004E029C">
        <w:rPr>
          <w:rFonts w:ascii="Times New Roman" w:eastAsia="Times New Roman" w:hAnsi="Times New Roman" w:cs="Times New Roman"/>
        </w:rPr>
        <w:t>defendemos</w:t>
      </w:r>
      <w:r w:rsidR="00286DDB" w:rsidRPr="00286DDB">
        <w:rPr>
          <w:rFonts w:ascii="Times New Roman" w:eastAsia="Times New Roman" w:hAnsi="Times New Roman" w:cs="Times New Roman"/>
        </w:rPr>
        <w:t xml:space="preserve"> a potência de práticas de formação </w:t>
      </w:r>
      <w:r w:rsidR="00A540E9">
        <w:rPr>
          <w:rFonts w:ascii="Times New Roman" w:eastAsia="Times New Roman" w:hAnsi="Times New Roman" w:cs="Times New Roman"/>
        </w:rPr>
        <w:t>orientadas</w:t>
      </w:r>
      <w:r w:rsidR="00286DDB" w:rsidRPr="00286DDB">
        <w:rPr>
          <w:rFonts w:ascii="Times New Roman" w:eastAsia="Times New Roman" w:hAnsi="Times New Roman" w:cs="Times New Roman"/>
        </w:rPr>
        <w:t xml:space="preserve"> pelo entendimento da impossibilidade de </w:t>
      </w:r>
      <w:r w:rsidR="004D1EE1">
        <w:rPr>
          <w:rFonts w:ascii="Times New Roman" w:eastAsia="Times New Roman" w:hAnsi="Times New Roman" w:cs="Times New Roman"/>
        </w:rPr>
        <w:t>p</w:t>
      </w:r>
      <w:r w:rsidR="00286DDB" w:rsidRPr="00286DDB">
        <w:rPr>
          <w:rFonts w:ascii="Times New Roman" w:eastAsia="Times New Roman" w:hAnsi="Times New Roman" w:cs="Times New Roman"/>
        </w:rPr>
        <w:t>rojeto curricular de alfabetização único para diferentes contextos/redes/escolas</w:t>
      </w:r>
      <w:r w:rsidR="008864AF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pelo caráter radicalmente relacional do currículo.</w:t>
      </w:r>
      <w:r w:rsidR="00286DDB" w:rsidRPr="00286DDB">
        <w:rPr>
          <w:rFonts w:ascii="Times New Roman" w:eastAsia="Times New Roman" w:hAnsi="Times New Roman" w:cs="Times New Roman"/>
        </w:rPr>
        <w:tab/>
      </w:r>
    </w:p>
    <w:p w14:paraId="48D16451" w14:textId="0F3C1C4D" w:rsidR="009A2F68" w:rsidRDefault="00D4141F" w:rsidP="009A2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</w:t>
      </w:r>
      <w:r w:rsidR="00286DDB" w:rsidRPr="00286DDB">
        <w:rPr>
          <w:rFonts w:ascii="Times New Roman" w:eastAsia="Times New Roman" w:hAnsi="Times New Roman" w:cs="Times New Roman"/>
        </w:rPr>
        <w:t xml:space="preserve">ompartilhamos reflexões a partir de </w:t>
      </w:r>
      <w:r>
        <w:rPr>
          <w:rFonts w:ascii="Times New Roman" w:eastAsia="Times New Roman" w:hAnsi="Times New Roman" w:cs="Times New Roman"/>
        </w:rPr>
        <w:t xml:space="preserve">uma </w:t>
      </w:r>
      <w:r w:rsidR="00C664A6">
        <w:rPr>
          <w:rFonts w:ascii="Times New Roman" w:eastAsia="Times New Roman" w:hAnsi="Times New Roman" w:cs="Times New Roman"/>
        </w:rPr>
        <w:t xml:space="preserve">ação de </w:t>
      </w:r>
      <w:r w:rsidR="00286DDB" w:rsidRPr="00286DDB">
        <w:rPr>
          <w:rFonts w:ascii="Times New Roman" w:eastAsia="Times New Roman" w:hAnsi="Times New Roman" w:cs="Times New Roman"/>
        </w:rPr>
        <w:t>formação continuada desenvolvid</w:t>
      </w:r>
      <w:r w:rsidR="00C664A6">
        <w:rPr>
          <w:rFonts w:ascii="Times New Roman" w:eastAsia="Times New Roman" w:hAnsi="Times New Roman" w:cs="Times New Roman"/>
        </w:rPr>
        <w:t>a</w:t>
      </w:r>
      <w:r w:rsidR="00286DDB" w:rsidRPr="00286DDB">
        <w:rPr>
          <w:rFonts w:ascii="Times New Roman" w:eastAsia="Times New Roman" w:hAnsi="Times New Roman" w:cs="Times New Roman"/>
        </w:rPr>
        <w:t xml:space="preserve"> em 2021/2022</w:t>
      </w:r>
      <w:r w:rsidR="004E029C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na parceria entre a</w:t>
      </w:r>
      <w:r w:rsidR="00F052B0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 xml:space="preserve">SEEDUC/RJ e a UERJ, </w:t>
      </w:r>
      <w:r w:rsidR="00883D04">
        <w:rPr>
          <w:rFonts w:ascii="Times New Roman" w:eastAsia="Times New Roman" w:hAnsi="Times New Roman" w:cs="Times New Roman"/>
        </w:rPr>
        <w:t>através de</w:t>
      </w:r>
      <w:r w:rsidR="00286DDB" w:rsidRPr="00286DDB">
        <w:rPr>
          <w:rFonts w:ascii="Times New Roman" w:eastAsia="Times New Roman" w:hAnsi="Times New Roman" w:cs="Times New Roman"/>
        </w:rPr>
        <w:t xml:space="preserve"> um curso de </w:t>
      </w:r>
      <w:r w:rsidR="00883D04">
        <w:rPr>
          <w:rFonts w:ascii="Times New Roman" w:eastAsia="Times New Roman" w:hAnsi="Times New Roman" w:cs="Times New Roman"/>
        </w:rPr>
        <w:t>especialização</w:t>
      </w:r>
      <w:r w:rsidR="00286DDB" w:rsidRPr="00286DDB">
        <w:rPr>
          <w:rFonts w:ascii="Times New Roman" w:eastAsia="Times New Roman" w:hAnsi="Times New Roman" w:cs="Times New Roman"/>
        </w:rPr>
        <w:t xml:space="preserve"> em </w:t>
      </w:r>
      <w:r w:rsidR="00883D04">
        <w:rPr>
          <w:rFonts w:ascii="Times New Roman" w:eastAsia="Times New Roman" w:hAnsi="Times New Roman" w:cs="Times New Roman"/>
        </w:rPr>
        <w:t>a</w:t>
      </w:r>
      <w:r w:rsidR="00286DDB" w:rsidRPr="00286DDB">
        <w:rPr>
          <w:rFonts w:ascii="Times New Roman" w:eastAsia="Times New Roman" w:hAnsi="Times New Roman" w:cs="Times New Roman"/>
        </w:rPr>
        <w:t>lfabetização para professores</w:t>
      </w:r>
      <w:r w:rsidR="00F10A32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 xml:space="preserve">e coordenadores pedagógicos das redes públicas municipais do Estado do Rio de Janeiro. </w:t>
      </w:r>
      <w:r w:rsidR="00BF01DA">
        <w:rPr>
          <w:rFonts w:ascii="Times New Roman" w:eastAsia="Times New Roman" w:hAnsi="Times New Roman" w:cs="Times New Roman"/>
        </w:rPr>
        <w:t>Essa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0F0132">
        <w:rPr>
          <w:rFonts w:ascii="Times New Roman" w:eastAsia="Times New Roman" w:hAnsi="Times New Roman" w:cs="Times New Roman"/>
        </w:rPr>
        <w:t>iniciativa</w:t>
      </w:r>
      <w:r w:rsidR="00286DDB" w:rsidRPr="00286DDB">
        <w:rPr>
          <w:rFonts w:ascii="Times New Roman" w:eastAsia="Times New Roman" w:hAnsi="Times New Roman" w:cs="Times New Roman"/>
        </w:rPr>
        <w:t xml:space="preserve"> reconhec</w:t>
      </w:r>
      <w:r w:rsidR="000F0132">
        <w:rPr>
          <w:rFonts w:ascii="Times New Roman" w:eastAsia="Times New Roman" w:hAnsi="Times New Roman" w:cs="Times New Roman"/>
        </w:rPr>
        <w:t>e</w:t>
      </w:r>
      <w:r w:rsidR="00286DDB" w:rsidRPr="00286DDB">
        <w:rPr>
          <w:rFonts w:ascii="Times New Roman" w:eastAsia="Times New Roman" w:hAnsi="Times New Roman" w:cs="Times New Roman"/>
        </w:rPr>
        <w:t xml:space="preserve"> a Universidade como lócus de produção de conhecimento e formação de professore</w:t>
      </w:r>
      <w:r w:rsidR="002803DF">
        <w:rPr>
          <w:rFonts w:ascii="Times New Roman" w:eastAsia="Times New Roman" w:hAnsi="Times New Roman" w:cs="Times New Roman"/>
        </w:rPr>
        <w:t>s</w:t>
      </w:r>
      <w:r w:rsidR="00286DDB" w:rsidRPr="00286DDB">
        <w:rPr>
          <w:rFonts w:ascii="Times New Roman" w:eastAsia="Times New Roman" w:hAnsi="Times New Roman" w:cs="Times New Roman"/>
        </w:rPr>
        <w:t xml:space="preserve">, afastando-se </w:t>
      </w:r>
      <w:r w:rsidR="002550A2">
        <w:rPr>
          <w:rFonts w:ascii="Times New Roman" w:eastAsia="Times New Roman" w:hAnsi="Times New Roman" w:cs="Times New Roman"/>
        </w:rPr>
        <w:t>do</w:t>
      </w:r>
      <w:r w:rsidR="00286DDB" w:rsidRPr="00286DDB">
        <w:rPr>
          <w:rFonts w:ascii="Times New Roman" w:eastAsia="Times New Roman" w:hAnsi="Times New Roman" w:cs="Times New Roman"/>
        </w:rPr>
        <w:t xml:space="preserve"> modelo de formação aligeirad</w:t>
      </w:r>
      <w:r w:rsidR="002803DF">
        <w:rPr>
          <w:rFonts w:ascii="Times New Roman" w:eastAsia="Times New Roman" w:hAnsi="Times New Roman" w:cs="Times New Roman"/>
        </w:rPr>
        <w:t>a</w:t>
      </w:r>
      <w:r w:rsidR="002550A2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pontual para suprir</w:t>
      </w:r>
      <w:r w:rsidR="00415E3D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necessidade imediata de adequação</w:t>
      </w:r>
      <w:r w:rsidR="009A2F68">
        <w:rPr>
          <w:rFonts w:ascii="Times New Roman" w:eastAsia="Times New Roman" w:hAnsi="Times New Roman" w:cs="Times New Roman"/>
        </w:rPr>
        <w:t>,</w:t>
      </w:r>
    </w:p>
    <w:p w14:paraId="0BC79740" w14:textId="77777777" w:rsidR="00214480" w:rsidRPr="00214480" w:rsidRDefault="00286DDB" w:rsidP="0021448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4480">
        <w:rPr>
          <w:rFonts w:ascii="Times New Roman" w:eastAsia="Times New Roman" w:hAnsi="Times New Roman" w:cs="Times New Roman"/>
          <w:sz w:val="22"/>
          <w:szCs w:val="22"/>
        </w:rPr>
        <w:t>assumindo-se como um terceiro lugar, um lugar de articulação entre a universidade e a sociedade, neste caso, entre a universidade, as escolas e os professores. Nesta casa comum faz-se a formação de professores ao mesmo tempo que se produz e se valoriza a profissão docente. (</w:t>
      </w:r>
      <w:proofErr w:type="spellStart"/>
      <w:r w:rsidRPr="00214480">
        <w:rPr>
          <w:rFonts w:ascii="Times New Roman" w:eastAsia="Times New Roman" w:hAnsi="Times New Roman" w:cs="Times New Roman"/>
          <w:sz w:val="22"/>
          <w:szCs w:val="22"/>
        </w:rPr>
        <w:t>N</w:t>
      </w:r>
      <w:r w:rsidR="00DF1AF0" w:rsidRPr="00214480">
        <w:rPr>
          <w:rFonts w:ascii="Times New Roman" w:eastAsia="Times New Roman" w:hAnsi="Times New Roman" w:cs="Times New Roman"/>
          <w:sz w:val="22"/>
          <w:szCs w:val="22"/>
        </w:rPr>
        <w:t>óvoa</w:t>
      </w:r>
      <w:proofErr w:type="spellEnd"/>
      <w:r w:rsidRPr="00214480">
        <w:rPr>
          <w:rFonts w:ascii="Times New Roman" w:eastAsia="Times New Roman" w:hAnsi="Times New Roman" w:cs="Times New Roman"/>
          <w:sz w:val="22"/>
          <w:szCs w:val="22"/>
        </w:rPr>
        <w:t>, 2019, p.9)</w:t>
      </w:r>
    </w:p>
    <w:p w14:paraId="031C644F" w14:textId="77777777" w:rsidR="00D84BF3" w:rsidRDefault="00D84BF3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2BDCA2D" w14:textId="043512BC" w:rsidR="00BF01DA" w:rsidRDefault="00932F12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53C93">
        <w:rPr>
          <w:rFonts w:ascii="Times New Roman" w:eastAsia="Times New Roman" w:hAnsi="Times New Roman" w:cs="Times New Roman"/>
          <w:b/>
          <w:bCs/>
        </w:rPr>
        <w:t xml:space="preserve">Políticas de formação </w:t>
      </w:r>
      <w:r w:rsidR="000C00EE" w:rsidRPr="00A53C93">
        <w:rPr>
          <w:rFonts w:ascii="Times New Roman" w:eastAsia="Times New Roman" w:hAnsi="Times New Roman" w:cs="Times New Roman"/>
          <w:b/>
          <w:bCs/>
        </w:rPr>
        <w:t>de professores</w:t>
      </w:r>
      <w:r w:rsidR="007C1035" w:rsidRPr="00A53C93">
        <w:rPr>
          <w:rFonts w:ascii="Times New Roman" w:eastAsia="Times New Roman" w:hAnsi="Times New Roman" w:cs="Times New Roman"/>
          <w:b/>
          <w:bCs/>
        </w:rPr>
        <w:t>: impossibilidade do</w:t>
      </w:r>
      <w:r w:rsidR="000C00EE" w:rsidRPr="00A53C93">
        <w:rPr>
          <w:rFonts w:ascii="Times New Roman" w:eastAsia="Times New Roman" w:hAnsi="Times New Roman" w:cs="Times New Roman"/>
          <w:b/>
          <w:bCs/>
        </w:rPr>
        <w:t xml:space="preserve"> controle</w:t>
      </w:r>
      <w:r w:rsidR="007C1035" w:rsidRPr="00A53C93">
        <w:rPr>
          <w:rFonts w:ascii="Times New Roman" w:eastAsia="Times New Roman" w:hAnsi="Times New Roman" w:cs="Times New Roman"/>
          <w:b/>
          <w:bCs/>
        </w:rPr>
        <w:t xml:space="preserve"> da produção curricular </w:t>
      </w:r>
      <w:r w:rsidR="007053E7" w:rsidRPr="00A53C93">
        <w:rPr>
          <w:rFonts w:ascii="Times New Roman" w:eastAsia="Times New Roman" w:hAnsi="Times New Roman" w:cs="Times New Roman"/>
          <w:b/>
          <w:bCs/>
        </w:rPr>
        <w:t>docente</w:t>
      </w:r>
    </w:p>
    <w:p w14:paraId="56FEB2A3" w14:textId="5D677480" w:rsidR="00286DDB" w:rsidRPr="00286DDB" w:rsidRDefault="00E1176C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v</w:t>
      </w:r>
      <w:r w:rsidR="00C70E10">
        <w:rPr>
          <w:rFonts w:ascii="Times New Roman" w:eastAsia="Times New Roman" w:hAnsi="Times New Roman" w:cs="Times New Roman"/>
        </w:rPr>
        <w:t xml:space="preserve">ínculos </w:t>
      </w:r>
      <w:r w:rsidR="00286DDB" w:rsidRPr="00286DDB">
        <w:rPr>
          <w:rFonts w:ascii="Times New Roman" w:eastAsia="Times New Roman" w:hAnsi="Times New Roman" w:cs="Times New Roman"/>
        </w:rPr>
        <w:t>hegemônico</w:t>
      </w:r>
      <w:r w:rsidR="00C70E10">
        <w:rPr>
          <w:rFonts w:ascii="Times New Roman" w:eastAsia="Times New Roman" w:hAnsi="Times New Roman" w:cs="Times New Roman"/>
        </w:rPr>
        <w:t>s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A7217A">
        <w:rPr>
          <w:rFonts w:ascii="Times New Roman" w:eastAsia="Times New Roman" w:hAnsi="Times New Roman" w:cs="Times New Roman"/>
        </w:rPr>
        <w:t>entre</w:t>
      </w:r>
      <w:r w:rsidR="00286DDB" w:rsidRPr="00286DDB">
        <w:rPr>
          <w:rFonts w:ascii="Times New Roman" w:eastAsia="Times New Roman" w:hAnsi="Times New Roman" w:cs="Times New Roman"/>
        </w:rPr>
        <w:t xml:space="preserve"> perfil docente </w:t>
      </w:r>
      <w:r w:rsidR="00A7217A">
        <w:rPr>
          <w:rFonts w:ascii="Times New Roman" w:eastAsia="Times New Roman" w:hAnsi="Times New Roman" w:cs="Times New Roman"/>
        </w:rPr>
        <w:t>e</w:t>
      </w:r>
      <w:r w:rsidR="00286DDB" w:rsidRPr="00286DDB">
        <w:rPr>
          <w:rFonts w:ascii="Times New Roman" w:eastAsia="Times New Roman" w:hAnsi="Times New Roman" w:cs="Times New Roman"/>
        </w:rPr>
        <w:t xml:space="preserve"> qualidade da educação</w:t>
      </w:r>
      <w:r w:rsidR="00A7217A">
        <w:rPr>
          <w:rFonts w:ascii="Times New Roman" w:eastAsia="Times New Roman" w:hAnsi="Times New Roman" w:cs="Times New Roman"/>
        </w:rPr>
        <w:t xml:space="preserve"> </w:t>
      </w:r>
      <w:r w:rsidR="001E55DC">
        <w:rPr>
          <w:rFonts w:ascii="Times New Roman" w:eastAsia="Times New Roman" w:hAnsi="Times New Roman" w:cs="Times New Roman"/>
        </w:rPr>
        <w:t xml:space="preserve">nas políticas curriculares </w:t>
      </w:r>
      <w:r w:rsidR="00286DDB" w:rsidRPr="00286DDB">
        <w:rPr>
          <w:rFonts w:ascii="Times New Roman" w:eastAsia="Times New Roman" w:hAnsi="Times New Roman" w:cs="Times New Roman"/>
        </w:rPr>
        <w:t>potencializ</w:t>
      </w:r>
      <w:r w:rsidR="00A7217A">
        <w:rPr>
          <w:rFonts w:ascii="Times New Roman" w:eastAsia="Times New Roman" w:hAnsi="Times New Roman" w:cs="Times New Roman"/>
        </w:rPr>
        <w:t>am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A7217A">
        <w:rPr>
          <w:rFonts w:ascii="Times New Roman" w:eastAsia="Times New Roman" w:hAnsi="Times New Roman" w:cs="Times New Roman"/>
        </w:rPr>
        <w:t>sentidos</w:t>
      </w:r>
      <w:r w:rsidR="00286DDB" w:rsidRPr="00286DDB">
        <w:rPr>
          <w:rFonts w:ascii="Times New Roman" w:eastAsia="Times New Roman" w:hAnsi="Times New Roman" w:cs="Times New Roman"/>
        </w:rPr>
        <w:t xml:space="preserve"> d</w:t>
      </w:r>
      <w:r w:rsidR="002957F7">
        <w:rPr>
          <w:rFonts w:ascii="Times New Roman" w:eastAsia="Times New Roman" w:hAnsi="Times New Roman" w:cs="Times New Roman"/>
        </w:rPr>
        <w:t>e</w:t>
      </w:r>
      <w:r w:rsidR="00286DDB" w:rsidRPr="00286DDB">
        <w:rPr>
          <w:rFonts w:ascii="Times New Roman" w:eastAsia="Times New Roman" w:hAnsi="Times New Roman" w:cs="Times New Roman"/>
        </w:rPr>
        <w:t xml:space="preserve"> formação de professores como espaço-tempo de controle </w:t>
      </w:r>
      <w:r w:rsidR="00D16CDA">
        <w:rPr>
          <w:rFonts w:ascii="Times New Roman" w:eastAsia="Times New Roman" w:hAnsi="Times New Roman" w:cs="Times New Roman"/>
        </w:rPr>
        <w:t>do ser professor</w:t>
      </w:r>
      <w:r w:rsidR="00286DDB" w:rsidRPr="00286DDB">
        <w:rPr>
          <w:rFonts w:ascii="Times New Roman" w:eastAsia="Times New Roman" w:hAnsi="Times New Roman" w:cs="Times New Roman"/>
        </w:rPr>
        <w:t>,</w:t>
      </w:r>
      <w:r w:rsidR="00384C6A">
        <w:rPr>
          <w:rFonts w:ascii="Times New Roman" w:eastAsia="Times New Roman" w:hAnsi="Times New Roman" w:cs="Times New Roman"/>
        </w:rPr>
        <w:t xml:space="preserve"> da prática docente </w:t>
      </w:r>
      <w:r w:rsidR="00EF20AE">
        <w:rPr>
          <w:rFonts w:ascii="Times New Roman" w:eastAsia="Times New Roman" w:hAnsi="Times New Roman" w:cs="Times New Roman"/>
        </w:rPr>
        <w:t xml:space="preserve">pelo alcance </w:t>
      </w:r>
      <w:r w:rsidR="00286DDB" w:rsidRPr="00286DDB">
        <w:rPr>
          <w:rFonts w:ascii="Times New Roman" w:eastAsia="Times New Roman" w:hAnsi="Times New Roman" w:cs="Times New Roman"/>
        </w:rPr>
        <w:t>da identidade profissional projetada</w:t>
      </w:r>
      <w:r w:rsidR="00D16CDA">
        <w:rPr>
          <w:rFonts w:ascii="Times New Roman" w:eastAsia="Times New Roman" w:hAnsi="Times New Roman" w:cs="Times New Roman"/>
        </w:rPr>
        <w:t xml:space="preserve"> </w:t>
      </w:r>
      <w:r w:rsidR="005929A0">
        <w:rPr>
          <w:rFonts w:ascii="Times New Roman" w:eastAsia="Times New Roman" w:hAnsi="Times New Roman" w:cs="Times New Roman"/>
        </w:rPr>
        <w:t>(Coautor, 2020)</w:t>
      </w:r>
      <w:r w:rsidR="004310B0">
        <w:rPr>
          <w:rFonts w:ascii="Times New Roman" w:eastAsia="Times New Roman" w:hAnsi="Times New Roman" w:cs="Times New Roman"/>
        </w:rPr>
        <w:t>.</w:t>
      </w:r>
      <w:r w:rsidR="00A32AEB">
        <w:rPr>
          <w:rFonts w:ascii="Times New Roman" w:eastAsia="Times New Roman" w:hAnsi="Times New Roman" w:cs="Times New Roman"/>
        </w:rPr>
        <w:t xml:space="preserve"> </w:t>
      </w:r>
      <w:r w:rsidR="00E073BA">
        <w:rPr>
          <w:rFonts w:ascii="Times New Roman" w:eastAsia="Times New Roman" w:hAnsi="Times New Roman" w:cs="Times New Roman"/>
        </w:rPr>
        <w:t>N</w:t>
      </w:r>
      <w:r w:rsidR="00081240">
        <w:rPr>
          <w:rFonts w:ascii="Times New Roman" w:eastAsia="Times New Roman" w:hAnsi="Times New Roman" w:cs="Times New Roman"/>
        </w:rPr>
        <w:t>a</w:t>
      </w:r>
      <w:r w:rsidR="00286DDB" w:rsidRPr="00286DDB">
        <w:rPr>
          <w:rFonts w:ascii="Times New Roman" w:eastAsia="Times New Roman" w:hAnsi="Times New Roman" w:cs="Times New Roman"/>
        </w:rPr>
        <w:t xml:space="preserve"> impossibilidade de controle total da identidade e da prática docente, entendemos a formação de professores como prática discursiva</w:t>
      </w:r>
      <w:r w:rsidR="00C023F0">
        <w:rPr>
          <w:rFonts w:ascii="Times New Roman" w:eastAsia="Times New Roman" w:hAnsi="Times New Roman" w:cs="Times New Roman"/>
        </w:rPr>
        <w:t xml:space="preserve">; </w:t>
      </w:r>
      <w:r w:rsidR="00286DDB" w:rsidRPr="00286DDB">
        <w:rPr>
          <w:rFonts w:ascii="Times New Roman" w:eastAsia="Times New Roman" w:hAnsi="Times New Roman" w:cs="Times New Roman"/>
        </w:rPr>
        <w:t xml:space="preserve">articula demandas e antagonismos </w:t>
      </w:r>
      <w:r w:rsidR="0068125E">
        <w:rPr>
          <w:rFonts w:ascii="Times New Roman" w:eastAsia="Times New Roman" w:hAnsi="Times New Roman" w:cs="Times New Roman"/>
        </w:rPr>
        <w:t>que</w:t>
      </w:r>
      <w:r w:rsidR="00286DDB" w:rsidRPr="00286DDB">
        <w:rPr>
          <w:rFonts w:ascii="Times New Roman" w:eastAsia="Times New Roman" w:hAnsi="Times New Roman" w:cs="Times New Roman"/>
        </w:rPr>
        <w:t xml:space="preserve"> cont</w:t>
      </w:r>
      <w:r w:rsidR="00232668">
        <w:rPr>
          <w:rFonts w:ascii="Times New Roman" w:eastAsia="Times New Roman" w:hAnsi="Times New Roman" w:cs="Times New Roman"/>
        </w:rPr>
        <w:t>é</w:t>
      </w:r>
      <w:r w:rsidR="0068125E">
        <w:rPr>
          <w:rFonts w:ascii="Times New Roman" w:eastAsia="Times New Roman" w:hAnsi="Times New Roman" w:cs="Times New Roman"/>
        </w:rPr>
        <w:t>m</w:t>
      </w:r>
      <w:r w:rsidR="00286DDB" w:rsidRPr="00286DDB">
        <w:rPr>
          <w:rFonts w:ascii="Times New Roman" w:eastAsia="Times New Roman" w:hAnsi="Times New Roman" w:cs="Times New Roman"/>
        </w:rPr>
        <w:t xml:space="preserve"> fluxos de significação</w:t>
      </w:r>
      <w:r w:rsidR="006B7571">
        <w:rPr>
          <w:rFonts w:ascii="Times New Roman" w:eastAsia="Times New Roman" w:hAnsi="Times New Roman" w:cs="Times New Roman"/>
        </w:rPr>
        <w:t>;</w:t>
      </w:r>
      <w:r w:rsidR="00286DDB" w:rsidRPr="00286DDB">
        <w:rPr>
          <w:rFonts w:ascii="Times New Roman" w:eastAsia="Times New Roman" w:hAnsi="Times New Roman" w:cs="Times New Roman"/>
        </w:rPr>
        <w:t xml:space="preserve"> estabiliza sentidos de professor na precariedade, provisoriedade</w:t>
      </w:r>
      <w:r w:rsidR="002957F7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e parcialidade própria</w:t>
      </w:r>
      <w:r w:rsidR="006B7571">
        <w:rPr>
          <w:rFonts w:ascii="Times New Roman" w:eastAsia="Times New Roman" w:hAnsi="Times New Roman" w:cs="Times New Roman"/>
        </w:rPr>
        <w:t>s</w:t>
      </w:r>
      <w:r w:rsidR="00286DDB" w:rsidRPr="00286DDB">
        <w:rPr>
          <w:rFonts w:ascii="Times New Roman" w:eastAsia="Times New Roman" w:hAnsi="Times New Roman" w:cs="Times New Roman"/>
        </w:rPr>
        <w:t xml:space="preserve"> de processos constituídos na linguagem (</w:t>
      </w:r>
      <w:r w:rsidR="0061456C">
        <w:rPr>
          <w:rFonts w:ascii="Times New Roman" w:eastAsia="Times New Roman" w:hAnsi="Times New Roman" w:cs="Times New Roman"/>
        </w:rPr>
        <w:t>Laclau</w:t>
      </w:r>
      <w:r w:rsidR="00286DDB" w:rsidRPr="00286DDB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286DDB" w:rsidRPr="00286DDB">
        <w:rPr>
          <w:rFonts w:ascii="Times New Roman" w:eastAsia="Times New Roman" w:hAnsi="Times New Roman" w:cs="Times New Roman"/>
        </w:rPr>
        <w:t>M</w:t>
      </w:r>
      <w:r w:rsidR="0061456C">
        <w:rPr>
          <w:rFonts w:ascii="Times New Roman" w:eastAsia="Times New Roman" w:hAnsi="Times New Roman" w:cs="Times New Roman"/>
        </w:rPr>
        <w:t>ouffe</w:t>
      </w:r>
      <w:proofErr w:type="spellEnd"/>
      <w:r w:rsidR="00286DDB" w:rsidRPr="00286DDB">
        <w:rPr>
          <w:rFonts w:ascii="Times New Roman" w:eastAsia="Times New Roman" w:hAnsi="Times New Roman" w:cs="Times New Roman"/>
        </w:rPr>
        <w:t xml:space="preserve">, 2015; </w:t>
      </w:r>
      <w:r w:rsidR="0061456C">
        <w:rPr>
          <w:rFonts w:ascii="Times New Roman" w:eastAsia="Times New Roman" w:hAnsi="Times New Roman" w:cs="Times New Roman"/>
        </w:rPr>
        <w:t>Coautor</w:t>
      </w:r>
      <w:r w:rsidR="007F1AD0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2020). </w:t>
      </w:r>
      <w:r w:rsidR="00EC770C">
        <w:rPr>
          <w:rFonts w:ascii="Times New Roman" w:eastAsia="Times New Roman" w:hAnsi="Times New Roman" w:cs="Times New Roman"/>
        </w:rPr>
        <w:t>No</w:t>
      </w:r>
      <w:r w:rsidR="00BE3CF2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entendimento das contingências radicalmente contextuais dos sentidos articulados no discurso, pensamos a formação de professores alfabetizadores</w:t>
      </w:r>
      <w:r w:rsidR="00EC770C">
        <w:rPr>
          <w:rFonts w:ascii="Times New Roman" w:eastAsia="Times New Roman" w:hAnsi="Times New Roman" w:cs="Times New Roman"/>
        </w:rPr>
        <w:t xml:space="preserve"> em perspectiva pós-estrutural</w:t>
      </w:r>
      <w:r w:rsidR="00286DDB" w:rsidRPr="00286DDB">
        <w:rPr>
          <w:rFonts w:ascii="Times New Roman" w:eastAsia="Times New Roman" w:hAnsi="Times New Roman" w:cs="Times New Roman"/>
        </w:rPr>
        <w:t>.</w:t>
      </w:r>
    </w:p>
    <w:p w14:paraId="0417F900" w14:textId="0AEAFDC5" w:rsidR="00286DDB" w:rsidRPr="00286DDB" w:rsidRDefault="00286DDB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86DDB">
        <w:rPr>
          <w:rFonts w:ascii="Times New Roman" w:eastAsia="Times New Roman" w:hAnsi="Times New Roman" w:cs="Times New Roman"/>
        </w:rPr>
        <w:t xml:space="preserve">Entendemos </w:t>
      </w:r>
      <w:r w:rsidR="00B40C42">
        <w:rPr>
          <w:rFonts w:ascii="Times New Roman" w:eastAsia="Times New Roman" w:hAnsi="Times New Roman" w:cs="Times New Roman"/>
        </w:rPr>
        <w:t>a</w:t>
      </w:r>
      <w:r w:rsidRPr="00286DDB">
        <w:rPr>
          <w:rFonts w:ascii="Times New Roman" w:eastAsia="Times New Roman" w:hAnsi="Times New Roman" w:cs="Times New Roman"/>
        </w:rPr>
        <w:t xml:space="preserve"> política </w:t>
      </w:r>
      <w:r w:rsidR="00167D3F">
        <w:rPr>
          <w:rFonts w:ascii="Times New Roman" w:eastAsia="Times New Roman" w:hAnsi="Times New Roman" w:cs="Times New Roman"/>
        </w:rPr>
        <w:t>como discurso</w:t>
      </w:r>
      <w:r w:rsidR="00F620A8">
        <w:rPr>
          <w:rFonts w:ascii="Times New Roman" w:eastAsia="Times New Roman" w:hAnsi="Times New Roman" w:cs="Times New Roman"/>
        </w:rPr>
        <w:t xml:space="preserve">, </w:t>
      </w:r>
      <w:r w:rsidRPr="00286DDB">
        <w:rPr>
          <w:rFonts w:ascii="Times New Roman" w:eastAsia="Times New Roman" w:hAnsi="Times New Roman" w:cs="Times New Roman"/>
        </w:rPr>
        <w:t>luta p</w:t>
      </w:r>
      <w:r w:rsidR="00167D3F">
        <w:rPr>
          <w:rFonts w:ascii="Times New Roman" w:eastAsia="Times New Roman" w:hAnsi="Times New Roman" w:cs="Times New Roman"/>
        </w:rPr>
        <w:t>or</w:t>
      </w:r>
      <w:r w:rsidRPr="00286DDB">
        <w:rPr>
          <w:rFonts w:ascii="Times New Roman" w:eastAsia="Times New Roman" w:hAnsi="Times New Roman" w:cs="Times New Roman"/>
        </w:rPr>
        <w:t xml:space="preserve"> significação, que se move em espaços transitórios e </w:t>
      </w:r>
      <w:proofErr w:type="spellStart"/>
      <w:r w:rsidRPr="00286DDB">
        <w:rPr>
          <w:rFonts w:ascii="Times New Roman" w:eastAsia="Times New Roman" w:hAnsi="Times New Roman" w:cs="Times New Roman"/>
        </w:rPr>
        <w:t>alteritários</w:t>
      </w:r>
      <w:proofErr w:type="spellEnd"/>
      <w:r w:rsidRPr="00286DDB">
        <w:rPr>
          <w:rFonts w:ascii="Times New Roman" w:eastAsia="Times New Roman" w:hAnsi="Times New Roman" w:cs="Times New Roman"/>
        </w:rPr>
        <w:t xml:space="preserve">, tal como </w:t>
      </w:r>
      <w:proofErr w:type="spellStart"/>
      <w:r w:rsidRPr="00286DDB">
        <w:rPr>
          <w:rFonts w:ascii="Times New Roman" w:eastAsia="Times New Roman" w:hAnsi="Times New Roman" w:cs="Times New Roman"/>
        </w:rPr>
        <w:t>Nóvoa</w:t>
      </w:r>
      <w:proofErr w:type="spellEnd"/>
      <w:r w:rsidRPr="00286DDB">
        <w:rPr>
          <w:rFonts w:ascii="Times New Roman" w:eastAsia="Times New Roman" w:hAnsi="Times New Roman" w:cs="Times New Roman"/>
        </w:rPr>
        <w:t xml:space="preserve"> (2019) incita a pensar; um terceiro lugar que</w:t>
      </w:r>
      <w:r w:rsidR="001E638D">
        <w:rPr>
          <w:rFonts w:ascii="Times New Roman" w:eastAsia="Times New Roman" w:hAnsi="Times New Roman" w:cs="Times New Roman"/>
        </w:rPr>
        <w:t>,</w:t>
      </w:r>
      <w:r w:rsidRPr="00286DDB">
        <w:rPr>
          <w:rFonts w:ascii="Times New Roman" w:eastAsia="Times New Roman" w:hAnsi="Times New Roman" w:cs="Times New Roman"/>
        </w:rPr>
        <w:t xml:space="preserve"> nas lentes pós-estruturais, nos põe em diálogo, como nos inspira </w:t>
      </w:r>
      <w:proofErr w:type="spellStart"/>
      <w:r w:rsidRPr="00286DDB">
        <w:rPr>
          <w:rFonts w:ascii="Times New Roman" w:eastAsia="Times New Roman" w:hAnsi="Times New Roman" w:cs="Times New Roman"/>
        </w:rPr>
        <w:t>Bhabha</w:t>
      </w:r>
      <w:proofErr w:type="spellEnd"/>
      <w:r w:rsidRPr="00286DDB">
        <w:rPr>
          <w:rFonts w:ascii="Times New Roman" w:eastAsia="Times New Roman" w:hAnsi="Times New Roman" w:cs="Times New Roman"/>
        </w:rPr>
        <w:t xml:space="preserve"> (2003) e sua compreensão acerca de um terceiro espaço de enunciação, um </w:t>
      </w:r>
      <w:proofErr w:type="spellStart"/>
      <w:r w:rsidRPr="00286DDB">
        <w:rPr>
          <w:rFonts w:ascii="Times New Roman" w:eastAsia="Times New Roman" w:hAnsi="Times New Roman" w:cs="Times New Roman"/>
        </w:rPr>
        <w:t>entre-lugar</w:t>
      </w:r>
      <w:proofErr w:type="spellEnd"/>
      <w:r w:rsidRPr="00286DDB">
        <w:rPr>
          <w:rFonts w:ascii="Times New Roman" w:eastAsia="Times New Roman" w:hAnsi="Times New Roman" w:cs="Times New Roman"/>
        </w:rPr>
        <w:t xml:space="preserve"> que destrói uma dialética binária e nos move “para algo além, intervalar”</w:t>
      </w:r>
      <w:r w:rsidR="00D6477C">
        <w:rPr>
          <w:rFonts w:ascii="Times New Roman" w:eastAsia="Times New Roman" w:hAnsi="Times New Roman" w:cs="Times New Roman"/>
        </w:rPr>
        <w:t xml:space="preserve"> </w:t>
      </w:r>
      <w:r w:rsidRPr="00286DDB">
        <w:rPr>
          <w:rFonts w:ascii="Times New Roman" w:eastAsia="Times New Roman" w:hAnsi="Times New Roman" w:cs="Times New Roman"/>
        </w:rPr>
        <w:t xml:space="preserve">(p.303); passagens </w:t>
      </w:r>
      <w:r w:rsidRPr="00286DDB">
        <w:rPr>
          <w:rFonts w:ascii="Times New Roman" w:eastAsia="Times New Roman" w:hAnsi="Times New Roman" w:cs="Times New Roman"/>
        </w:rPr>
        <w:lastRenderedPageBreak/>
        <w:t>intersticiais, descontínuas, que exigem negociação e tradução, num processo ambivalente e impossível de fixação da significação.</w:t>
      </w:r>
    </w:p>
    <w:p w14:paraId="26B82A0D" w14:textId="6587D902" w:rsidR="00286DDB" w:rsidRPr="00286DDB" w:rsidRDefault="00011C66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</w:t>
      </w:r>
      <w:r w:rsidR="00286DDB" w:rsidRPr="00286DDB">
        <w:rPr>
          <w:rFonts w:ascii="Times New Roman" w:eastAsia="Times New Roman" w:hAnsi="Times New Roman" w:cs="Times New Roman"/>
        </w:rPr>
        <w:t xml:space="preserve"> Lopes e Borges (2015)</w:t>
      </w:r>
      <w:r w:rsidR="00F57D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entendemos </w:t>
      </w:r>
      <w:r w:rsidR="00A6396B">
        <w:rPr>
          <w:rFonts w:ascii="Times New Roman" w:eastAsia="Times New Roman" w:hAnsi="Times New Roman" w:cs="Times New Roman"/>
        </w:rPr>
        <w:t>a</w:t>
      </w:r>
      <w:r w:rsidR="00A605F2">
        <w:rPr>
          <w:rFonts w:ascii="Times New Roman" w:eastAsia="Times New Roman" w:hAnsi="Times New Roman" w:cs="Times New Roman"/>
        </w:rPr>
        <w:t xml:space="preserve"> formação continuada de professores </w:t>
      </w:r>
      <w:r w:rsidR="00A6396B">
        <w:rPr>
          <w:rFonts w:ascii="Times New Roman" w:eastAsia="Times New Roman" w:hAnsi="Times New Roman" w:cs="Times New Roman"/>
        </w:rPr>
        <w:t>como</w:t>
      </w:r>
      <w:r w:rsidR="00F57DCF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projeto impossível</w:t>
      </w:r>
      <w:r w:rsidR="00D92D91">
        <w:rPr>
          <w:rFonts w:ascii="Times New Roman" w:eastAsia="Times New Roman" w:hAnsi="Times New Roman" w:cs="Times New Roman"/>
        </w:rPr>
        <w:t xml:space="preserve"> e </w:t>
      </w:r>
      <w:r w:rsidR="00286DDB" w:rsidRPr="00286DDB">
        <w:rPr>
          <w:rFonts w:ascii="Times New Roman" w:eastAsia="Times New Roman" w:hAnsi="Times New Roman" w:cs="Times New Roman"/>
        </w:rPr>
        <w:t>necessári</w:t>
      </w:r>
      <w:r w:rsidR="00F64779">
        <w:rPr>
          <w:rFonts w:ascii="Times New Roman" w:eastAsia="Times New Roman" w:hAnsi="Times New Roman" w:cs="Times New Roman"/>
        </w:rPr>
        <w:t>o</w:t>
      </w:r>
      <w:r w:rsidR="00EB7083">
        <w:rPr>
          <w:rFonts w:ascii="Times New Roman" w:eastAsia="Times New Roman" w:hAnsi="Times New Roman" w:cs="Times New Roman"/>
        </w:rPr>
        <w:t>.</w:t>
      </w:r>
      <w:r w:rsidR="00566AFA">
        <w:rPr>
          <w:rFonts w:ascii="Times New Roman" w:eastAsia="Times New Roman" w:hAnsi="Times New Roman" w:cs="Times New Roman"/>
        </w:rPr>
        <w:t xml:space="preserve"> </w:t>
      </w:r>
      <w:r w:rsidR="00EB7083">
        <w:rPr>
          <w:rFonts w:ascii="Times New Roman" w:eastAsia="Times New Roman" w:hAnsi="Times New Roman" w:cs="Times New Roman"/>
        </w:rPr>
        <w:t>A</w:t>
      </w:r>
      <w:r w:rsidR="008E72B0">
        <w:rPr>
          <w:rFonts w:ascii="Times New Roman" w:eastAsia="Times New Roman" w:hAnsi="Times New Roman" w:cs="Times New Roman"/>
        </w:rPr>
        <w:t xml:space="preserve"> </w:t>
      </w:r>
      <w:r w:rsidR="00CA5B48">
        <w:rPr>
          <w:rFonts w:ascii="Times New Roman" w:eastAsia="Times New Roman" w:hAnsi="Times New Roman" w:cs="Times New Roman"/>
        </w:rPr>
        <w:t>“</w:t>
      </w:r>
      <w:r w:rsidR="00F15304">
        <w:rPr>
          <w:rFonts w:ascii="Times New Roman" w:eastAsia="Times New Roman" w:hAnsi="Times New Roman" w:cs="Times New Roman"/>
        </w:rPr>
        <w:t>[</w:t>
      </w:r>
      <w:r w:rsidR="00CA5B48">
        <w:rPr>
          <w:rFonts w:ascii="Times New Roman" w:eastAsia="Times New Roman" w:hAnsi="Times New Roman" w:cs="Times New Roman"/>
        </w:rPr>
        <w:t>...]</w:t>
      </w:r>
      <w:r w:rsidR="008E72B0">
        <w:rPr>
          <w:rFonts w:ascii="Times New Roman" w:eastAsia="Times New Roman" w:hAnsi="Times New Roman" w:cs="Times New Roman"/>
        </w:rPr>
        <w:t>ausência de certezas</w:t>
      </w:r>
      <w:r w:rsidR="00CA5B48">
        <w:rPr>
          <w:rFonts w:ascii="Times New Roman" w:eastAsia="Times New Roman" w:hAnsi="Times New Roman" w:cs="Times New Roman"/>
        </w:rPr>
        <w:t>[...]”</w:t>
      </w:r>
      <w:r w:rsidR="00C87519">
        <w:rPr>
          <w:rFonts w:ascii="Times New Roman" w:eastAsia="Times New Roman" w:hAnsi="Times New Roman" w:cs="Times New Roman"/>
        </w:rPr>
        <w:t xml:space="preserve"> que</w:t>
      </w:r>
      <w:r w:rsidR="007D13C5">
        <w:rPr>
          <w:rFonts w:ascii="Times New Roman" w:eastAsia="Times New Roman" w:hAnsi="Times New Roman" w:cs="Times New Roman"/>
        </w:rPr>
        <w:t xml:space="preserve"> nos afasta</w:t>
      </w:r>
      <w:r w:rsidR="00774EED">
        <w:rPr>
          <w:rFonts w:ascii="Times New Roman" w:eastAsia="Times New Roman" w:hAnsi="Times New Roman" w:cs="Times New Roman"/>
        </w:rPr>
        <w:t xml:space="preserve"> da pretensão de definir </w:t>
      </w:r>
      <w:r w:rsidR="00774EED" w:rsidRPr="004F337E">
        <w:rPr>
          <w:rFonts w:ascii="Times New Roman" w:eastAsia="Times New Roman" w:hAnsi="Times New Roman" w:cs="Times New Roman"/>
          <w:i/>
          <w:iCs/>
        </w:rPr>
        <w:t>a priori</w:t>
      </w:r>
      <w:r w:rsidR="004F337E">
        <w:rPr>
          <w:rFonts w:ascii="Times New Roman" w:eastAsia="Times New Roman" w:hAnsi="Times New Roman" w:cs="Times New Roman"/>
        </w:rPr>
        <w:t>,</w:t>
      </w:r>
      <w:r w:rsidR="00774EED">
        <w:rPr>
          <w:rFonts w:ascii="Times New Roman" w:eastAsia="Times New Roman" w:hAnsi="Times New Roman" w:cs="Times New Roman"/>
        </w:rPr>
        <w:t xml:space="preserve"> de uma vez por todas</w:t>
      </w:r>
      <w:r w:rsidR="004F337E">
        <w:rPr>
          <w:rFonts w:ascii="Times New Roman" w:eastAsia="Times New Roman" w:hAnsi="Times New Roman" w:cs="Times New Roman"/>
        </w:rPr>
        <w:t>,</w:t>
      </w:r>
      <w:r w:rsidR="00774EED">
        <w:rPr>
          <w:rFonts w:ascii="Times New Roman" w:eastAsia="Times New Roman" w:hAnsi="Times New Roman" w:cs="Times New Roman"/>
        </w:rPr>
        <w:t xml:space="preserve"> </w:t>
      </w:r>
      <w:r w:rsidR="001931D4">
        <w:rPr>
          <w:rFonts w:ascii="Times New Roman" w:eastAsia="Times New Roman" w:hAnsi="Times New Roman" w:cs="Times New Roman"/>
        </w:rPr>
        <w:t xml:space="preserve">a </w:t>
      </w:r>
      <w:r w:rsidR="00F611F5">
        <w:rPr>
          <w:rFonts w:ascii="Times New Roman" w:eastAsia="Times New Roman" w:hAnsi="Times New Roman" w:cs="Times New Roman"/>
        </w:rPr>
        <w:t>formação</w:t>
      </w:r>
      <w:r w:rsidR="008B36B1">
        <w:rPr>
          <w:rFonts w:ascii="Times New Roman" w:eastAsia="Times New Roman" w:hAnsi="Times New Roman" w:cs="Times New Roman"/>
        </w:rPr>
        <w:t xml:space="preserve">, </w:t>
      </w:r>
      <w:r w:rsidR="008C6545">
        <w:rPr>
          <w:rFonts w:ascii="Times New Roman" w:eastAsia="Times New Roman" w:hAnsi="Times New Roman" w:cs="Times New Roman"/>
        </w:rPr>
        <w:t>[...]</w:t>
      </w:r>
      <w:r w:rsidR="003F01CA">
        <w:rPr>
          <w:rFonts w:ascii="Times New Roman" w:eastAsia="Times New Roman" w:hAnsi="Times New Roman" w:cs="Times New Roman"/>
        </w:rPr>
        <w:t>pode</w:t>
      </w:r>
      <w:r w:rsidR="001B2B9C">
        <w:rPr>
          <w:rFonts w:ascii="Times New Roman" w:eastAsia="Times New Roman" w:hAnsi="Times New Roman" w:cs="Times New Roman"/>
        </w:rPr>
        <w:t xml:space="preserve"> ser a base de </w:t>
      </w:r>
      <w:r w:rsidR="001931D4">
        <w:rPr>
          <w:rFonts w:ascii="Times New Roman" w:eastAsia="Times New Roman" w:hAnsi="Times New Roman" w:cs="Times New Roman"/>
        </w:rPr>
        <w:t>uma política na</w:t>
      </w:r>
      <w:r w:rsidR="00172243">
        <w:t xml:space="preserve"> </w:t>
      </w:r>
      <w:r w:rsidR="00172243" w:rsidRPr="00172243">
        <w:rPr>
          <w:rFonts w:ascii="Times New Roman" w:eastAsia="Times New Roman" w:hAnsi="Times New Roman" w:cs="Times New Roman"/>
        </w:rPr>
        <w:t>qual nos responsabilizamos pelo trabalho que fazemos</w:t>
      </w:r>
      <w:r w:rsidR="00172243">
        <w:rPr>
          <w:rFonts w:ascii="Times New Roman" w:eastAsia="Times New Roman" w:hAnsi="Times New Roman" w:cs="Times New Roman"/>
        </w:rPr>
        <w:t>”</w:t>
      </w:r>
      <w:r w:rsidR="00D6477C">
        <w:rPr>
          <w:rFonts w:ascii="Times New Roman" w:eastAsia="Times New Roman" w:hAnsi="Times New Roman" w:cs="Times New Roman"/>
        </w:rPr>
        <w:t xml:space="preserve"> </w:t>
      </w:r>
      <w:r w:rsidR="00172243" w:rsidRPr="00172243">
        <w:rPr>
          <w:rFonts w:ascii="Times New Roman" w:eastAsia="Times New Roman" w:hAnsi="Times New Roman" w:cs="Times New Roman"/>
        </w:rPr>
        <w:t>(Lopes; Borges, 2015, p.504)</w:t>
      </w:r>
      <w:r w:rsidR="00B357A3">
        <w:rPr>
          <w:rFonts w:ascii="Times New Roman" w:eastAsia="Times New Roman" w:hAnsi="Times New Roman" w:cs="Times New Roman"/>
        </w:rPr>
        <w:t>.</w:t>
      </w:r>
    </w:p>
    <w:p w14:paraId="5135EA3E" w14:textId="308176DD" w:rsidR="00286DDB" w:rsidRPr="00286DDB" w:rsidRDefault="008D1E67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Pela </w:t>
      </w:r>
      <w:r w:rsidR="00286DDB" w:rsidRPr="00286DDB">
        <w:rPr>
          <w:rFonts w:ascii="Times New Roman" w:eastAsia="Times New Roman" w:hAnsi="Times New Roman" w:cs="Times New Roman"/>
        </w:rPr>
        <w:t xml:space="preserve">impossibilidade de um projeto único </w:t>
      </w:r>
      <w:r w:rsidR="0074648B">
        <w:rPr>
          <w:rFonts w:ascii="Times New Roman" w:eastAsia="Times New Roman" w:hAnsi="Times New Roman" w:cs="Times New Roman"/>
        </w:rPr>
        <w:t xml:space="preserve">de formação </w:t>
      </w:r>
      <w:r w:rsidR="00286DDB" w:rsidRPr="00286DDB">
        <w:rPr>
          <w:rFonts w:ascii="Times New Roman" w:eastAsia="Times New Roman" w:hAnsi="Times New Roman" w:cs="Times New Roman"/>
        </w:rPr>
        <w:t xml:space="preserve">para diferentes contextos/redes/escolas; </w:t>
      </w:r>
      <w:r>
        <w:rPr>
          <w:rFonts w:ascii="Times New Roman" w:eastAsia="Times New Roman" w:hAnsi="Times New Roman" w:cs="Times New Roman"/>
        </w:rPr>
        <w:t xml:space="preserve">assumimos </w:t>
      </w:r>
      <w:r w:rsidR="00286DDB" w:rsidRPr="00286DDB">
        <w:rPr>
          <w:rFonts w:ascii="Times New Roman" w:eastAsia="Times New Roman" w:hAnsi="Times New Roman" w:cs="Times New Roman"/>
        </w:rPr>
        <w:t xml:space="preserve">a abertura à negociação; a </w:t>
      </w:r>
      <w:proofErr w:type="spellStart"/>
      <w:r w:rsidR="00286DDB" w:rsidRPr="00286DDB">
        <w:rPr>
          <w:rFonts w:ascii="Times New Roman" w:eastAsia="Times New Roman" w:hAnsi="Times New Roman" w:cs="Times New Roman"/>
        </w:rPr>
        <w:t>contigencialidade</w:t>
      </w:r>
      <w:proofErr w:type="spellEnd"/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261AD3">
        <w:rPr>
          <w:rFonts w:ascii="Times New Roman" w:eastAsia="Times New Roman" w:hAnsi="Times New Roman" w:cs="Times New Roman"/>
        </w:rPr>
        <w:t>no</w:t>
      </w:r>
      <w:r w:rsidR="00286DDB" w:rsidRPr="00286DDB">
        <w:rPr>
          <w:rFonts w:ascii="Times New Roman" w:eastAsia="Times New Roman" w:hAnsi="Times New Roman" w:cs="Times New Roman"/>
        </w:rPr>
        <w:t xml:space="preserve"> processo de significação da docência</w:t>
      </w:r>
      <w:r w:rsidR="003F2EBE">
        <w:rPr>
          <w:rFonts w:ascii="Times New Roman" w:eastAsia="Times New Roman" w:hAnsi="Times New Roman" w:cs="Times New Roman"/>
        </w:rPr>
        <w:t xml:space="preserve">; </w:t>
      </w:r>
      <w:r w:rsidR="00600365">
        <w:rPr>
          <w:rFonts w:ascii="Times New Roman" w:eastAsia="Times New Roman" w:hAnsi="Times New Roman" w:cs="Times New Roman"/>
        </w:rPr>
        <w:t xml:space="preserve">o </w:t>
      </w:r>
      <w:r w:rsidR="00286DDB" w:rsidRPr="00286DDB">
        <w:rPr>
          <w:rFonts w:ascii="Times New Roman" w:eastAsia="Times New Roman" w:hAnsi="Times New Roman" w:cs="Times New Roman"/>
        </w:rPr>
        <w:t>consenso possível</w:t>
      </w:r>
      <w:r w:rsidR="002118C9">
        <w:rPr>
          <w:rFonts w:ascii="Times New Roman" w:eastAsia="Times New Roman" w:hAnsi="Times New Roman" w:cs="Times New Roman"/>
        </w:rPr>
        <w:t xml:space="preserve"> que não cessa o conflito</w:t>
      </w:r>
      <w:r w:rsidR="00E003E2">
        <w:rPr>
          <w:rFonts w:ascii="Times New Roman" w:eastAsia="Times New Roman" w:hAnsi="Times New Roman" w:cs="Times New Roman"/>
        </w:rPr>
        <w:t>,</w:t>
      </w:r>
      <w:r w:rsidR="002118C9">
        <w:rPr>
          <w:rFonts w:ascii="Times New Roman" w:eastAsia="Times New Roman" w:hAnsi="Times New Roman" w:cs="Times New Roman"/>
        </w:rPr>
        <w:t xml:space="preserve"> pela permanente d</w:t>
      </w:r>
      <w:r w:rsidR="00286DDB" w:rsidRPr="00286DDB">
        <w:rPr>
          <w:rFonts w:ascii="Times New Roman" w:eastAsia="Times New Roman" w:hAnsi="Times New Roman" w:cs="Times New Roman"/>
        </w:rPr>
        <w:t>isputa</w:t>
      </w:r>
      <w:r w:rsidR="00261AD3">
        <w:rPr>
          <w:rFonts w:ascii="Times New Roman" w:eastAsia="Times New Roman" w:hAnsi="Times New Roman" w:cs="Times New Roman"/>
        </w:rPr>
        <w:t xml:space="preserve"> </w:t>
      </w:r>
      <w:r w:rsidR="00DB229A">
        <w:rPr>
          <w:rFonts w:ascii="Times New Roman" w:eastAsia="Times New Roman" w:hAnsi="Times New Roman" w:cs="Times New Roman"/>
        </w:rPr>
        <w:t>na</w:t>
      </w:r>
      <w:r w:rsidR="00261AD3">
        <w:rPr>
          <w:rFonts w:ascii="Times New Roman" w:eastAsia="Times New Roman" w:hAnsi="Times New Roman" w:cs="Times New Roman"/>
        </w:rPr>
        <w:t xml:space="preserve"> significação</w:t>
      </w:r>
      <w:r w:rsidR="00130AB8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91405F">
        <w:rPr>
          <w:rFonts w:ascii="Times New Roman" w:eastAsia="Times New Roman" w:hAnsi="Times New Roman" w:cs="Times New Roman"/>
        </w:rPr>
        <w:t xml:space="preserve">dotando </w:t>
      </w:r>
      <w:r w:rsidR="00E51E30">
        <w:rPr>
          <w:rFonts w:ascii="Times New Roman" w:eastAsia="Times New Roman" w:hAnsi="Times New Roman" w:cs="Times New Roman"/>
        </w:rPr>
        <w:t>o</w:t>
      </w:r>
      <w:r w:rsidR="00286DDB" w:rsidRPr="00286DDB">
        <w:rPr>
          <w:rFonts w:ascii="Times New Roman" w:eastAsia="Times New Roman" w:hAnsi="Times New Roman" w:cs="Times New Roman"/>
        </w:rPr>
        <w:t xml:space="preserve"> fechamento </w:t>
      </w:r>
      <w:r w:rsidR="0091405F">
        <w:rPr>
          <w:rFonts w:ascii="Times New Roman" w:eastAsia="Times New Roman" w:hAnsi="Times New Roman" w:cs="Times New Roman"/>
        </w:rPr>
        <w:t>de</w:t>
      </w:r>
      <w:r w:rsidR="00286DDB" w:rsidRPr="00286DDB">
        <w:rPr>
          <w:rFonts w:ascii="Times New Roman" w:eastAsia="Times New Roman" w:hAnsi="Times New Roman" w:cs="Times New Roman"/>
        </w:rPr>
        <w:t xml:space="preserve"> uma incompletude constitutiva. Soma-se a isso uma dimensão </w:t>
      </w:r>
      <w:proofErr w:type="spellStart"/>
      <w:r w:rsidR="00286DDB" w:rsidRPr="00286DDB">
        <w:rPr>
          <w:rFonts w:ascii="Times New Roman" w:eastAsia="Times New Roman" w:hAnsi="Times New Roman" w:cs="Times New Roman"/>
        </w:rPr>
        <w:t>alteritária</w:t>
      </w:r>
      <w:proofErr w:type="spellEnd"/>
      <w:r w:rsidR="00286DDB" w:rsidRPr="00286DDB">
        <w:rPr>
          <w:rFonts w:ascii="Times New Roman" w:eastAsia="Times New Roman" w:hAnsi="Times New Roman" w:cs="Times New Roman"/>
        </w:rPr>
        <w:t xml:space="preserve"> que reconhece que o outro me constitui, não como espelho ou soma, mas no acontecimento, como imprevisibilidade que não permite a antecipação da resposta, mas que exige decisão</w:t>
      </w:r>
      <w:r w:rsidR="00717613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contingente e responsável.</w:t>
      </w:r>
    </w:p>
    <w:p w14:paraId="1C68320E" w14:textId="20B0F98F" w:rsidR="00286DDB" w:rsidRPr="00286DDB" w:rsidRDefault="00715E75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Entendemos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D605B6">
        <w:rPr>
          <w:rFonts w:ascii="Times New Roman" w:eastAsia="Times New Roman" w:hAnsi="Times New Roman" w:cs="Times New Roman"/>
        </w:rPr>
        <w:t>a</w:t>
      </w:r>
      <w:r w:rsidR="00286DDB" w:rsidRPr="00286DDB">
        <w:rPr>
          <w:rFonts w:ascii="Times New Roman" w:eastAsia="Times New Roman" w:hAnsi="Times New Roman" w:cs="Times New Roman"/>
        </w:rPr>
        <w:t xml:space="preserve"> proposta curricular como conversa complicada (P</w:t>
      </w:r>
      <w:r w:rsidR="00AF401F">
        <w:rPr>
          <w:rFonts w:ascii="Times New Roman" w:eastAsia="Times New Roman" w:hAnsi="Times New Roman" w:cs="Times New Roman"/>
        </w:rPr>
        <w:t>inar</w:t>
      </w:r>
      <w:r w:rsidR="00286DDB" w:rsidRPr="00286DDB">
        <w:rPr>
          <w:rFonts w:ascii="Times New Roman" w:eastAsia="Times New Roman" w:hAnsi="Times New Roman" w:cs="Times New Roman"/>
        </w:rPr>
        <w:t>, 2016),</w:t>
      </w:r>
      <w:r w:rsidR="00D6180B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mobiliza experiências, afetos, saberes</w:t>
      </w:r>
      <w:r w:rsidR="00E159C3">
        <w:rPr>
          <w:rFonts w:ascii="Times New Roman" w:eastAsia="Times New Roman" w:hAnsi="Times New Roman" w:cs="Times New Roman"/>
        </w:rPr>
        <w:t>/</w:t>
      </w:r>
      <w:r w:rsidR="00286DDB" w:rsidRPr="00286DDB">
        <w:rPr>
          <w:rFonts w:ascii="Times New Roman" w:eastAsia="Times New Roman" w:hAnsi="Times New Roman" w:cs="Times New Roman"/>
        </w:rPr>
        <w:t>não saberes</w:t>
      </w:r>
      <w:r w:rsidR="00B210F3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D6180B">
        <w:rPr>
          <w:rFonts w:ascii="Times New Roman" w:eastAsia="Times New Roman" w:hAnsi="Times New Roman" w:cs="Times New Roman"/>
        </w:rPr>
        <w:t>afasta</w:t>
      </w:r>
      <w:r w:rsidR="00B210F3">
        <w:rPr>
          <w:rFonts w:ascii="Times New Roman" w:eastAsia="Times New Roman" w:hAnsi="Times New Roman" w:cs="Times New Roman"/>
        </w:rPr>
        <w:t>ndo</w:t>
      </w:r>
      <w:r w:rsidR="00D6180B">
        <w:rPr>
          <w:rFonts w:ascii="Times New Roman" w:eastAsia="Times New Roman" w:hAnsi="Times New Roman" w:cs="Times New Roman"/>
        </w:rPr>
        <w:t xml:space="preserve">-se de </w:t>
      </w:r>
      <w:r w:rsidR="00286DDB" w:rsidRPr="00286DDB">
        <w:rPr>
          <w:rFonts w:ascii="Times New Roman" w:eastAsia="Times New Roman" w:hAnsi="Times New Roman" w:cs="Times New Roman"/>
        </w:rPr>
        <w:t>uma unificação homogeneizante, mas investe num movimento coletivo que</w:t>
      </w:r>
    </w:p>
    <w:p w14:paraId="6454FB48" w14:textId="01784858" w:rsidR="00286DDB" w:rsidRPr="009A2F68" w:rsidRDefault="00286DDB" w:rsidP="002A6DA1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2F68">
        <w:rPr>
          <w:rFonts w:ascii="Times New Roman" w:eastAsia="Times New Roman" w:hAnsi="Times New Roman" w:cs="Times New Roman"/>
          <w:sz w:val="22"/>
          <w:szCs w:val="22"/>
        </w:rPr>
        <w:t>[...]desabilita uma série de hierarquias que parecem separar em territórios distintos quem desenha o currículo, quem desenvolve o currículo e quem é alvo das ações curriculares. Em diferentes posições e a partir delas, com diferentes olhares, todos são mobilizados nessa conversa que é o currículo (</w:t>
      </w:r>
      <w:r w:rsidR="00D1188A" w:rsidRPr="009A2F68">
        <w:rPr>
          <w:rFonts w:ascii="Times New Roman" w:eastAsia="Times New Roman" w:hAnsi="Times New Roman" w:cs="Times New Roman"/>
          <w:sz w:val="22"/>
          <w:szCs w:val="22"/>
        </w:rPr>
        <w:t>Autor et al</w:t>
      </w:r>
      <w:r w:rsidRPr="009A2F68">
        <w:rPr>
          <w:rFonts w:ascii="Times New Roman" w:eastAsia="Times New Roman" w:hAnsi="Times New Roman" w:cs="Times New Roman"/>
          <w:sz w:val="22"/>
          <w:szCs w:val="22"/>
        </w:rPr>
        <w:t>, 2022, p.13)</w:t>
      </w:r>
    </w:p>
    <w:p w14:paraId="17E09552" w14:textId="77777777" w:rsidR="00D84BF3" w:rsidRDefault="00D84BF3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F56830C" w14:textId="7340CC0A" w:rsidR="00286DDB" w:rsidRPr="004322BD" w:rsidRDefault="004322BD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322BD">
        <w:rPr>
          <w:rFonts w:ascii="Times New Roman" w:eastAsia="Times New Roman" w:hAnsi="Times New Roman" w:cs="Times New Roman"/>
          <w:b/>
          <w:bCs/>
        </w:rPr>
        <w:t>Uma proposta de formação continuada possível</w:t>
      </w:r>
    </w:p>
    <w:p w14:paraId="24106755" w14:textId="5D1C2368" w:rsidR="006F7065" w:rsidRDefault="0022505C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685AC8" w:rsidRPr="00685AC8">
        <w:rPr>
          <w:rFonts w:ascii="Times New Roman" w:eastAsia="Times New Roman" w:hAnsi="Times New Roman" w:cs="Times New Roman"/>
        </w:rPr>
        <w:t xml:space="preserve"> formação continuada propost</w:t>
      </w:r>
      <w:r>
        <w:rPr>
          <w:rFonts w:ascii="Times New Roman" w:eastAsia="Times New Roman" w:hAnsi="Times New Roman" w:cs="Times New Roman"/>
        </w:rPr>
        <w:t>a</w:t>
      </w:r>
      <w:r w:rsidR="00685AC8" w:rsidRPr="00685AC8">
        <w:rPr>
          <w:rFonts w:ascii="Times New Roman" w:eastAsia="Times New Roman" w:hAnsi="Times New Roman" w:cs="Times New Roman"/>
        </w:rPr>
        <w:t xml:space="preserve"> não expressa o fundamento do que deve ser o professor alfabetizador, numa idealização aprior</w:t>
      </w:r>
      <w:r w:rsidR="00B14EAA">
        <w:rPr>
          <w:rFonts w:ascii="Times New Roman" w:eastAsia="Times New Roman" w:hAnsi="Times New Roman" w:cs="Times New Roman"/>
        </w:rPr>
        <w:t>í</w:t>
      </w:r>
      <w:r w:rsidR="00685AC8" w:rsidRPr="00685AC8">
        <w:rPr>
          <w:rFonts w:ascii="Times New Roman" w:eastAsia="Times New Roman" w:hAnsi="Times New Roman" w:cs="Times New Roman"/>
        </w:rPr>
        <w:t xml:space="preserve">stica </w:t>
      </w:r>
      <w:r w:rsidR="00B14EAA">
        <w:rPr>
          <w:rFonts w:ascii="Times New Roman" w:eastAsia="Times New Roman" w:hAnsi="Times New Roman" w:cs="Times New Roman"/>
        </w:rPr>
        <w:t>da</w:t>
      </w:r>
      <w:r w:rsidR="00685AC8" w:rsidRPr="00685AC8">
        <w:rPr>
          <w:rFonts w:ascii="Times New Roman" w:eastAsia="Times New Roman" w:hAnsi="Times New Roman" w:cs="Times New Roman"/>
        </w:rPr>
        <w:t xml:space="preserve"> prática alfabetizadora</w:t>
      </w:r>
      <w:r w:rsidR="002E155A">
        <w:rPr>
          <w:rFonts w:ascii="Times New Roman" w:eastAsia="Times New Roman" w:hAnsi="Times New Roman" w:cs="Times New Roman"/>
        </w:rPr>
        <w:t xml:space="preserve"> </w:t>
      </w:r>
      <w:r w:rsidR="00685AC8" w:rsidRPr="00685AC8">
        <w:rPr>
          <w:rFonts w:ascii="Times New Roman" w:eastAsia="Times New Roman" w:hAnsi="Times New Roman" w:cs="Times New Roman"/>
        </w:rPr>
        <w:t>(</w:t>
      </w:r>
      <w:r w:rsidR="00FE15F5">
        <w:rPr>
          <w:rFonts w:ascii="Times New Roman" w:eastAsia="Times New Roman" w:hAnsi="Times New Roman" w:cs="Times New Roman"/>
        </w:rPr>
        <w:t>Coautor</w:t>
      </w:r>
      <w:r w:rsidR="00685AC8" w:rsidRPr="00685AC8">
        <w:rPr>
          <w:rFonts w:ascii="Times New Roman" w:eastAsia="Times New Roman" w:hAnsi="Times New Roman" w:cs="Times New Roman"/>
        </w:rPr>
        <w:t xml:space="preserve">, 2020). A decisão que produz o </w:t>
      </w:r>
      <w:r w:rsidR="00F60DEE">
        <w:rPr>
          <w:rFonts w:ascii="Times New Roman" w:eastAsia="Times New Roman" w:hAnsi="Times New Roman" w:cs="Times New Roman"/>
        </w:rPr>
        <w:t xml:space="preserve">seu </w:t>
      </w:r>
      <w:r w:rsidR="00685AC8" w:rsidRPr="00685AC8">
        <w:rPr>
          <w:rFonts w:ascii="Times New Roman" w:eastAsia="Times New Roman" w:hAnsi="Times New Roman" w:cs="Times New Roman"/>
        </w:rPr>
        <w:t>fechamento discursivo</w:t>
      </w:r>
      <w:r w:rsidR="00F60DEE">
        <w:rPr>
          <w:rFonts w:ascii="Times New Roman" w:eastAsia="Times New Roman" w:hAnsi="Times New Roman" w:cs="Times New Roman"/>
        </w:rPr>
        <w:t xml:space="preserve"> </w:t>
      </w:r>
      <w:r w:rsidR="00685AC8" w:rsidRPr="00685AC8">
        <w:rPr>
          <w:rFonts w:ascii="Times New Roman" w:eastAsia="Times New Roman" w:hAnsi="Times New Roman" w:cs="Times New Roman"/>
        </w:rPr>
        <w:t>só pode ser justificada na luta política (L</w:t>
      </w:r>
      <w:r w:rsidR="00AF401F">
        <w:rPr>
          <w:rFonts w:ascii="Times New Roman" w:eastAsia="Times New Roman" w:hAnsi="Times New Roman" w:cs="Times New Roman"/>
        </w:rPr>
        <w:t>opes</w:t>
      </w:r>
      <w:r w:rsidR="00685AC8" w:rsidRPr="00685AC8">
        <w:rPr>
          <w:rFonts w:ascii="Times New Roman" w:eastAsia="Times New Roman" w:hAnsi="Times New Roman" w:cs="Times New Roman"/>
        </w:rPr>
        <w:t>, 2015) pela significação do professor e da docência na alfabetização.</w:t>
      </w:r>
    </w:p>
    <w:p w14:paraId="1C206F93" w14:textId="5C037942" w:rsidR="00286DDB" w:rsidRPr="00286DDB" w:rsidRDefault="004F55D6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5D6">
        <w:rPr>
          <w:rFonts w:ascii="Times New Roman" w:eastAsia="Times New Roman" w:hAnsi="Times New Roman" w:cs="Times New Roman"/>
        </w:rPr>
        <w:lastRenderedPageBreak/>
        <w:t xml:space="preserve">O curso de Especialização em Alfabetização Leitura e Escrita é criado </w:t>
      </w:r>
      <w:r w:rsidR="00B3621C" w:rsidRPr="00B3621C">
        <w:rPr>
          <w:rFonts w:ascii="Times New Roman" w:eastAsia="Times New Roman" w:hAnsi="Times New Roman" w:cs="Times New Roman"/>
        </w:rPr>
        <w:t>pela UERJ</w:t>
      </w:r>
      <w:r w:rsidR="00B3621C">
        <w:rPr>
          <w:rFonts w:ascii="Times New Roman" w:eastAsia="Times New Roman" w:hAnsi="Times New Roman" w:cs="Times New Roman"/>
        </w:rPr>
        <w:t xml:space="preserve"> </w:t>
      </w:r>
      <w:r w:rsidR="008C0EC5" w:rsidRPr="008C0EC5">
        <w:rPr>
          <w:rFonts w:ascii="Times New Roman" w:eastAsia="Times New Roman" w:hAnsi="Times New Roman" w:cs="Times New Roman"/>
        </w:rPr>
        <w:t xml:space="preserve">no contexto do Programa </w:t>
      </w:r>
      <w:proofErr w:type="spellStart"/>
      <w:r w:rsidR="008C0EC5" w:rsidRPr="008C0EC5">
        <w:rPr>
          <w:rFonts w:ascii="Times New Roman" w:eastAsia="Times New Roman" w:hAnsi="Times New Roman" w:cs="Times New Roman"/>
        </w:rPr>
        <w:t>Rio+Alfabetizado</w:t>
      </w:r>
      <w:proofErr w:type="spellEnd"/>
      <w:r w:rsidR="008C0EC5">
        <w:rPr>
          <w:rFonts w:ascii="Times New Roman" w:eastAsia="Times New Roman" w:hAnsi="Times New Roman" w:cs="Times New Roman"/>
        </w:rPr>
        <w:t xml:space="preserve">, </w:t>
      </w:r>
      <w:r w:rsidRPr="004F55D6">
        <w:rPr>
          <w:rFonts w:ascii="Times New Roman" w:eastAsia="Times New Roman" w:hAnsi="Times New Roman" w:cs="Times New Roman"/>
        </w:rPr>
        <w:t>a partir da demanda da SEEDUC/RJ que reconhece a produção de conhecimento na Universidade</w:t>
      </w:r>
      <w:r w:rsidR="00A762B3">
        <w:rPr>
          <w:rFonts w:ascii="Times New Roman" w:eastAsia="Times New Roman" w:hAnsi="Times New Roman" w:cs="Times New Roman"/>
        </w:rPr>
        <w:t>.</w:t>
      </w:r>
      <w:r w:rsidR="00706F83">
        <w:rPr>
          <w:rFonts w:ascii="Times New Roman" w:eastAsia="Times New Roman" w:hAnsi="Times New Roman" w:cs="Times New Roman"/>
        </w:rPr>
        <w:t xml:space="preserve"> </w:t>
      </w:r>
      <w:r w:rsidR="00831035">
        <w:rPr>
          <w:rFonts w:ascii="Times New Roman" w:eastAsia="Times New Roman" w:hAnsi="Times New Roman" w:cs="Times New Roman"/>
        </w:rPr>
        <w:t xml:space="preserve">Articula </w:t>
      </w:r>
      <w:r w:rsidRPr="004F55D6">
        <w:rPr>
          <w:rFonts w:ascii="Times New Roman" w:eastAsia="Times New Roman" w:hAnsi="Times New Roman" w:cs="Times New Roman"/>
        </w:rPr>
        <w:t xml:space="preserve">Universidade/Educação básica em termos dialógicos, observando que a educação básica produz conhecimento sobre alfabetização. </w:t>
      </w:r>
      <w:r w:rsidR="00765C1C">
        <w:rPr>
          <w:rFonts w:ascii="Times New Roman" w:eastAsia="Times New Roman" w:hAnsi="Times New Roman" w:cs="Times New Roman"/>
        </w:rPr>
        <w:t>Constitui-se</w:t>
      </w:r>
      <w:r>
        <w:rPr>
          <w:rFonts w:ascii="Times New Roman" w:eastAsia="Times New Roman" w:hAnsi="Times New Roman" w:cs="Times New Roman"/>
        </w:rPr>
        <w:t xml:space="preserve"> como </w:t>
      </w:r>
      <w:r w:rsidRPr="004F55D6">
        <w:rPr>
          <w:rFonts w:ascii="Times New Roman" w:eastAsia="Times New Roman" w:hAnsi="Times New Roman" w:cs="Times New Roman"/>
        </w:rPr>
        <w:t xml:space="preserve">proposta de aprofundamento, reflexão com/sobre os conhecimentos já produzidos que, trazidos ao debate, ampliam-se e aprimoram-se. </w:t>
      </w:r>
      <w:r w:rsidR="00DA24DA">
        <w:rPr>
          <w:rFonts w:ascii="Times New Roman" w:eastAsia="Times New Roman" w:hAnsi="Times New Roman" w:cs="Times New Roman"/>
        </w:rPr>
        <w:t>Possibilita a</w:t>
      </w:r>
      <w:r w:rsidR="00666E8E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 xml:space="preserve">discussão da construção cotidiana do processo de alfabetização, destacando especificidades dessa etapa da educação básica </w:t>
      </w:r>
      <w:r w:rsidR="00553A83">
        <w:rPr>
          <w:rFonts w:ascii="Times New Roman" w:eastAsia="Times New Roman" w:hAnsi="Times New Roman" w:cs="Times New Roman"/>
        </w:rPr>
        <w:t>nas</w:t>
      </w:r>
      <w:r w:rsidR="00286DDB" w:rsidRPr="00286DDB">
        <w:rPr>
          <w:rFonts w:ascii="Times New Roman" w:eastAsia="Times New Roman" w:hAnsi="Times New Roman" w:cs="Times New Roman"/>
        </w:rPr>
        <w:t xml:space="preserve"> diferentes áreas do conhecimento</w:t>
      </w:r>
      <w:r w:rsidR="00280576">
        <w:rPr>
          <w:rFonts w:ascii="Times New Roman" w:eastAsia="Times New Roman" w:hAnsi="Times New Roman" w:cs="Times New Roman"/>
        </w:rPr>
        <w:t xml:space="preserve"> e ref</w:t>
      </w:r>
      <w:r w:rsidR="00286DDB" w:rsidRPr="00286DDB">
        <w:rPr>
          <w:rFonts w:ascii="Times New Roman" w:eastAsia="Times New Roman" w:hAnsi="Times New Roman" w:cs="Times New Roman"/>
        </w:rPr>
        <w:t xml:space="preserve">lexões teórico-práticas </w:t>
      </w:r>
      <w:r w:rsidR="000A6C54">
        <w:rPr>
          <w:rFonts w:ascii="Times New Roman" w:eastAsia="Times New Roman" w:hAnsi="Times New Roman" w:cs="Times New Roman"/>
        </w:rPr>
        <w:t xml:space="preserve">sobre </w:t>
      </w:r>
      <w:r w:rsidR="008A2743">
        <w:rPr>
          <w:rFonts w:ascii="Times New Roman" w:eastAsia="Times New Roman" w:hAnsi="Times New Roman" w:cs="Times New Roman"/>
        </w:rPr>
        <w:t>o</w:t>
      </w:r>
      <w:r w:rsidR="00286DDB" w:rsidRPr="00286DDB">
        <w:rPr>
          <w:rFonts w:ascii="Times New Roman" w:eastAsia="Times New Roman" w:hAnsi="Times New Roman" w:cs="Times New Roman"/>
        </w:rPr>
        <w:t xml:space="preserve"> trabalho pedagógico</w:t>
      </w:r>
      <w:r w:rsidR="00283D22">
        <w:rPr>
          <w:rFonts w:ascii="Times New Roman" w:eastAsia="Times New Roman" w:hAnsi="Times New Roman" w:cs="Times New Roman"/>
        </w:rPr>
        <w:t xml:space="preserve"> </w:t>
      </w:r>
      <w:r w:rsidR="00283D22" w:rsidRPr="00286DDB">
        <w:rPr>
          <w:rFonts w:ascii="Times New Roman" w:eastAsia="Times New Roman" w:hAnsi="Times New Roman" w:cs="Times New Roman"/>
        </w:rPr>
        <w:t>de professores e coordenadores pedagógicos das escolas públicas de 83</w:t>
      </w:r>
      <w:r w:rsidR="00283D22">
        <w:rPr>
          <w:rFonts w:ascii="Times New Roman" w:eastAsia="Times New Roman" w:hAnsi="Times New Roman" w:cs="Times New Roman"/>
        </w:rPr>
        <w:t xml:space="preserve"> </w:t>
      </w:r>
      <w:r w:rsidR="00283D22" w:rsidRPr="00286DDB">
        <w:rPr>
          <w:rFonts w:ascii="Times New Roman" w:eastAsia="Times New Roman" w:hAnsi="Times New Roman" w:cs="Times New Roman"/>
        </w:rPr>
        <w:t>municípios</w:t>
      </w:r>
      <w:r w:rsidR="00464552">
        <w:rPr>
          <w:rFonts w:ascii="Times New Roman" w:eastAsia="Times New Roman" w:hAnsi="Times New Roman" w:cs="Times New Roman"/>
        </w:rPr>
        <w:t xml:space="preserve"> </w:t>
      </w:r>
      <w:r w:rsidR="00283D22" w:rsidRPr="00286DDB">
        <w:rPr>
          <w:rFonts w:ascii="Times New Roman" w:eastAsia="Times New Roman" w:hAnsi="Times New Roman" w:cs="Times New Roman"/>
        </w:rPr>
        <w:t xml:space="preserve">fluminenses participantes </w:t>
      </w:r>
      <w:r w:rsidR="00DA24DA">
        <w:rPr>
          <w:rFonts w:ascii="Times New Roman" w:eastAsia="Times New Roman" w:hAnsi="Times New Roman" w:cs="Times New Roman"/>
        </w:rPr>
        <w:t>e</w:t>
      </w:r>
      <w:r w:rsidR="00283D22" w:rsidRPr="00286DDB">
        <w:rPr>
          <w:rFonts w:ascii="Times New Roman" w:eastAsia="Times New Roman" w:hAnsi="Times New Roman" w:cs="Times New Roman"/>
        </w:rPr>
        <w:t xml:space="preserve"> </w:t>
      </w:r>
      <w:r w:rsidR="007D0A97">
        <w:rPr>
          <w:rFonts w:ascii="Times New Roman" w:eastAsia="Times New Roman" w:hAnsi="Times New Roman" w:cs="Times New Roman"/>
        </w:rPr>
        <w:t xml:space="preserve">de </w:t>
      </w:r>
      <w:r w:rsidR="00283D22" w:rsidRPr="00286DDB">
        <w:rPr>
          <w:rFonts w:ascii="Times New Roman" w:eastAsia="Times New Roman" w:hAnsi="Times New Roman" w:cs="Times New Roman"/>
        </w:rPr>
        <w:t>professores da SEEDUC/RJ</w:t>
      </w:r>
      <w:r w:rsidR="00286DDB" w:rsidRPr="00286DDB">
        <w:rPr>
          <w:rFonts w:ascii="Times New Roman" w:eastAsia="Times New Roman" w:hAnsi="Times New Roman" w:cs="Times New Roman"/>
        </w:rPr>
        <w:t>.</w:t>
      </w:r>
      <w:r w:rsidR="00464552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O</w:t>
      </w:r>
      <w:r w:rsidR="00DE5EC6">
        <w:rPr>
          <w:rFonts w:ascii="Times New Roman" w:eastAsia="Times New Roman" w:hAnsi="Times New Roman" w:cs="Times New Roman"/>
        </w:rPr>
        <w:t>s</w:t>
      </w:r>
      <w:r w:rsidR="00286DDB" w:rsidRPr="00286DDB">
        <w:rPr>
          <w:rFonts w:ascii="Times New Roman" w:eastAsia="Times New Roman" w:hAnsi="Times New Roman" w:cs="Times New Roman"/>
        </w:rPr>
        <w:t xml:space="preserve"> referenciais teórico-metodológicos </w:t>
      </w:r>
      <w:r w:rsidR="008567AC">
        <w:rPr>
          <w:rFonts w:ascii="Times New Roman" w:eastAsia="Times New Roman" w:hAnsi="Times New Roman" w:cs="Times New Roman"/>
        </w:rPr>
        <w:t>considerados potentes</w:t>
      </w:r>
      <w:r w:rsidR="00737E4D">
        <w:rPr>
          <w:rFonts w:ascii="Times New Roman" w:eastAsia="Times New Roman" w:hAnsi="Times New Roman" w:cs="Times New Roman"/>
        </w:rPr>
        <w:t xml:space="preserve"> </w:t>
      </w:r>
      <w:r w:rsidR="008567AC">
        <w:rPr>
          <w:rFonts w:ascii="Times New Roman" w:eastAsia="Times New Roman" w:hAnsi="Times New Roman" w:cs="Times New Roman"/>
        </w:rPr>
        <w:t xml:space="preserve">para a </w:t>
      </w:r>
      <w:r w:rsidR="002D2445">
        <w:rPr>
          <w:rFonts w:ascii="Times New Roman" w:eastAsia="Times New Roman" w:hAnsi="Times New Roman" w:cs="Times New Roman"/>
        </w:rPr>
        <w:t>produção curricular docente em alfabetização</w:t>
      </w:r>
      <w:r w:rsidR="00286DDB" w:rsidRPr="00286DDB">
        <w:rPr>
          <w:rFonts w:ascii="Times New Roman" w:eastAsia="Times New Roman" w:hAnsi="Times New Roman" w:cs="Times New Roman"/>
        </w:rPr>
        <w:t xml:space="preserve"> se </w:t>
      </w:r>
      <w:r w:rsidR="00DE5EC6">
        <w:rPr>
          <w:rFonts w:ascii="Times New Roman" w:eastAsia="Times New Roman" w:hAnsi="Times New Roman" w:cs="Times New Roman"/>
        </w:rPr>
        <w:t>desenvolvem</w:t>
      </w:r>
      <w:r w:rsidR="00286DDB" w:rsidRPr="00286DDB">
        <w:rPr>
          <w:rFonts w:ascii="Times New Roman" w:eastAsia="Times New Roman" w:hAnsi="Times New Roman" w:cs="Times New Roman"/>
        </w:rPr>
        <w:t xml:space="preserve"> como projeto coletivo de professores </w:t>
      </w:r>
      <w:r w:rsidR="004C0422">
        <w:rPr>
          <w:rFonts w:ascii="Times New Roman" w:eastAsia="Times New Roman" w:hAnsi="Times New Roman" w:cs="Times New Roman"/>
        </w:rPr>
        <w:t xml:space="preserve">da </w:t>
      </w:r>
      <w:r w:rsidR="00286DDB" w:rsidRPr="00286DDB">
        <w:rPr>
          <w:rFonts w:ascii="Times New Roman" w:eastAsia="Times New Roman" w:hAnsi="Times New Roman" w:cs="Times New Roman"/>
        </w:rPr>
        <w:t>Universidade</w:t>
      </w:r>
      <w:r w:rsidR="00077D80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e das redes de ensino</w:t>
      </w:r>
      <w:r w:rsidR="008C6A01">
        <w:rPr>
          <w:rFonts w:ascii="Times New Roman" w:eastAsia="Times New Roman" w:hAnsi="Times New Roman" w:cs="Times New Roman"/>
        </w:rPr>
        <w:t xml:space="preserve">. </w:t>
      </w:r>
      <w:r w:rsidR="003A20F3">
        <w:rPr>
          <w:rFonts w:ascii="Times New Roman" w:eastAsia="Times New Roman" w:hAnsi="Times New Roman" w:cs="Times New Roman"/>
        </w:rPr>
        <w:t>No</w:t>
      </w:r>
      <w:r w:rsidR="00A528AD">
        <w:rPr>
          <w:rFonts w:ascii="Times New Roman" w:eastAsia="Times New Roman" w:hAnsi="Times New Roman" w:cs="Times New Roman"/>
        </w:rPr>
        <w:t xml:space="preserve"> âmbito da UERJ</w:t>
      </w:r>
      <w:r w:rsidR="0011265E">
        <w:rPr>
          <w:rFonts w:ascii="Times New Roman" w:eastAsia="Times New Roman" w:hAnsi="Times New Roman" w:cs="Times New Roman"/>
        </w:rPr>
        <w:t xml:space="preserve"> se </w:t>
      </w:r>
      <w:r w:rsidR="008C6A01" w:rsidRPr="008C6A01">
        <w:rPr>
          <w:rFonts w:ascii="Times New Roman" w:eastAsia="Times New Roman" w:hAnsi="Times New Roman" w:cs="Times New Roman"/>
        </w:rPr>
        <w:t>trata de projeto coletivo institucional</w:t>
      </w:r>
      <w:r w:rsidR="0011265E">
        <w:rPr>
          <w:rFonts w:ascii="Times New Roman" w:eastAsia="Times New Roman" w:hAnsi="Times New Roman" w:cs="Times New Roman"/>
        </w:rPr>
        <w:t xml:space="preserve">: </w:t>
      </w:r>
      <w:r w:rsidR="00E320FC">
        <w:rPr>
          <w:rFonts w:ascii="Times New Roman" w:eastAsia="Times New Roman" w:hAnsi="Times New Roman" w:cs="Times New Roman"/>
        </w:rPr>
        <w:t>embora</w:t>
      </w:r>
      <w:r w:rsidR="00286DDB" w:rsidRPr="00286DDB">
        <w:rPr>
          <w:rFonts w:ascii="Times New Roman" w:eastAsia="Times New Roman" w:hAnsi="Times New Roman" w:cs="Times New Roman"/>
        </w:rPr>
        <w:t xml:space="preserve"> o curso seja promovido pela Faculdade de Educação/UERJ, </w:t>
      </w:r>
      <w:r w:rsidR="00E06D70">
        <w:rPr>
          <w:rFonts w:ascii="Times New Roman" w:eastAsia="Times New Roman" w:hAnsi="Times New Roman" w:cs="Times New Roman"/>
        </w:rPr>
        <w:t xml:space="preserve">atuam na sua produção </w:t>
      </w:r>
      <w:r w:rsidR="00286DDB" w:rsidRPr="00286DDB">
        <w:rPr>
          <w:rFonts w:ascii="Times New Roman" w:eastAsia="Times New Roman" w:hAnsi="Times New Roman" w:cs="Times New Roman"/>
        </w:rPr>
        <w:t>diferentes unidades acadêmicas</w:t>
      </w:r>
      <w:r w:rsidR="00E7301F">
        <w:rPr>
          <w:rFonts w:ascii="Times New Roman" w:eastAsia="Times New Roman" w:hAnsi="Times New Roman" w:cs="Times New Roman"/>
        </w:rPr>
        <w:t>.</w:t>
      </w:r>
    </w:p>
    <w:p w14:paraId="534EEC8C" w14:textId="5FC6F3E0" w:rsidR="00286DDB" w:rsidRPr="00286DDB" w:rsidRDefault="00EA1F47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proposta curricular</w:t>
      </w:r>
      <w:r w:rsidR="00F60AE2">
        <w:rPr>
          <w:rFonts w:ascii="Times New Roman" w:eastAsia="Times New Roman" w:hAnsi="Times New Roman" w:cs="Times New Roman"/>
        </w:rPr>
        <w:t xml:space="preserve"> </w:t>
      </w:r>
      <w:r w:rsidR="001F260A">
        <w:rPr>
          <w:rFonts w:ascii="Times New Roman" w:eastAsia="Times New Roman" w:hAnsi="Times New Roman" w:cs="Times New Roman"/>
        </w:rPr>
        <w:t>abrange 1</w:t>
      </w:r>
      <w:r w:rsidR="00692F38">
        <w:rPr>
          <w:rFonts w:ascii="Times New Roman" w:eastAsia="Times New Roman" w:hAnsi="Times New Roman" w:cs="Times New Roman"/>
        </w:rPr>
        <w:t xml:space="preserve">5 </w:t>
      </w:r>
      <w:r w:rsidR="001F260A">
        <w:rPr>
          <w:rFonts w:ascii="Times New Roman" w:eastAsia="Times New Roman" w:hAnsi="Times New Roman" w:cs="Times New Roman"/>
        </w:rPr>
        <w:t xml:space="preserve">módulos </w:t>
      </w:r>
      <w:r w:rsidR="00C55036">
        <w:rPr>
          <w:rFonts w:ascii="Times New Roman" w:eastAsia="Times New Roman" w:hAnsi="Times New Roman" w:cs="Times New Roman"/>
        </w:rPr>
        <w:t xml:space="preserve">para </w:t>
      </w:r>
      <w:r w:rsidR="00F60AE2">
        <w:rPr>
          <w:rFonts w:ascii="Times New Roman" w:eastAsia="Times New Roman" w:hAnsi="Times New Roman" w:cs="Times New Roman"/>
        </w:rPr>
        <w:t>os ciclos básico e</w:t>
      </w:r>
      <w:r w:rsidR="00C55036">
        <w:rPr>
          <w:rFonts w:ascii="Times New Roman" w:eastAsia="Times New Roman" w:hAnsi="Times New Roman" w:cs="Times New Roman"/>
        </w:rPr>
        <w:t xml:space="preserve"> de aprofundamento,</w:t>
      </w:r>
      <w:r w:rsidR="00E730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desenvolvidos </w:t>
      </w:r>
      <w:r w:rsidR="00286DDB" w:rsidRPr="00286DDB">
        <w:rPr>
          <w:rFonts w:ascii="Times New Roman" w:eastAsia="Times New Roman" w:hAnsi="Times New Roman" w:cs="Times New Roman"/>
        </w:rPr>
        <w:t>por professores da UERJ que atuam na formação inicial e continuada de professores nas áreas de currículo, de alfabetização na educação infantil e primeira etapa do ensino fundamental e outras áreas do conhecimento, produzindo estudos e pesquisas relacionad</w:t>
      </w:r>
      <w:r w:rsidR="00261E30">
        <w:rPr>
          <w:rFonts w:ascii="Times New Roman" w:eastAsia="Times New Roman" w:hAnsi="Times New Roman" w:cs="Times New Roman"/>
        </w:rPr>
        <w:t>o</w:t>
      </w:r>
      <w:r w:rsidR="00286DDB" w:rsidRPr="00286DDB">
        <w:rPr>
          <w:rFonts w:ascii="Times New Roman" w:eastAsia="Times New Roman" w:hAnsi="Times New Roman" w:cs="Times New Roman"/>
        </w:rPr>
        <w:t xml:space="preserve">s a objetos de conhecimento do trabalho docente alfabetizador. </w:t>
      </w:r>
      <w:r w:rsidR="00B4101C">
        <w:rPr>
          <w:rFonts w:ascii="Times New Roman" w:eastAsia="Times New Roman" w:hAnsi="Times New Roman" w:cs="Times New Roman"/>
        </w:rPr>
        <w:t>Os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3A11F1">
        <w:rPr>
          <w:rFonts w:ascii="Times New Roman" w:eastAsia="Times New Roman" w:hAnsi="Times New Roman" w:cs="Times New Roman"/>
        </w:rPr>
        <w:t>módulos</w:t>
      </w:r>
      <w:r w:rsidR="00286DDB" w:rsidRPr="00286DDB">
        <w:rPr>
          <w:rFonts w:ascii="Times New Roman" w:eastAsia="Times New Roman" w:hAnsi="Times New Roman" w:cs="Times New Roman"/>
        </w:rPr>
        <w:t xml:space="preserve"> colocam-se como possibilidade de </w:t>
      </w:r>
      <w:r w:rsidR="00083314">
        <w:rPr>
          <w:rFonts w:ascii="Times New Roman" w:eastAsia="Times New Roman" w:hAnsi="Times New Roman" w:cs="Times New Roman"/>
        </w:rPr>
        <w:t xml:space="preserve">aprofundar </w:t>
      </w:r>
      <w:r w:rsidR="00286DDB" w:rsidRPr="00286DDB">
        <w:rPr>
          <w:rFonts w:ascii="Times New Roman" w:eastAsia="Times New Roman" w:hAnsi="Times New Roman" w:cs="Times New Roman"/>
        </w:rPr>
        <w:t xml:space="preserve">conhecimentos </w:t>
      </w:r>
      <w:r w:rsidR="00083314">
        <w:rPr>
          <w:rFonts w:ascii="Times New Roman" w:eastAsia="Times New Roman" w:hAnsi="Times New Roman" w:cs="Times New Roman"/>
        </w:rPr>
        <w:t>sobre</w:t>
      </w:r>
      <w:r w:rsidR="00286DDB" w:rsidRPr="00286DDB">
        <w:rPr>
          <w:rFonts w:ascii="Times New Roman" w:eastAsia="Times New Roman" w:hAnsi="Times New Roman" w:cs="Times New Roman"/>
        </w:rPr>
        <w:t xml:space="preserve"> processos de alfabetização de crianças na relação com a vida contemporânea e </w:t>
      </w:r>
      <w:r w:rsidR="003A11F1">
        <w:rPr>
          <w:rFonts w:ascii="Times New Roman" w:eastAsia="Times New Roman" w:hAnsi="Times New Roman" w:cs="Times New Roman"/>
        </w:rPr>
        <w:t>n</w:t>
      </w:r>
      <w:r w:rsidR="00286DDB" w:rsidRPr="00286DDB">
        <w:rPr>
          <w:rFonts w:ascii="Times New Roman" w:eastAsia="Times New Roman" w:hAnsi="Times New Roman" w:cs="Times New Roman"/>
        </w:rPr>
        <w:t>as diferenças próprias desses processos de significação.</w:t>
      </w:r>
    </w:p>
    <w:p w14:paraId="15D589F5" w14:textId="27437483" w:rsidR="00286DDB" w:rsidRPr="00286DDB" w:rsidRDefault="00286DDB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86DDB">
        <w:rPr>
          <w:rFonts w:ascii="Times New Roman" w:eastAsia="Times New Roman" w:hAnsi="Times New Roman" w:cs="Times New Roman"/>
        </w:rPr>
        <w:t>Outra dimensão da proposta curricular é a prática docente na relação com o</w:t>
      </w:r>
      <w:r w:rsidR="00C30816">
        <w:rPr>
          <w:rFonts w:ascii="Times New Roman" w:eastAsia="Times New Roman" w:hAnsi="Times New Roman" w:cs="Times New Roman"/>
        </w:rPr>
        <w:t>s</w:t>
      </w:r>
      <w:r w:rsidRPr="00286DDB">
        <w:rPr>
          <w:rFonts w:ascii="Times New Roman" w:eastAsia="Times New Roman" w:hAnsi="Times New Roman" w:cs="Times New Roman"/>
        </w:rPr>
        <w:t xml:space="preserve"> campo do currículo, didática e diferentes áreas de conhecimento, buscando pensar possibilidades pedagógicas para potencializar espaço</w:t>
      </w:r>
      <w:r w:rsidR="00AB4AF9">
        <w:rPr>
          <w:rFonts w:ascii="Times New Roman" w:eastAsia="Times New Roman" w:hAnsi="Times New Roman" w:cs="Times New Roman"/>
        </w:rPr>
        <w:t>s</w:t>
      </w:r>
      <w:r w:rsidRPr="00286DDB">
        <w:rPr>
          <w:rFonts w:ascii="Times New Roman" w:eastAsia="Times New Roman" w:hAnsi="Times New Roman" w:cs="Times New Roman"/>
        </w:rPr>
        <w:t>-tempo</w:t>
      </w:r>
      <w:r w:rsidR="00AB4AF9">
        <w:rPr>
          <w:rFonts w:ascii="Times New Roman" w:eastAsia="Times New Roman" w:hAnsi="Times New Roman" w:cs="Times New Roman"/>
        </w:rPr>
        <w:t>s</w:t>
      </w:r>
      <w:r w:rsidRPr="00286DDB">
        <w:rPr>
          <w:rFonts w:ascii="Times New Roman" w:eastAsia="Times New Roman" w:hAnsi="Times New Roman" w:cs="Times New Roman"/>
        </w:rPr>
        <w:t xml:space="preserve"> </w:t>
      </w:r>
      <w:r w:rsidR="005432DC">
        <w:rPr>
          <w:rFonts w:ascii="Times New Roman" w:eastAsia="Times New Roman" w:hAnsi="Times New Roman" w:cs="Times New Roman"/>
        </w:rPr>
        <w:t>alfabetizadores</w:t>
      </w:r>
      <w:r w:rsidRPr="00286DDB">
        <w:rPr>
          <w:rFonts w:ascii="Times New Roman" w:eastAsia="Times New Roman" w:hAnsi="Times New Roman" w:cs="Times New Roman"/>
        </w:rPr>
        <w:t xml:space="preserve"> com experiências educacionais significativas, em contextos de letramento</w:t>
      </w:r>
      <w:r w:rsidR="00A60A71">
        <w:rPr>
          <w:rFonts w:ascii="Times New Roman" w:eastAsia="Times New Roman" w:hAnsi="Times New Roman" w:cs="Times New Roman"/>
        </w:rPr>
        <w:t>;</w:t>
      </w:r>
      <w:r w:rsidRPr="00286DDB">
        <w:rPr>
          <w:rFonts w:ascii="Times New Roman" w:eastAsia="Times New Roman" w:hAnsi="Times New Roman" w:cs="Times New Roman"/>
        </w:rPr>
        <w:t xml:space="preserve"> práticas sociais da leitura, escrita, matemática, ciências; estratégias didático-metodológicas</w:t>
      </w:r>
      <w:r w:rsidR="005B5534">
        <w:rPr>
          <w:rFonts w:ascii="Times New Roman" w:eastAsia="Times New Roman" w:hAnsi="Times New Roman" w:cs="Times New Roman"/>
        </w:rPr>
        <w:t xml:space="preserve"> </w:t>
      </w:r>
      <w:r w:rsidRPr="00286DDB">
        <w:rPr>
          <w:rFonts w:ascii="Times New Roman" w:eastAsia="Times New Roman" w:hAnsi="Times New Roman" w:cs="Times New Roman"/>
        </w:rPr>
        <w:t xml:space="preserve">para constituição de </w:t>
      </w:r>
      <w:r w:rsidRPr="00286DDB">
        <w:rPr>
          <w:rFonts w:ascii="Times New Roman" w:eastAsia="Times New Roman" w:hAnsi="Times New Roman" w:cs="Times New Roman"/>
        </w:rPr>
        <w:lastRenderedPageBreak/>
        <w:t xml:space="preserve">práticas pedagógicas inclusivas que respondam às diferenças culturais das crianças e dos contextos de atuação docente, apostando-se no potencial da ludicidade, criatividade, interatividade </w:t>
      </w:r>
      <w:r w:rsidR="00C951B6">
        <w:rPr>
          <w:rFonts w:ascii="Times New Roman" w:eastAsia="Times New Roman" w:hAnsi="Times New Roman" w:cs="Times New Roman"/>
        </w:rPr>
        <w:t>na docência</w:t>
      </w:r>
      <w:r w:rsidR="009C5FF2">
        <w:rPr>
          <w:rFonts w:ascii="Times New Roman" w:eastAsia="Times New Roman" w:hAnsi="Times New Roman" w:cs="Times New Roman"/>
        </w:rPr>
        <w:t>;</w:t>
      </w:r>
      <w:r w:rsidRPr="00286DDB">
        <w:rPr>
          <w:rFonts w:ascii="Times New Roman" w:eastAsia="Times New Roman" w:hAnsi="Times New Roman" w:cs="Times New Roman"/>
        </w:rPr>
        <w:t xml:space="preserve"> observando também as relações família e escola, com estudo de possibilidades que estimulem a cooperação e integração das famílias na comunidade escolar.</w:t>
      </w:r>
    </w:p>
    <w:p w14:paraId="56231642" w14:textId="40938D77" w:rsidR="00286DDB" w:rsidRPr="00286DDB" w:rsidRDefault="00766718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Abre-se</w:t>
      </w:r>
      <w:r w:rsidR="00286DDB" w:rsidRPr="00286DDB">
        <w:rPr>
          <w:rFonts w:ascii="Times New Roman" w:eastAsia="Times New Roman" w:hAnsi="Times New Roman" w:cs="Times New Roman"/>
        </w:rPr>
        <w:t xml:space="preserve"> espaço para discussão de concepções de avaliação em contextos de alfabetização </w:t>
      </w:r>
      <w:r>
        <w:rPr>
          <w:rFonts w:ascii="Times New Roman" w:eastAsia="Times New Roman" w:hAnsi="Times New Roman" w:cs="Times New Roman"/>
        </w:rPr>
        <w:t>atravessados</w:t>
      </w:r>
      <w:r w:rsidR="00286DDB" w:rsidRPr="00286DDB">
        <w:rPr>
          <w:rFonts w:ascii="Times New Roman" w:eastAsia="Times New Roman" w:hAnsi="Times New Roman" w:cs="Times New Roman"/>
        </w:rPr>
        <w:t xml:space="preserve"> pela diversidade e especificidade de cada criança</w:t>
      </w:r>
      <w:r w:rsidR="007E4B10">
        <w:rPr>
          <w:rFonts w:ascii="Times New Roman" w:eastAsia="Times New Roman" w:hAnsi="Times New Roman" w:cs="Times New Roman"/>
        </w:rPr>
        <w:t xml:space="preserve">, </w:t>
      </w:r>
      <w:r w:rsidR="009F57F9">
        <w:rPr>
          <w:rFonts w:ascii="Times New Roman" w:eastAsia="Times New Roman" w:hAnsi="Times New Roman" w:cs="Times New Roman"/>
        </w:rPr>
        <w:t>possibilitando</w:t>
      </w:r>
      <w:r w:rsidR="00286DDB" w:rsidRPr="00286DDB">
        <w:rPr>
          <w:rFonts w:ascii="Times New Roman" w:eastAsia="Times New Roman" w:hAnsi="Times New Roman" w:cs="Times New Roman"/>
        </w:rPr>
        <w:t xml:space="preserve"> </w:t>
      </w:r>
      <w:r w:rsidR="00A47019">
        <w:rPr>
          <w:rFonts w:ascii="Times New Roman" w:eastAsia="Times New Roman" w:hAnsi="Times New Roman" w:cs="Times New Roman"/>
        </w:rPr>
        <w:t>pensar</w:t>
      </w:r>
      <w:r w:rsidR="00286DDB" w:rsidRPr="00286DDB">
        <w:rPr>
          <w:rFonts w:ascii="Times New Roman" w:eastAsia="Times New Roman" w:hAnsi="Times New Roman" w:cs="Times New Roman"/>
        </w:rPr>
        <w:t xml:space="preserve"> dificuldades de aprendizagem</w:t>
      </w:r>
      <w:r w:rsidR="005B46B9">
        <w:rPr>
          <w:rFonts w:ascii="Times New Roman" w:eastAsia="Times New Roman" w:hAnsi="Times New Roman" w:cs="Times New Roman"/>
        </w:rPr>
        <w:t>,</w:t>
      </w:r>
      <w:r w:rsidR="00286DDB" w:rsidRPr="00286DDB">
        <w:rPr>
          <w:rFonts w:ascii="Times New Roman" w:eastAsia="Times New Roman" w:hAnsi="Times New Roman" w:cs="Times New Roman"/>
        </w:rPr>
        <w:t xml:space="preserve"> procedimentos metodológicos de acompanhamento e possibilidades pedagógicas de intervenção.</w:t>
      </w:r>
    </w:p>
    <w:p w14:paraId="1B19B4DA" w14:textId="2AEA8AD8" w:rsidR="00286DDB" w:rsidRPr="00286DDB" w:rsidRDefault="00193410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1360D6">
        <w:rPr>
          <w:rFonts w:ascii="Times New Roman" w:eastAsia="Times New Roman" w:hAnsi="Times New Roman" w:cs="Times New Roman"/>
        </w:rPr>
        <w:t xml:space="preserve"> curso </w:t>
      </w:r>
      <w:r w:rsidR="00D66129">
        <w:rPr>
          <w:rFonts w:ascii="Times New Roman" w:eastAsia="Times New Roman" w:hAnsi="Times New Roman" w:cs="Times New Roman"/>
        </w:rPr>
        <w:t>foi</w:t>
      </w:r>
      <w:r w:rsidR="001360D6">
        <w:rPr>
          <w:rFonts w:ascii="Times New Roman" w:eastAsia="Times New Roman" w:hAnsi="Times New Roman" w:cs="Times New Roman"/>
        </w:rPr>
        <w:t xml:space="preserve"> desenvolvido no Ambiente Virtual de Aprendizagem – AVA/PR2</w:t>
      </w:r>
      <w:r w:rsidR="00ED5D81">
        <w:rPr>
          <w:rFonts w:ascii="Times New Roman" w:eastAsia="Times New Roman" w:hAnsi="Times New Roman" w:cs="Times New Roman"/>
        </w:rPr>
        <w:t xml:space="preserve"> com mediação acadêmica realizada por </w:t>
      </w:r>
      <w:r w:rsidR="00286DDB" w:rsidRPr="00286DDB">
        <w:rPr>
          <w:rFonts w:ascii="Times New Roman" w:eastAsia="Times New Roman" w:hAnsi="Times New Roman" w:cs="Times New Roman"/>
        </w:rPr>
        <w:t xml:space="preserve">professores, técnicos e pós-graduandos da UERJ selecionados </w:t>
      </w:r>
      <w:r w:rsidR="00D02B98">
        <w:rPr>
          <w:rFonts w:ascii="Times New Roman" w:eastAsia="Times New Roman" w:hAnsi="Times New Roman" w:cs="Times New Roman"/>
        </w:rPr>
        <w:t>por</w:t>
      </w:r>
      <w:r w:rsidR="00286DDB" w:rsidRPr="00286DDB">
        <w:rPr>
          <w:rFonts w:ascii="Times New Roman" w:eastAsia="Times New Roman" w:hAnsi="Times New Roman" w:cs="Times New Roman"/>
        </w:rPr>
        <w:t xml:space="preserve"> editais próprios</w:t>
      </w:r>
      <w:r w:rsidR="00C33F5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Os</w:t>
      </w:r>
      <w:r w:rsidR="00C33F50">
        <w:rPr>
          <w:rFonts w:ascii="Times New Roman" w:eastAsia="Times New Roman" w:hAnsi="Times New Roman" w:cs="Times New Roman"/>
        </w:rPr>
        <w:t xml:space="preserve"> mediadores participaram de </w:t>
      </w:r>
      <w:r w:rsidR="005C3F03">
        <w:rPr>
          <w:rFonts w:ascii="Times New Roman" w:eastAsia="Times New Roman" w:hAnsi="Times New Roman" w:cs="Times New Roman"/>
        </w:rPr>
        <w:t>f</w:t>
      </w:r>
      <w:r w:rsidR="00286DDB" w:rsidRPr="00286DDB">
        <w:rPr>
          <w:rFonts w:ascii="Times New Roman" w:eastAsia="Times New Roman" w:hAnsi="Times New Roman" w:cs="Times New Roman"/>
        </w:rPr>
        <w:t>ormação</w:t>
      </w:r>
      <w:r w:rsidR="00EE3612">
        <w:rPr>
          <w:rFonts w:ascii="Times New Roman" w:eastAsia="Times New Roman" w:hAnsi="Times New Roman" w:cs="Times New Roman"/>
        </w:rPr>
        <w:t xml:space="preserve"> </w:t>
      </w:r>
      <w:r w:rsidR="00222E33">
        <w:rPr>
          <w:rFonts w:ascii="Times New Roman" w:eastAsia="Times New Roman" w:hAnsi="Times New Roman" w:cs="Times New Roman"/>
        </w:rPr>
        <w:t xml:space="preserve">com Coordenadores de Disciplina e de Módulo, </w:t>
      </w:r>
      <w:r w:rsidR="00286DDB" w:rsidRPr="00286DDB">
        <w:rPr>
          <w:rFonts w:ascii="Times New Roman" w:eastAsia="Times New Roman" w:hAnsi="Times New Roman" w:cs="Times New Roman"/>
        </w:rPr>
        <w:t xml:space="preserve">contando com o acompanhamento </w:t>
      </w:r>
      <w:r w:rsidR="000A32A6">
        <w:rPr>
          <w:rFonts w:ascii="Times New Roman" w:eastAsia="Times New Roman" w:hAnsi="Times New Roman" w:cs="Times New Roman"/>
        </w:rPr>
        <w:t xml:space="preserve">destes </w:t>
      </w:r>
      <w:r w:rsidR="00286DDB" w:rsidRPr="00286DDB">
        <w:rPr>
          <w:rFonts w:ascii="Times New Roman" w:eastAsia="Times New Roman" w:hAnsi="Times New Roman" w:cs="Times New Roman"/>
        </w:rPr>
        <w:t xml:space="preserve">ao longo do </w:t>
      </w:r>
      <w:r w:rsidR="000A32A6">
        <w:rPr>
          <w:rFonts w:ascii="Times New Roman" w:eastAsia="Times New Roman" w:hAnsi="Times New Roman" w:cs="Times New Roman"/>
        </w:rPr>
        <w:t>trabalho</w:t>
      </w:r>
      <w:r w:rsidR="00286DDB" w:rsidRPr="00286DDB">
        <w:rPr>
          <w:rFonts w:ascii="Times New Roman" w:eastAsia="Times New Roman" w:hAnsi="Times New Roman" w:cs="Times New Roman"/>
        </w:rPr>
        <w:t>.</w:t>
      </w:r>
    </w:p>
    <w:p w14:paraId="430CD924" w14:textId="25E93205" w:rsidR="00286DDB" w:rsidRPr="00286DDB" w:rsidRDefault="00286DDB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86DDB">
        <w:rPr>
          <w:rFonts w:ascii="Times New Roman" w:eastAsia="Times New Roman" w:hAnsi="Times New Roman" w:cs="Times New Roman"/>
        </w:rPr>
        <w:t xml:space="preserve">O </w:t>
      </w:r>
      <w:r w:rsidR="00C42C04">
        <w:rPr>
          <w:rFonts w:ascii="Times New Roman" w:eastAsia="Times New Roman" w:hAnsi="Times New Roman" w:cs="Times New Roman"/>
        </w:rPr>
        <w:t xml:space="preserve">trabalho de conclusão de curso possibilitou </w:t>
      </w:r>
      <w:r w:rsidRPr="00286DDB">
        <w:rPr>
          <w:rFonts w:ascii="Times New Roman" w:eastAsia="Times New Roman" w:hAnsi="Times New Roman" w:cs="Times New Roman"/>
        </w:rPr>
        <w:t xml:space="preserve">reflexão qualificada </w:t>
      </w:r>
      <w:r w:rsidR="00BD0BFC">
        <w:rPr>
          <w:rFonts w:ascii="Times New Roman" w:eastAsia="Times New Roman" w:hAnsi="Times New Roman" w:cs="Times New Roman"/>
        </w:rPr>
        <w:t xml:space="preserve">dos cursistas </w:t>
      </w:r>
      <w:r w:rsidRPr="00286DDB">
        <w:rPr>
          <w:rFonts w:ascii="Times New Roman" w:eastAsia="Times New Roman" w:hAnsi="Times New Roman" w:cs="Times New Roman"/>
        </w:rPr>
        <w:t>sobre currículo</w:t>
      </w:r>
      <w:r w:rsidR="00864508">
        <w:rPr>
          <w:rFonts w:ascii="Times New Roman" w:eastAsia="Times New Roman" w:hAnsi="Times New Roman" w:cs="Times New Roman"/>
        </w:rPr>
        <w:t xml:space="preserve"> </w:t>
      </w:r>
      <w:r w:rsidR="00BD0BFC">
        <w:rPr>
          <w:rFonts w:ascii="Times New Roman" w:eastAsia="Times New Roman" w:hAnsi="Times New Roman" w:cs="Times New Roman"/>
        </w:rPr>
        <w:t xml:space="preserve">e docência em </w:t>
      </w:r>
      <w:r w:rsidRPr="00286DDB">
        <w:rPr>
          <w:rFonts w:ascii="Times New Roman" w:eastAsia="Times New Roman" w:hAnsi="Times New Roman" w:cs="Times New Roman"/>
        </w:rPr>
        <w:t>alfabetização</w:t>
      </w:r>
      <w:r w:rsidR="00E3668C">
        <w:rPr>
          <w:rFonts w:ascii="Times New Roman" w:eastAsia="Times New Roman" w:hAnsi="Times New Roman" w:cs="Times New Roman"/>
        </w:rPr>
        <w:t xml:space="preserve">, </w:t>
      </w:r>
      <w:r w:rsidR="00882B04">
        <w:rPr>
          <w:rFonts w:ascii="Times New Roman" w:eastAsia="Times New Roman" w:hAnsi="Times New Roman" w:cs="Times New Roman"/>
        </w:rPr>
        <w:t xml:space="preserve">sendo oferecida </w:t>
      </w:r>
      <w:r w:rsidRPr="00286DDB">
        <w:rPr>
          <w:rFonts w:ascii="Times New Roman" w:eastAsia="Times New Roman" w:hAnsi="Times New Roman" w:cs="Times New Roman"/>
        </w:rPr>
        <w:t>disciplina opcional de Metodologia da pesquisa.</w:t>
      </w:r>
      <w:r w:rsidR="00A05E0C">
        <w:rPr>
          <w:rFonts w:ascii="Times New Roman" w:eastAsia="Times New Roman" w:hAnsi="Times New Roman" w:cs="Times New Roman"/>
        </w:rPr>
        <w:t xml:space="preserve"> </w:t>
      </w:r>
      <w:r w:rsidR="00472F65">
        <w:rPr>
          <w:rFonts w:ascii="Times New Roman" w:eastAsia="Times New Roman" w:hAnsi="Times New Roman" w:cs="Times New Roman"/>
        </w:rPr>
        <w:t>O</w:t>
      </w:r>
      <w:r w:rsidR="00EE3729">
        <w:rPr>
          <w:rFonts w:ascii="Times New Roman" w:eastAsia="Times New Roman" w:hAnsi="Times New Roman" w:cs="Times New Roman"/>
        </w:rPr>
        <w:t xml:space="preserve">rientações gerais </w:t>
      </w:r>
      <w:r w:rsidR="004C5FE0">
        <w:rPr>
          <w:rFonts w:ascii="Times New Roman" w:eastAsia="Times New Roman" w:hAnsi="Times New Roman" w:cs="Times New Roman"/>
        </w:rPr>
        <w:t>e acompanhamento d</w:t>
      </w:r>
      <w:r w:rsidR="00472F65">
        <w:rPr>
          <w:rFonts w:ascii="Times New Roman" w:eastAsia="Times New Roman" w:hAnsi="Times New Roman" w:cs="Times New Roman"/>
        </w:rPr>
        <w:t>o</w:t>
      </w:r>
      <w:r w:rsidR="00B55A86">
        <w:rPr>
          <w:rFonts w:ascii="Times New Roman" w:eastAsia="Times New Roman" w:hAnsi="Times New Roman" w:cs="Times New Roman"/>
        </w:rPr>
        <w:t xml:space="preserve"> </w:t>
      </w:r>
      <w:r w:rsidR="004C5FE0">
        <w:rPr>
          <w:rFonts w:ascii="Times New Roman" w:eastAsia="Times New Roman" w:hAnsi="Times New Roman" w:cs="Times New Roman"/>
        </w:rPr>
        <w:t>processo</w:t>
      </w:r>
      <w:r w:rsidR="00B55A86">
        <w:rPr>
          <w:rFonts w:ascii="Times New Roman" w:eastAsia="Times New Roman" w:hAnsi="Times New Roman" w:cs="Times New Roman"/>
        </w:rPr>
        <w:t xml:space="preserve"> fic</w:t>
      </w:r>
      <w:r w:rsidR="00075656">
        <w:rPr>
          <w:rFonts w:ascii="Times New Roman" w:eastAsia="Times New Roman" w:hAnsi="Times New Roman" w:cs="Times New Roman"/>
        </w:rPr>
        <w:t>aram</w:t>
      </w:r>
      <w:r w:rsidR="00B55A86">
        <w:rPr>
          <w:rFonts w:ascii="Times New Roman" w:eastAsia="Times New Roman" w:hAnsi="Times New Roman" w:cs="Times New Roman"/>
        </w:rPr>
        <w:t xml:space="preserve"> </w:t>
      </w:r>
      <w:r w:rsidR="00377723">
        <w:rPr>
          <w:rFonts w:ascii="Times New Roman" w:eastAsia="Times New Roman" w:hAnsi="Times New Roman" w:cs="Times New Roman"/>
        </w:rPr>
        <w:t>sob a</w:t>
      </w:r>
      <w:r w:rsidRPr="00286DDB">
        <w:rPr>
          <w:rFonts w:ascii="Times New Roman" w:eastAsia="Times New Roman" w:hAnsi="Times New Roman" w:cs="Times New Roman"/>
        </w:rPr>
        <w:t xml:space="preserve"> Coordenação de Monografia </w:t>
      </w:r>
      <w:r w:rsidR="00BF1597">
        <w:rPr>
          <w:rFonts w:ascii="Times New Roman" w:eastAsia="Times New Roman" w:hAnsi="Times New Roman" w:cs="Times New Roman"/>
        </w:rPr>
        <w:t>com</w:t>
      </w:r>
      <w:r w:rsidRPr="00286DDB">
        <w:rPr>
          <w:rFonts w:ascii="Times New Roman" w:eastAsia="Times New Roman" w:hAnsi="Times New Roman" w:cs="Times New Roman"/>
        </w:rPr>
        <w:t xml:space="preserve"> professores d</w:t>
      </w:r>
      <w:r w:rsidR="00C36366">
        <w:rPr>
          <w:rFonts w:ascii="Times New Roman" w:eastAsia="Times New Roman" w:hAnsi="Times New Roman" w:cs="Times New Roman"/>
        </w:rPr>
        <w:t>as</w:t>
      </w:r>
      <w:r w:rsidRPr="00286DDB">
        <w:rPr>
          <w:rFonts w:ascii="Times New Roman" w:eastAsia="Times New Roman" w:hAnsi="Times New Roman" w:cs="Times New Roman"/>
        </w:rPr>
        <w:t xml:space="preserve"> quatro unidades acadêmicas envolvidas no projeto. </w:t>
      </w:r>
      <w:r w:rsidR="00F63679">
        <w:rPr>
          <w:rFonts w:ascii="Times New Roman" w:eastAsia="Times New Roman" w:hAnsi="Times New Roman" w:cs="Times New Roman"/>
        </w:rPr>
        <w:t>Os eixos temáticos</w:t>
      </w:r>
      <w:r w:rsidR="001853BA">
        <w:rPr>
          <w:rFonts w:ascii="Times New Roman" w:eastAsia="Times New Roman" w:hAnsi="Times New Roman" w:cs="Times New Roman"/>
        </w:rPr>
        <w:t xml:space="preserve"> </w:t>
      </w:r>
      <w:r w:rsidR="007F057E">
        <w:rPr>
          <w:rFonts w:ascii="Times New Roman" w:eastAsia="Times New Roman" w:hAnsi="Times New Roman" w:cs="Times New Roman"/>
        </w:rPr>
        <w:t>foram sugeridos coletivamente pel</w:t>
      </w:r>
      <w:r w:rsidRPr="00286DDB">
        <w:rPr>
          <w:rFonts w:ascii="Times New Roman" w:eastAsia="Times New Roman" w:hAnsi="Times New Roman" w:cs="Times New Roman"/>
        </w:rPr>
        <w:t>os professores</w:t>
      </w:r>
      <w:r w:rsidR="00925756">
        <w:rPr>
          <w:rFonts w:ascii="Times New Roman" w:eastAsia="Times New Roman" w:hAnsi="Times New Roman" w:cs="Times New Roman"/>
        </w:rPr>
        <w:t xml:space="preserve"> a partir das </w:t>
      </w:r>
      <w:r w:rsidR="00A556B2">
        <w:rPr>
          <w:rFonts w:ascii="Times New Roman" w:eastAsia="Times New Roman" w:hAnsi="Times New Roman" w:cs="Times New Roman"/>
        </w:rPr>
        <w:t>discussões do curs</w:t>
      </w:r>
      <w:r w:rsidR="00CC2549">
        <w:rPr>
          <w:rFonts w:ascii="Times New Roman" w:eastAsia="Times New Roman" w:hAnsi="Times New Roman" w:cs="Times New Roman"/>
        </w:rPr>
        <w:t>o</w:t>
      </w:r>
      <w:r w:rsidR="007F057E">
        <w:rPr>
          <w:rFonts w:ascii="Times New Roman" w:eastAsia="Times New Roman" w:hAnsi="Times New Roman" w:cs="Times New Roman"/>
        </w:rPr>
        <w:t>,</w:t>
      </w:r>
      <w:r w:rsidR="00CC2549">
        <w:rPr>
          <w:rFonts w:ascii="Times New Roman" w:eastAsia="Times New Roman" w:hAnsi="Times New Roman" w:cs="Times New Roman"/>
        </w:rPr>
        <w:t xml:space="preserve"> para </w:t>
      </w:r>
      <w:r w:rsidRPr="00286DDB">
        <w:rPr>
          <w:rFonts w:ascii="Times New Roman" w:eastAsia="Times New Roman" w:hAnsi="Times New Roman" w:cs="Times New Roman"/>
        </w:rPr>
        <w:t xml:space="preserve">escolha dos cursistas: a)políticas curriculares </w:t>
      </w:r>
      <w:r w:rsidR="00C36366">
        <w:rPr>
          <w:rFonts w:ascii="Times New Roman" w:eastAsia="Times New Roman" w:hAnsi="Times New Roman" w:cs="Times New Roman"/>
        </w:rPr>
        <w:t>n</w:t>
      </w:r>
      <w:r w:rsidRPr="00286DDB">
        <w:rPr>
          <w:rFonts w:ascii="Times New Roman" w:eastAsia="Times New Roman" w:hAnsi="Times New Roman" w:cs="Times New Roman"/>
        </w:rPr>
        <w:t>a alfabetização;</w:t>
      </w:r>
      <w:r w:rsidR="00FC5120">
        <w:rPr>
          <w:rFonts w:ascii="Times New Roman" w:eastAsia="Times New Roman" w:hAnsi="Times New Roman" w:cs="Times New Roman"/>
        </w:rPr>
        <w:t xml:space="preserve"> </w:t>
      </w:r>
      <w:r w:rsidRPr="00286DDB">
        <w:rPr>
          <w:rFonts w:ascii="Times New Roman" w:eastAsia="Times New Roman" w:hAnsi="Times New Roman" w:cs="Times New Roman"/>
        </w:rPr>
        <w:t>b)práticas docentes na alfabetização e letramento: planejamento, avaliação e papel do professor; c)metodologias ativas, práticas inovadoras e digitais na alfabetização; d)educação inclusiva e dificuldades na aprendizagem no processo de leitura e escrita; e)lúdico e literatura infantil;</w:t>
      </w:r>
      <w:r w:rsidR="007138D0">
        <w:rPr>
          <w:rFonts w:ascii="Times New Roman" w:eastAsia="Times New Roman" w:hAnsi="Times New Roman" w:cs="Times New Roman"/>
        </w:rPr>
        <w:t xml:space="preserve"> </w:t>
      </w:r>
      <w:r w:rsidRPr="00286DDB">
        <w:rPr>
          <w:rFonts w:ascii="Times New Roman" w:eastAsia="Times New Roman" w:hAnsi="Times New Roman" w:cs="Times New Roman"/>
        </w:rPr>
        <w:t xml:space="preserve">f)alfabetização matemática e científica em contextos de letramento. </w:t>
      </w:r>
    </w:p>
    <w:p w14:paraId="5EF30BD3" w14:textId="45B8ECF3" w:rsidR="00286DDB" w:rsidRPr="00286DDB" w:rsidRDefault="008058C6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Orientados por professores das unidades acadêmicas envolvidas no projeto</w:t>
      </w:r>
      <w:r w:rsidR="00BB6584">
        <w:rPr>
          <w:rFonts w:ascii="Times New Roman" w:eastAsia="Times New Roman" w:hAnsi="Times New Roman" w:cs="Times New Roman"/>
        </w:rPr>
        <w:t xml:space="preserve">, </w:t>
      </w:r>
      <w:r w:rsidR="00286DDB" w:rsidRPr="00286DDB">
        <w:rPr>
          <w:rFonts w:ascii="Times New Roman" w:eastAsia="Times New Roman" w:hAnsi="Times New Roman" w:cs="Times New Roman"/>
        </w:rPr>
        <w:t>cada cursista</w:t>
      </w:r>
      <w:r w:rsidR="00BB6584">
        <w:rPr>
          <w:rFonts w:ascii="Times New Roman" w:eastAsia="Times New Roman" w:hAnsi="Times New Roman" w:cs="Times New Roman"/>
        </w:rPr>
        <w:t xml:space="preserve"> </w:t>
      </w:r>
      <w:r w:rsidR="005C4FE5">
        <w:rPr>
          <w:rFonts w:ascii="Times New Roman" w:eastAsia="Times New Roman" w:hAnsi="Times New Roman" w:cs="Times New Roman"/>
        </w:rPr>
        <w:t>optou</w:t>
      </w:r>
      <w:r w:rsidR="00723AEF">
        <w:rPr>
          <w:rFonts w:ascii="Times New Roman" w:eastAsia="Times New Roman" w:hAnsi="Times New Roman" w:cs="Times New Roman"/>
        </w:rPr>
        <w:t xml:space="preserve"> entre</w:t>
      </w:r>
      <w:r w:rsidR="00027633">
        <w:rPr>
          <w:rFonts w:ascii="Times New Roman" w:eastAsia="Times New Roman" w:hAnsi="Times New Roman" w:cs="Times New Roman"/>
        </w:rPr>
        <w:t xml:space="preserve"> a</w:t>
      </w:r>
      <w:r w:rsidR="00723AEF">
        <w:rPr>
          <w:rFonts w:ascii="Times New Roman" w:eastAsia="Times New Roman" w:hAnsi="Times New Roman" w:cs="Times New Roman"/>
        </w:rPr>
        <w:t xml:space="preserve"> produção de</w:t>
      </w:r>
      <w:r w:rsidR="00BB6584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 xml:space="preserve">monografia, artigo científico, relato de experiência ou proposta didática. </w:t>
      </w:r>
      <w:r w:rsidR="00513FFD">
        <w:rPr>
          <w:rFonts w:ascii="Times New Roman" w:eastAsia="Times New Roman" w:hAnsi="Times New Roman" w:cs="Times New Roman"/>
        </w:rPr>
        <w:t>M</w:t>
      </w:r>
      <w:r w:rsidR="00286DDB" w:rsidRPr="00286DDB">
        <w:rPr>
          <w:rFonts w:ascii="Times New Roman" w:eastAsia="Times New Roman" w:hAnsi="Times New Roman" w:cs="Times New Roman"/>
        </w:rPr>
        <w:t>uitos trabalhos se volta</w:t>
      </w:r>
      <w:r w:rsidR="00FB299E">
        <w:rPr>
          <w:rFonts w:ascii="Times New Roman" w:eastAsia="Times New Roman" w:hAnsi="Times New Roman" w:cs="Times New Roman"/>
        </w:rPr>
        <w:t>ra</w:t>
      </w:r>
      <w:r w:rsidR="00286DDB" w:rsidRPr="00286DDB">
        <w:rPr>
          <w:rFonts w:ascii="Times New Roman" w:eastAsia="Times New Roman" w:hAnsi="Times New Roman" w:cs="Times New Roman"/>
        </w:rPr>
        <w:t xml:space="preserve">m para a prática pedagógica dos </w:t>
      </w:r>
      <w:r w:rsidR="00286DDB" w:rsidRPr="00286DDB">
        <w:rPr>
          <w:rFonts w:ascii="Times New Roman" w:eastAsia="Times New Roman" w:hAnsi="Times New Roman" w:cs="Times New Roman"/>
        </w:rPr>
        <w:lastRenderedPageBreak/>
        <w:t>diferentes municípios, espaço potente de trocas entre professores do mesmo munícipio, diálogos com diferenças e espaço de reconhecimento da autoria docente.</w:t>
      </w:r>
    </w:p>
    <w:p w14:paraId="22FB614B" w14:textId="06F5B10B" w:rsidR="00286DDB" w:rsidRPr="007537DF" w:rsidRDefault="007537DF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37DF">
        <w:rPr>
          <w:rFonts w:ascii="Times New Roman" w:eastAsia="Times New Roman" w:hAnsi="Times New Roman" w:cs="Times New Roman"/>
          <w:b/>
          <w:bCs/>
        </w:rPr>
        <w:t>A</w:t>
      </w:r>
      <w:r w:rsidR="00286DDB" w:rsidRPr="007537DF">
        <w:rPr>
          <w:rFonts w:ascii="Times New Roman" w:eastAsia="Times New Roman" w:hAnsi="Times New Roman" w:cs="Times New Roman"/>
          <w:b/>
          <w:bCs/>
        </w:rPr>
        <w:t>lgumas considerações para o debate</w:t>
      </w:r>
    </w:p>
    <w:p w14:paraId="709BBFAA" w14:textId="6D9BE414" w:rsidR="00286DDB" w:rsidRPr="00286DDB" w:rsidRDefault="005541F6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1" w:name="_Hlk167986226"/>
      <w:r>
        <w:rPr>
          <w:rFonts w:ascii="Times New Roman" w:eastAsia="Times New Roman" w:hAnsi="Times New Roman" w:cs="Times New Roman"/>
        </w:rPr>
        <w:t>O</w:t>
      </w:r>
      <w:r w:rsidR="00286DDB" w:rsidRPr="00286DDB">
        <w:rPr>
          <w:rFonts w:ascii="Times New Roman" w:eastAsia="Times New Roman" w:hAnsi="Times New Roman" w:cs="Times New Roman"/>
        </w:rPr>
        <w:t xml:space="preserve"> projeto d</w:t>
      </w:r>
      <w:r w:rsidR="009A465D">
        <w:rPr>
          <w:rFonts w:ascii="Times New Roman" w:eastAsia="Times New Roman" w:hAnsi="Times New Roman" w:cs="Times New Roman"/>
        </w:rPr>
        <w:t>e</w:t>
      </w:r>
      <w:r w:rsidR="00286DDB" w:rsidRPr="00286DDB">
        <w:rPr>
          <w:rFonts w:ascii="Times New Roman" w:eastAsia="Times New Roman" w:hAnsi="Times New Roman" w:cs="Times New Roman"/>
        </w:rPr>
        <w:t xml:space="preserve"> formação continuada não expressa o fundamento do ser professor alfabetizador. A decisão que produz fechamento discursivo d</w:t>
      </w:r>
      <w:r w:rsidR="006A54E5">
        <w:rPr>
          <w:rFonts w:ascii="Times New Roman" w:eastAsia="Times New Roman" w:hAnsi="Times New Roman" w:cs="Times New Roman"/>
        </w:rPr>
        <w:t>a</w:t>
      </w:r>
      <w:r w:rsidR="00286DDB" w:rsidRPr="00286DDB">
        <w:rPr>
          <w:rFonts w:ascii="Times New Roman" w:eastAsia="Times New Roman" w:hAnsi="Times New Roman" w:cs="Times New Roman"/>
        </w:rPr>
        <w:t xml:space="preserve"> proposta só pode ser justificada na luta política (L</w:t>
      </w:r>
      <w:r w:rsidR="000B6685">
        <w:rPr>
          <w:rFonts w:ascii="Times New Roman" w:eastAsia="Times New Roman" w:hAnsi="Times New Roman" w:cs="Times New Roman"/>
        </w:rPr>
        <w:t>opes</w:t>
      </w:r>
      <w:r w:rsidR="00286DDB" w:rsidRPr="00286DDB">
        <w:rPr>
          <w:rFonts w:ascii="Times New Roman" w:eastAsia="Times New Roman" w:hAnsi="Times New Roman" w:cs="Times New Roman"/>
        </w:rPr>
        <w:t>, 2015) pela significação do professor e da docência na alfabetização.</w:t>
      </w:r>
    </w:p>
    <w:bookmarkEnd w:id="1"/>
    <w:p w14:paraId="2214D984" w14:textId="29A8B7F1" w:rsidR="00286DDB" w:rsidRPr="00286DDB" w:rsidRDefault="00286DDB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86DDB">
        <w:rPr>
          <w:rFonts w:ascii="Times New Roman" w:eastAsia="Times New Roman" w:hAnsi="Times New Roman" w:cs="Times New Roman"/>
        </w:rPr>
        <w:t xml:space="preserve">Um coletivo de professoras e professores da </w:t>
      </w:r>
      <w:r w:rsidR="006A54E5">
        <w:rPr>
          <w:rFonts w:ascii="Times New Roman" w:eastAsia="Times New Roman" w:hAnsi="Times New Roman" w:cs="Times New Roman"/>
        </w:rPr>
        <w:t>UERJ</w:t>
      </w:r>
      <w:r w:rsidRPr="00286DDB">
        <w:rPr>
          <w:rFonts w:ascii="Times New Roman" w:eastAsia="Times New Roman" w:hAnsi="Times New Roman" w:cs="Times New Roman"/>
        </w:rPr>
        <w:t xml:space="preserve"> constitui </w:t>
      </w:r>
      <w:r w:rsidR="00360071">
        <w:rPr>
          <w:rFonts w:ascii="Times New Roman" w:eastAsia="Times New Roman" w:hAnsi="Times New Roman" w:cs="Times New Roman"/>
        </w:rPr>
        <w:t>a formação</w:t>
      </w:r>
      <w:r w:rsidR="00C15E92">
        <w:rPr>
          <w:rFonts w:ascii="Times New Roman" w:eastAsia="Times New Roman" w:hAnsi="Times New Roman" w:cs="Times New Roman"/>
        </w:rPr>
        <w:t xml:space="preserve"> </w:t>
      </w:r>
      <w:r w:rsidRPr="00286DDB">
        <w:rPr>
          <w:rFonts w:ascii="Times New Roman" w:eastAsia="Times New Roman" w:hAnsi="Times New Roman" w:cs="Times New Roman"/>
        </w:rPr>
        <w:t>na relação com áreas de conhecimento, teorias, práticas</w:t>
      </w:r>
      <w:r w:rsidR="00C15E92">
        <w:rPr>
          <w:rFonts w:ascii="Times New Roman" w:eastAsia="Times New Roman" w:hAnsi="Times New Roman" w:cs="Times New Roman"/>
        </w:rPr>
        <w:t>;</w:t>
      </w:r>
      <w:r w:rsidR="00360071">
        <w:rPr>
          <w:rFonts w:ascii="Times New Roman" w:eastAsia="Times New Roman" w:hAnsi="Times New Roman" w:cs="Times New Roman"/>
        </w:rPr>
        <w:t xml:space="preserve"> </w:t>
      </w:r>
      <w:r w:rsidRPr="00286DDB">
        <w:rPr>
          <w:rFonts w:ascii="Times New Roman" w:eastAsia="Times New Roman" w:hAnsi="Times New Roman" w:cs="Times New Roman"/>
        </w:rPr>
        <w:t>nas relações estabelecidas com os professores-cursistas</w:t>
      </w:r>
      <w:r w:rsidR="00C15E92">
        <w:rPr>
          <w:rFonts w:ascii="Times New Roman" w:eastAsia="Times New Roman" w:hAnsi="Times New Roman" w:cs="Times New Roman"/>
        </w:rPr>
        <w:t xml:space="preserve">, </w:t>
      </w:r>
      <w:r w:rsidR="00C15E92" w:rsidRPr="00286DDB">
        <w:rPr>
          <w:rFonts w:ascii="Times New Roman" w:eastAsia="Times New Roman" w:hAnsi="Times New Roman" w:cs="Times New Roman"/>
        </w:rPr>
        <w:t xml:space="preserve">uma </w:t>
      </w:r>
      <w:r w:rsidR="00C15E92">
        <w:rPr>
          <w:rFonts w:ascii="Times New Roman" w:eastAsia="Times New Roman" w:hAnsi="Times New Roman" w:cs="Times New Roman"/>
        </w:rPr>
        <w:t>decisão</w:t>
      </w:r>
      <w:r w:rsidR="00C15E92" w:rsidRPr="00286DDB">
        <w:rPr>
          <w:rFonts w:ascii="Times New Roman" w:eastAsia="Times New Roman" w:hAnsi="Times New Roman" w:cs="Times New Roman"/>
        </w:rPr>
        <w:t xml:space="preserve"> entre diferentes possibilidades d</w:t>
      </w:r>
      <w:r w:rsidR="00C15E92">
        <w:rPr>
          <w:rFonts w:ascii="Times New Roman" w:eastAsia="Times New Roman" w:hAnsi="Times New Roman" w:cs="Times New Roman"/>
        </w:rPr>
        <w:t>e significação d</w:t>
      </w:r>
      <w:r w:rsidR="00C15E92" w:rsidRPr="00286DDB">
        <w:rPr>
          <w:rFonts w:ascii="Times New Roman" w:eastAsia="Times New Roman" w:hAnsi="Times New Roman" w:cs="Times New Roman"/>
        </w:rPr>
        <w:t>a formação do professor alfabetizador</w:t>
      </w:r>
      <w:r w:rsidRPr="00286DDB">
        <w:rPr>
          <w:rFonts w:ascii="Times New Roman" w:eastAsia="Times New Roman" w:hAnsi="Times New Roman" w:cs="Times New Roman"/>
        </w:rPr>
        <w:t xml:space="preserve">. Um currículo produzido </w:t>
      </w:r>
      <w:r w:rsidR="00BC5E89">
        <w:rPr>
          <w:rFonts w:ascii="Times New Roman" w:eastAsia="Times New Roman" w:hAnsi="Times New Roman" w:cs="Times New Roman"/>
        </w:rPr>
        <w:t>na</w:t>
      </w:r>
      <w:r w:rsidRPr="00286DDB">
        <w:rPr>
          <w:rFonts w:ascii="Times New Roman" w:eastAsia="Times New Roman" w:hAnsi="Times New Roman" w:cs="Times New Roman"/>
        </w:rPr>
        <w:t xml:space="preserve"> decisão radicalmente contextual</w:t>
      </w:r>
      <w:r w:rsidR="00BC5E89">
        <w:rPr>
          <w:rFonts w:ascii="Times New Roman" w:eastAsia="Times New Roman" w:hAnsi="Times New Roman" w:cs="Times New Roman"/>
        </w:rPr>
        <w:t>,</w:t>
      </w:r>
      <w:r w:rsidRPr="00286DDB">
        <w:rPr>
          <w:rFonts w:ascii="Times New Roman" w:eastAsia="Times New Roman" w:hAnsi="Times New Roman" w:cs="Times New Roman"/>
        </w:rPr>
        <w:t xml:space="preserve"> na relação com experiências, campos de estudo, pertencimentos, histórias e memórias docentes na alfabetização e na formação de professores, afetos e significações de professor e de prática alfabetizadora, </w:t>
      </w:r>
      <w:r w:rsidR="00FA4F91">
        <w:rPr>
          <w:rFonts w:ascii="Times New Roman" w:eastAsia="Times New Roman" w:hAnsi="Times New Roman" w:cs="Times New Roman"/>
        </w:rPr>
        <w:t>envolvendo</w:t>
      </w:r>
      <w:r w:rsidRPr="00286DDB">
        <w:rPr>
          <w:rFonts w:ascii="Times New Roman" w:eastAsia="Times New Roman" w:hAnsi="Times New Roman" w:cs="Times New Roman"/>
        </w:rPr>
        <w:t xml:space="preserve"> poder e contingência (</w:t>
      </w:r>
      <w:r w:rsidR="009074D4">
        <w:rPr>
          <w:rFonts w:ascii="Times New Roman" w:eastAsia="Times New Roman" w:hAnsi="Times New Roman" w:cs="Times New Roman"/>
        </w:rPr>
        <w:t>Lopes</w:t>
      </w:r>
      <w:r w:rsidRPr="00286DDB">
        <w:rPr>
          <w:rFonts w:ascii="Times New Roman" w:eastAsia="Times New Roman" w:hAnsi="Times New Roman" w:cs="Times New Roman"/>
        </w:rPr>
        <w:t>, 2015).</w:t>
      </w:r>
    </w:p>
    <w:p w14:paraId="171FCC3D" w14:textId="547923DF" w:rsidR="002E6CA4" w:rsidRDefault="00FA4F91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286DDB" w:rsidRPr="00286DDB">
        <w:rPr>
          <w:rFonts w:ascii="Times New Roman" w:eastAsia="Times New Roman" w:hAnsi="Times New Roman" w:cs="Times New Roman"/>
        </w:rPr>
        <w:t xml:space="preserve">rocessos de significação do ser professor </w:t>
      </w:r>
      <w:r w:rsidR="00F4072C">
        <w:rPr>
          <w:rFonts w:ascii="Times New Roman" w:eastAsia="Times New Roman" w:hAnsi="Times New Roman" w:cs="Times New Roman"/>
        </w:rPr>
        <w:t>na contingência</w:t>
      </w:r>
      <w:r w:rsidR="00286DDB" w:rsidRPr="00286DDB">
        <w:rPr>
          <w:rFonts w:ascii="Times New Roman" w:eastAsia="Times New Roman" w:hAnsi="Times New Roman" w:cs="Times New Roman"/>
        </w:rPr>
        <w:t>, relacionados às condições</w:t>
      </w:r>
      <w:r w:rsidR="00AB669B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 xml:space="preserve">de existência, não havendo nenhuma essência do ser que seja a resposta de uma vez por todas ao ser professor produtor de currículo na alfabetização. </w:t>
      </w:r>
      <w:r w:rsidR="00F4072C">
        <w:rPr>
          <w:rFonts w:ascii="Times New Roman" w:eastAsia="Times New Roman" w:hAnsi="Times New Roman" w:cs="Times New Roman"/>
        </w:rPr>
        <w:t>O</w:t>
      </w:r>
      <w:r w:rsidR="00286DDB" w:rsidRPr="00286DDB">
        <w:rPr>
          <w:rFonts w:ascii="Times New Roman" w:eastAsia="Times New Roman" w:hAnsi="Times New Roman" w:cs="Times New Roman"/>
        </w:rPr>
        <w:t xml:space="preserve"> fechamento discursivo da proposta é decisão na </w:t>
      </w:r>
      <w:proofErr w:type="spellStart"/>
      <w:r w:rsidR="00286DDB" w:rsidRPr="00286DDB">
        <w:rPr>
          <w:rFonts w:ascii="Times New Roman" w:eastAsia="Times New Roman" w:hAnsi="Times New Roman" w:cs="Times New Roman"/>
        </w:rPr>
        <w:t>indecidibilidade</w:t>
      </w:r>
      <w:proofErr w:type="spellEnd"/>
      <w:r w:rsidR="00286DDB" w:rsidRPr="00286DDB">
        <w:rPr>
          <w:rFonts w:ascii="Times New Roman" w:eastAsia="Times New Roman" w:hAnsi="Times New Roman" w:cs="Times New Roman"/>
        </w:rPr>
        <w:t>, que exclui outras possibilidades, uma aposta no razoável, “</w:t>
      </w:r>
      <w:r w:rsidR="00C000AB">
        <w:rPr>
          <w:rFonts w:ascii="Times New Roman" w:eastAsia="Times New Roman" w:hAnsi="Times New Roman" w:cs="Times New Roman"/>
        </w:rPr>
        <w:t>[...]</w:t>
      </w:r>
      <w:r w:rsidR="00286DDB" w:rsidRPr="00286DDB">
        <w:rPr>
          <w:rFonts w:ascii="Times New Roman" w:eastAsia="Times New Roman" w:hAnsi="Times New Roman" w:cs="Times New Roman"/>
        </w:rPr>
        <w:t xml:space="preserve">sem garantias e sem certezas, remetido a um futuro sempre adiado sobre o qual nada se sabe” </w:t>
      </w:r>
      <w:r w:rsidR="000B6685">
        <w:rPr>
          <w:rFonts w:ascii="Times New Roman" w:eastAsia="Times New Roman" w:hAnsi="Times New Roman" w:cs="Times New Roman"/>
        </w:rPr>
        <w:t>(</w:t>
      </w:r>
      <w:r w:rsidR="00C000AB">
        <w:rPr>
          <w:rFonts w:ascii="Times New Roman" w:eastAsia="Times New Roman" w:hAnsi="Times New Roman" w:cs="Times New Roman"/>
        </w:rPr>
        <w:t>Lopes</w:t>
      </w:r>
      <w:r w:rsidR="00286DDB" w:rsidRPr="00286DDB">
        <w:rPr>
          <w:rFonts w:ascii="Times New Roman" w:eastAsia="Times New Roman" w:hAnsi="Times New Roman" w:cs="Times New Roman"/>
        </w:rPr>
        <w:t>, 2015, p.142). A única certeza é que os processos de significação do currículo proposto não cessam, estando sempre abertos à interpretação na produção curricular contextual</w:t>
      </w:r>
      <w:r w:rsidR="00C000AB">
        <w:rPr>
          <w:rFonts w:ascii="Times New Roman" w:eastAsia="Times New Roman" w:hAnsi="Times New Roman" w:cs="Times New Roman"/>
        </w:rPr>
        <w:t xml:space="preserve"> </w:t>
      </w:r>
      <w:r w:rsidR="00286DDB" w:rsidRPr="00286DDB">
        <w:rPr>
          <w:rFonts w:ascii="Times New Roman" w:eastAsia="Times New Roman" w:hAnsi="Times New Roman" w:cs="Times New Roman"/>
        </w:rPr>
        <w:t>(</w:t>
      </w:r>
      <w:r w:rsidR="00CD6D99">
        <w:rPr>
          <w:rFonts w:ascii="Times New Roman" w:eastAsia="Times New Roman" w:hAnsi="Times New Roman" w:cs="Times New Roman"/>
        </w:rPr>
        <w:t>Coautor</w:t>
      </w:r>
      <w:r w:rsidR="00286DDB" w:rsidRPr="00286DDB">
        <w:rPr>
          <w:rFonts w:ascii="Times New Roman" w:eastAsia="Times New Roman" w:hAnsi="Times New Roman" w:cs="Times New Roman"/>
        </w:rPr>
        <w:t>, 2021) das professoras e professores que participaram dessa formação continuada.</w:t>
      </w:r>
    </w:p>
    <w:p w14:paraId="428F4B84" w14:textId="39EAF8F5" w:rsidR="002F5E28" w:rsidRPr="007537DF" w:rsidRDefault="00000000" w:rsidP="00DE1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537DF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4DB6AE87" w14:textId="2231C89B" w:rsidR="002C7086" w:rsidRPr="004E5935" w:rsidRDefault="002C7086" w:rsidP="0067149A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AUTOR, 2016</w:t>
      </w:r>
    </w:p>
    <w:p w14:paraId="17AA4843" w14:textId="4120183B" w:rsidR="002C7086" w:rsidRPr="004E5935" w:rsidRDefault="0067149A" w:rsidP="0067149A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="002C7086">
        <w:rPr>
          <w:rFonts w:ascii="Times New Roman" w:eastAsia="Times New Roman" w:hAnsi="Times New Roman" w:cs="Times New Roman"/>
        </w:rPr>
        <w:t xml:space="preserve"> </w:t>
      </w:r>
      <w:r w:rsidR="002C7086" w:rsidRPr="00BF3B13">
        <w:rPr>
          <w:rFonts w:ascii="Times New Roman" w:eastAsia="Times New Roman" w:hAnsi="Times New Roman" w:cs="Times New Roman"/>
          <w:i/>
          <w:iCs/>
        </w:rPr>
        <w:t>et al</w:t>
      </w:r>
      <w:r w:rsidR="002C7086">
        <w:rPr>
          <w:rFonts w:ascii="Times New Roman" w:eastAsia="Times New Roman" w:hAnsi="Times New Roman" w:cs="Times New Roman"/>
        </w:rPr>
        <w:t xml:space="preserve">. </w:t>
      </w:r>
      <w:r w:rsidR="002C7086" w:rsidRPr="004E5935">
        <w:rPr>
          <w:rFonts w:ascii="Times New Roman" w:eastAsia="Times New Roman" w:hAnsi="Times New Roman" w:cs="Times New Roman"/>
        </w:rPr>
        <w:t>2022</w:t>
      </w:r>
    </w:p>
    <w:p w14:paraId="4DA8DCA5" w14:textId="54858AFC" w:rsidR="004E5935" w:rsidRPr="004E5935" w:rsidRDefault="004E5935" w:rsidP="0067149A">
      <w:pPr>
        <w:spacing w:before="120" w:after="120"/>
        <w:rPr>
          <w:rFonts w:ascii="Times New Roman" w:eastAsia="Times New Roman" w:hAnsi="Times New Roman" w:cs="Times New Roman"/>
        </w:rPr>
      </w:pPr>
      <w:r w:rsidRPr="004E5935">
        <w:rPr>
          <w:rFonts w:ascii="Times New Roman" w:eastAsia="Times New Roman" w:hAnsi="Times New Roman" w:cs="Times New Roman"/>
        </w:rPr>
        <w:t xml:space="preserve">BHABHA, H. </w:t>
      </w:r>
      <w:r w:rsidRPr="00B24C98">
        <w:rPr>
          <w:rFonts w:ascii="Times New Roman" w:eastAsia="Times New Roman" w:hAnsi="Times New Roman" w:cs="Times New Roman"/>
          <w:b/>
          <w:bCs/>
        </w:rPr>
        <w:t>O local da cultura</w:t>
      </w:r>
      <w:r w:rsidRPr="004E5935">
        <w:rPr>
          <w:rFonts w:ascii="Times New Roman" w:eastAsia="Times New Roman" w:hAnsi="Times New Roman" w:cs="Times New Roman"/>
        </w:rPr>
        <w:t>. Belo Horizonte: Editora UFMG, 2003</w:t>
      </w:r>
    </w:p>
    <w:p w14:paraId="13CA497B" w14:textId="3FF5D1FC" w:rsidR="004E5935" w:rsidRPr="004E5935" w:rsidRDefault="00CD6D99" w:rsidP="0067149A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COAUTOR</w:t>
      </w:r>
      <w:r w:rsidR="00E92FEF">
        <w:rPr>
          <w:rFonts w:ascii="Times New Roman" w:eastAsia="Times New Roman" w:hAnsi="Times New Roman" w:cs="Times New Roman"/>
        </w:rPr>
        <w:t>, 2020</w:t>
      </w:r>
    </w:p>
    <w:p w14:paraId="6C4C2B65" w14:textId="77B398B2" w:rsidR="004E5935" w:rsidRPr="004E5935" w:rsidRDefault="0067149A" w:rsidP="0067149A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="00E92FEF">
        <w:rPr>
          <w:rFonts w:ascii="Times New Roman" w:eastAsia="Times New Roman" w:hAnsi="Times New Roman" w:cs="Times New Roman"/>
        </w:rPr>
        <w:t>, 202</w:t>
      </w:r>
      <w:r w:rsidR="00045BAF">
        <w:rPr>
          <w:rFonts w:ascii="Times New Roman" w:eastAsia="Times New Roman" w:hAnsi="Times New Roman" w:cs="Times New Roman"/>
        </w:rPr>
        <w:t>1</w:t>
      </w:r>
    </w:p>
    <w:p w14:paraId="2DA55427" w14:textId="4D76F74B" w:rsidR="004E5935" w:rsidRPr="004E5935" w:rsidRDefault="004E5935" w:rsidP="0067149A">
      <w:pPr>
        <w:spacing w:before="120" w:after="120"/>
        <w:rPr>
          <w:rFonts w:ascii="Times New Roman" w:eastAsia="Times New Roman" w:hAnsi="Times New Roman" w:cs="Times New Roman"/>
        </w:rPr>
      </w:pPr>
      <w:r w:rsidRPr="004E5935">
        <w:rPr>
          <w:rFonts w:ascii="Times New Roman" w:eastAsia="Times New Roman" w:hAnsi="Times New Roman" w:cs="Times New Roman"/>
        </w:rPr>
        <w:lastRenderedPageBreak/>
        <w:t xml:space="preserve">LACLAU, E.; MOUFFE, C. </w:t>
      </w:r>
      <w:r w:rsidRPr="00DE559E">
        <w:rPr>
          <w:rFonts w:ascii="Times New Roman" w:eastAsia="Times New Roman" w:hAnsi="Times New Roman" w:cs="Times New Roman"/>
          <w:b/>
          <w:bCs/>
        </w:rPr>
        <w:t>Hegemonia e estratégia socialista</w:t>
      </w:r>
      <w:r w:rsidRPr="004E5935">
        <w:rPr>
          <w:rFonts w:ascii="Times New Roman" w:eastAsia="Times New Roman" w:hAnsi="Times New Roman" w:cs="Times New Roman"/>
        </w:rPr>
        <w:t>: por uma política democrática</w:t>
      </w:r>
      <w:r w:rsidR="00BF3B13">
        <w:rPr>
          <w:rFonts w:ascii="Times New Roman" w:eastAsia="Times New Roman" w:hAnsi="Times New Roman" w:cs="Times New Roman"/>
        </w:rPr>
        <w:t xml:space="preserve"> </w:t>
      </w:r>
      <w:r w:rsidRPr="004E5935">
        <w:rPr>
          <w:rFonts w:ascii="Times New Roman" w:eastAsia="Times New Roman" w:hAnsi="Times New Roman" w:cs="Times New Roman"/>
        </w:rPr>
        <w:t xml:space="preserve">radical. Tradução de </w:t>
      </w:r>
      <w:proofErr w:type="spellStart"/>
      <w:r w:rsidRPr="004E5935">
        <w:rPr>
          <w:rFonts w:ascii="Times New Roman" w:eastAsia="Times New Roman" w:hAnsi="Times New Roman" w:cs="Times New Roman"/>
        </w:rPr>
        <w:t>Joanildo</w:t>
      </w:r>
      <w:proofErr w:type="spellEnd"/>
      <w:r w:rsidRPr="004E5935">
        <w:rPr>
          <w:rFonts w:ascii="Times New Roman" w:eastAsia="Times New Roman" w:hAnsi="Times New Roman" w:cs="Times New Roman"/>
        </w:rPr>
        <w:t xml:space="preserve"> Albuquerque Burity, Josias de Paula Júnior e Aécio Amaral.</w:t>
      </w:r>
      <w:r w:rsidR="00BF3B13">
        <w:rPr>
          <w:rFonts w:ascii="Times New Roman" w:eastAsia="Times New Roman" w:hAnsi="Times New Roman" w:cs="Times New Roman"/>
        </w:rPr>
        <w:t xml:space="preserve"> </w:t>
      </w:r>
      <w:r w:rsidRPr="004E5935">
        <w:rPr>
          <w:rFonts w:ascii="Times New Roman" w:eastAsia="Times New Roman" w:hAnsi="Times New Roman" w:cs="Times New Roman"/>
        </w:rPr>
        <w:t xml:space="preserve">São Paulo: </w:t>
      </w:r>
      <w:proofErr w:type="spellStart"/>
      <w:r w:rsidRPr="004E5935">
        <w:rPr>
          <w:rFonts w:ascii="Times New Roman" w:eastAsia="Times New Roman" w:hAnsi="Times New Roman" w:cs="Times New Roman"/>
        </w:rPr>
        <w:t>Intermeios</w:t>
      </w:r>
      <w:proofErr w:type="spellEnd"/>
      <w:r w:rsidRPr="004E5935">
        <w:rPr>
          <w:rFonts w:ascii="Times New Roman" w:eastAsia="Times New Roman" w:hAnsi="Times New Roman" w:cs="Times New Roman"/>
        </w:rPr>
        <w:t>, 2015</w:t>
      </w:r>
    </w:p>
    <w:p w14:paraId="48D77F3E" w14:textId="70718136" w:rsidR="004E5935" w:rsidRPr="004E5935" w:rsidRDefault="004E5935" w:rsidP="0067149A">
      <w:pPr>
        <w:spacing w:before="120" w:after="120"/>
        <w:rPr>
          <w:rFonts w:ascii="Times New Roman" w:eastAsia="Times New Roman" w:hAnsi="Times New Roman" w:cs="Times New Roman"/>
        </w:rPr>
      </w:pPr>
      <w:r w:rsidRPr="004E5935">
        <w:rPr>
          <w:rFonts w:ascii="Times New Roman" w:eastAsia="Times New Roman" w:hAnsi="Times New Roman" w:cs="Times New Roman"/>
        </w:rPr>
        <w:t>LOPES, A.C. Normatividade e intervenção política: em defesa de um investimento</w:t>
      </w:r>
      <w:r w:rsidR="00BF3B13">
        <w:rPr>
          <w:rFonts w:ascii="Times New Roman" w:eastAsia="Times New Roman" w:hAnsi="Times New Roman" w:cs="Times New Roman"/>
        </w:rPr>
        <w:t xml:space="preserve"> </w:t>
      </w:r>
      <w:r w:rsidRPr="004E5935">
        <w:rPr>
          <w:rFonts w:ascii="Times New Roman" w:eastAsia="Times New Roman" w:hAnsi="Times New Roman" w:cs="Times New Roman"/>
        </w:rPr>
        <w:t xml:space="preserve">radical. In: </w:t>
      </w:r>
      <w:r w:rsidR="00BF3B13" w:rsidRPr="004E5935">
        <w:rPr>
          <w:rFonts w:ascii="Times New Roman" w:eastAsia="Times New Roman" w:hAnsi="Times New Roman" w:cs="Times New Roman"/>
        </w:rPr>
        <w:t>LOPES</w:t>
      </w:r>
      <w:r w:rsidRPr="004E5935">
        <w:rPr>
          <w:rFonts w:ascii="Times New Roman" w:eastAsia="Times New Roman" w:hAnsi="Times New Roman" w:cs="Times New Roman"/>
        </w:rPr>
        <w:t>, A.C.; MENDONÇA, D. (</w:t>
      </w:r>
      <w:proofErr w:type="spellStart"/>
      <w:r w:rsidRPr="004E5935">
        <w:rPr>
          <w:rFonts w:ascii="Times New Roman" w:eastAsia="Times New Roman" w:hAnsi="Times New Roman" w:cs="Times New Roman"/>
        </w:rPr>
        <w:t>orgs</w:t>
      </w:r>
      <w:proofErr w:type="spellEnd"/>
      <w:r w:rsidRPr="004E5935">
        <w:rPr>
          <w:rFonts w:ascii="Times New Roman" w:eastAsia="Times New Roman" w:hAnsi="Times New Roman" w:cs="Times New Roman"/>
        </w:rPr>
        <w:t xml:space="preserve">). </w:t>
      </w:r>
      <w:r w:rsidRPr="00DE559E">
        <w:rPr>
          <w:rFonts w:ascii="Times New Roman" w:eastAsia="Times New Roman" w:hAnsi="Times New Roman" w:cs="Times New Roman"/>
          <w:b/>
          <w:bCs/>
        </w:rPr>
        <w:t>A teoria do discurso de Ernesto Laclau</w:t>
      </w:r>
      <w:r w:rsidRPr="004E5935">
        <w:rPr>
          <w:rFonts w:ascii="Times New Roman" w:eastAsia="Times New Roman" w:hAnsi="Times New Roman" w:cs="Times New Roman"/>
        </w:rPr>
        <w:t>: ensaios críticos e entrevistas. São Paulo: Annablume, 2015</w:t>
      </w:r>
    </w:p>
    <w:p w14:paraId="4878F52E" w14:textId="434A2F77" w:rsidR="004E5935" w:rsidRPr="004E5935" w:rsidRDefault="004E5935" w:rsidP="0067149A">
      <w:pPr>
        <w:spacing w:before="120" w:after="120"/>
        <w:rPr>
          <w:rFonts w:ascii="Times New Roman" w:eastAsia="Times New Roman" w:hAnsi="Times New Roman" w:cs="Times New Roman"/>
        </w:rPr>
      </w:pPr>
      <w:r w:rsidRPr="004E5935">
        <w:rPr>
          <w:rFonts w:ascii="Times New Roman" w:eastAsia="Times New Roman" w:hAnsi="Times New Roman" w:cs="Times New Roman"/>
        </w:rPr>
        <w:t xml:space="preserve">________; BORGES, V. Formação docente, um projeto impossível. </w:t>
      </w:r>
      <w:r w:rsidRPr="008044C3">
        <w:rPr>
          <w:rFonts w:ascii="Times New Roman" w:eastAsia="Times New Roman" w:hAnsi="Times New Roman" w:cs="Times New Roman"/>
          <w:b/>
          <w:bCs/>
        </w:rPr>
        <w:t>Cadernos de Pesquisa</w:t>
      </w:r>
      <w:r w:rsidR="008044C3">
        <w:rPr>
          <w:rFonts w:ascii="Times New Roman" w:eastAsia="Times New Roman" w:hAnsi="Times New Roman" w:cs="Times New Roman"/>
        </w:rPr>
        <w:t>,</w:t>
      </w:r>
      <w:r w:rsidRPr="004E5935">
        <w:rPr>
          <w:rFonts w:ascii="Times New Roman" w:eastAsia="Times New Roman" w:hAnsi="Times New Roman" w:cs="Times New Roman"/>
        </w:rPr>
        <w:t xml:space="preserve"> v.45</w:t>
      </w:r>
      <w:r w:rsidR="008044C3">
        <w:rPr>
          <w:rFonts w:ascii="Times New Roman" w:eastAsia="Times New Roman" w:hAnsi="Times New Roman" w:cs="Times New Roman"/>
        </w:rPr>
        <w:t>,</w:t>
      </w:r>
      <w:r w:rsidRPr="004E5935">
        <w:rPr>
          <w:rFonts w:ascii="Times New Roman" w:eastAsia="Times New Roman" w:hAnsi="Times New Roman" w:cs="Times New Roman"/>
        </w:rPr>
        <w:t xml:space="preserve"> n.157</w:t>
      </w:r>
      <w:r w:rsidR="008044C3">
        <w:rPr>
          <w:rFonts w:ascii="Times New Roman" w:eastAsia="Times New Roman" w:hAnsi="Times New Roman" w:cs="Times New Roman"/>
        </w:rPr>
        <w:t>,</w:t>
      </w:r>
      <w:r w:rsidRPr="004E5935">
        <w:rPr>
          <w:rFonts w:ascii="Times New Roman" w:eastAsia="Times New Roman" w:hAnsi="Times New Roman" w:cs="Times New Roman"/>
        </w:rPr>
        <w:t xml:space="preserve"> p.486-507</w:t>
      </w:r>
      <w:r w:rsidR="008044C3">
        <w:rPr>
          <w:rFonts w:ascii="Times New Roman" w:eastAsia="Times New Roman" w:hAnsi="Times New Roman" w:cs="Times New Roman"/>
        </w:rPr>
        <w:t>,</w:t>
      </w:r>
      <w:r w:rsidRPr="004E5935">
        <w:rPr>
          <w:rFonts w:ascii="Times New Roman" w:eastAsia="Times New Roman" w:hAnsi="Times New Roman" w:cs="Times New Roman"/>
        </w:rPr>
        <w:t xml:space="preserve"> jul./set. 2015</w:t>
      </w:r>
    </w:p>
    <w:p w14:paraId="1EE85D44" w14:textId="5A75B36F" w:rsidR="004E5935" w:rsidRPr="004E5935" w:rsidRDefault="008044C3" w:rsidP="0067149A">
      <w:pPr>
        <w:spacing w:before="120" w:after="120"/>
        <w:rPr>
          <w:rFonts w:ascii="Times New Roman" w:eastAsia="Times New Roman" w:hAnsi="Times New Roman" w:cs="Times New Roman"/>
        </w:rPr>
      </w:pPr>
      <w:r w:rsidRPr="004E5935">
        <w:rPr>
          <w:rFonts w:ascii="Times New Roman" w:eastAsia="Times New Roman" w:hAnsi="Times New Roman" w:cs="Times New Roman"/>
        </w:rPr>
        <w:t>NÓVOA</w:t>
      </w:r>
      <w:r w:rsidR="004E5935" w:rsidRPr="004E5935">
        <w:rPr>
          <w:rFonts w:ascii="Times New Roman" w:eastAsia="Times New Roman" w:hAnsi="Times New Roman" w:cs="Times New Roman"/>
        </w:rPr>
        <w:t xml:space="preserve">, A. Os Professores e a sua Formação num Tempo de Metamorfose da Escola. </w:t>
      </w:r>
      <w:r w:rsidR="004E5935" w:rsidRPr="008044C3">
        <w:rPr>
          <w:rFonts w:ascii="Times New Roman" w:eastAsia="Times New Roman" w:hAnsi="Times New Roman" w:cs="Times New Roman"/>
          <w:b/>
          <w:bCs/>
        </w:rPr>
        <w:t>Educação e Realidade</w:t>
      </w:r>
      <w:r w:rsidR="009964EB" w:rsidRPr="009964EB">
        <w:rPr>
          <w:rFonts w:ascii="Times New Roman" w:eastAsia="Times New Roman" w:hAnsi="Times New Roman" w:cs="Times New Roman"/>
        </w:rPr>
        <w:t>,</w:t>
      </w:r>
      <w:r w:rsidR="004E5935" w:rsidRPr="004E5935">
        <w:rPr>
          <w:rFonts w:ascii="Times New Roman" w:eastAsia="Times New Roman" w:hAnsi="Times New Roman" w:cs="Times New Roman"/>
        </w:rPr>
        <w:t xml:space="preserve"> 44 (3), 2019</w:t>
      </w:r>
    </w:p>
    <w:p w14:paraId="23B453FF" w14:textId="7D37A303" w:rsidR="002F5E28" w:rsidRDefault="004E5935" w:rsidP="0067149A">
      <w:pPr>
        <w:spacing w:before="120" w:after="120"/>
        <w:rPr>
          <w:rFonts w:ascii="Times New Roman" w:eastAsia="Times New Roman" w:hAnsi="Times New Roman" w:cs="Times New Roman"/>
        </w:rPr>
      </w:pPr>
      <w:r w:rsidRPr="004E5935">
        <w:rPr>
          <w:rFonts w:ascii="Times New Roman" w:eastAsia="Times New Roman" w:hAnsi="Times New Roman" w:cs="Times New Roman"/>
        </w:rPr>
        <w:t xml:space="preserve">PINAR, W. </w:t>
      </w:r>
      <w:r w:rsidRPr="009964EB">
        <w:rPr>
          <w:rFonts w:ascii="Times New Roman" w:eastAsia="Times New Roman" w:hAnsi="Times New Roman" w:cs="Times New Roman"/>
          <w:b/>
          <w:bCs/>
        </w:rPr>
        <w:t>Estudos curriculares</w:t>
      </w:r>
      <w:r w:rsidRPr="004E5935">
        <w:rPr>
          <w:rFonts w:ascii="Times New Roman" w:eastAsia="Times New Roman" w:hAnsi="Times New Roman" w:cs="Times New Roman"/>
        </w:rPr>
        <w:t>: ensaios selecionados. São Paulo: Cortez, 2016</w:t>
      </w:r>
    </w:p>
    <w:sectPr w:rsidR="002F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4AB2" w14:textId="77777777" w:rsidR="005A6705" w:rsidRDefault="005A6705">
      <w:r>
        <w:separator/>
      </w:r>
    </w:p>
  </w:endnote>
  <w:endnote w:type="continuationSeparator" w:id="0">
    <w:p w14:paraId="3D56AF5E" w14:textId="77777777" w:rsidR="005A6705" w:rsidRDefault="005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6260" w14:textId="77777777" w:rsidR="002F5E28" w:rsidRDefault="002F5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E45B" w14:textId="77777777" w:rsidR="002F5E28" w:rsidRDefault="002F5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3735" w14:textId="77777777" w:rsidR="002F5E28" w:rsidRDefault="002F5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BC6D" w14:textId="77777777" w:rsidR="005A6705" w:rsidRDefault="005A6705">
      <w:r>
        <w:separator/>
      </w:r>
    </w:p>
  </w:footnote>
  <w:footnote w:type="continuationSeparator" w:id="0">
    <w:p w14:paraId="21832328" w14:textId="77777777" w:rsidR="005A6705" w:rsidRDefault="005A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F288" w14:textId="77777777" w:rsidR="002F5E28" w:rsidRDefault="002F5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AF9B" w14:textId="77777777" w:rsidR="002F5E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5856051" wp14:editId="58CCCB81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0A7D" w14:textId="77777777" w:rsidR="002F5E28" w:rsidRDefault="002F5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29E"/>
    <w:multiLevelType w:val="multilevel"/>
    <w:tmpl w:val="EB9AF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8047401"/>
    <w:multiLevelType w:val="multilevel"/>
    <w:tmpl w:val="43A45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78715">
    <w:abstractNumId w:val="0"/>
  </w:num>
  <w:num w:numId="2" w16cid:durableId="177041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8"/>
    <w:rsid w:val="00005277"/>
    <w:rsid w:val="00011C66"/>
    <w:rsid w:val="00027633"/>
    <w:rsid w:val="0003773D"/>
    <w:rsid w:val="00043F6E"/>
    <w:rsid w:val="0004526E"/>
    <w:rsid w:val="00045BAF"/>
    <w:rsid w:val="000554CD"/>
    <w:rsid w:val="00075656"/>
    <w:rsid w:val="00077D80"/>
    <w:rsid w:val="00081240"/>
    <w:rsid w:val="000830AD"/>
    <w:rsid w:val="00083314"/>
    <w:rsid w:val="000A32A6"/>
    <w:rsid w:val="000A33EA"/>
    <w:rsid w:val="000A6C54"/>
    <w:rsid w:val="000B3302"/>
    <w:rsid w:val="000B6685"/>
    <w:rsid w:val="000C00EE"/>
    <w:rsid w:val="000C05C3"/>
    <w:rsid w:val="000D7B6E"/>
    <w:rsid w:val="000F0132"/>
    <w:rsid w:val="001005A6"/>
    <w:rsid w:val="0011265E"/>
    <w:rsid w:val="00116F82"/>
    <w:rsid w:val="001244B0"/>
    <w:rsid w:val="00130AB8"/>
    <w:rsid w:val="001360D6"/>
    <w:rsid w:val="00146EC2"/>
    <w:rsid w:val="00154F2C"/>
    <w:rsid w:val="00163C59"/>
    <w:rsid w:val="00167D3F"/>
    <w:rsid w:val="001704B5"/>
    <w:rsid w:val="0017200B"/>
    <w:rsid w:val="00172243"/>
    <w:rsid w:val="00177E10"/>
    <w:rsid w:val="00181D20"/>
    <w:rsid w:val="001853BA"/>
    <w:rsid w:val="0019042B"/>
    <w:rsid w:val="001914DF"/>
    <w:rsid w:val="001931D4"/>
    <w:rsid w:val="00193410"/>
    <w:rsid w:val="001B2B9C"/>
    <w:rsid w:val="001C1055"/>
    <w:rsid w:val="001E55DC"/>
    <w:rsid w:val="001E638D"/>
    <w:rsid w:val="001F260A"/>
    <w:rsid w:val="00206222"/>
    <w:rsid w:val="002079F6"/>
    <w:rsid w:val="00210FC7"/>
    <w:rsid w:val="002118C9"/>
    <w:rsid w:val="00214480"/>
    <w:rsid w:val="00222E33"/>
    <w:rsid w:val="0022505C"/>
    <w:rsid w:val="002305A4"/>
    <w:rsid w:val="00232668"/>
    <w:rsid w:val="00237B82"/>
    <w:rsid w:val="002403A4"/>
    <w:rsid w:val="00244DC0"/>
    <w:rsid w:val="0024674A"/>
    <w:rsid w:val="002537CA"/>
    <w:rsid w:val="002550A2"/>
    <w:rsid w:val="00261AD3"/>
    <w:rsid w:val="00261E30"/>
    <w:rsid w:val="00263DDD"/>
    <w:rsid w:val="0026741B"/>
    <w:rsid w:val="002675DF"/>
    <w:rsid w:val="002702C0"/>
    <w:rsid w:val="00277BDE"/>
    <w:rsid w:val="002803DF"/>
    <w:rsid w:val="00280576"/>
    <w:rsid w:val="00283D22"/>
    <w:rsid w:val="00286DDB"/>
    <w:rsid w:val="002957F7"/>
    <w:rsid w:val="002A081F"/>
    <w:rsid w:val="002A436B"/>
    <w:rsid w:val="002A6DA1"/>
    <w:rsid w:val="002C7086"/>
    <w:rsid w:val="002D2445"/>
    <w:rsid w:val="002E155A"/>
    <w:rsid w:val="002E6CA4"/>
    <w:rsid w:val="002F2486"/>
    <w:rsid w:val="002F5E28"/>
    <w:rsid w:val="003034A8"/>
    <w:rsid w:val="00307F56"/>
    <w:rsid w:val="00313F5D"/>
    <w:rsid w:val="003175D5"/>
    <w:rsid w:val="00325AEF"/>
    <w:rsid w:val="00326EFF"/>
    <w:rsid w:val="0034495E"/>
    <w:rsid w:val="00360071"/>
    <w:rsid w:val="00377723"/>
    <w:rsid w:val="00382631"/>
    <w:rsid w:val="00384C6A"/>
    <w:rsid w:val="003900DE"/>
    <w:rsid w:val="003A11F1"/>
    <w:rsid w:val="003A1F40"/>
    <w:rsid w:val="003A20F3"/>
    <w:rsid w:val="003A2522"/>
    <w:rsid w:val="003A5034"/>
    <w:rsid w:val="003B2599"/>
    <w:rsid w:val="003D2ACC"/>
    <w:rsid w:val="003D3064"/>
    <w:rsid w:val="003D6042"/>
    <w:rsid w:val="003E45AF"/>
    <w:rsid w:val="003F01CA"/>
    <w:rsid w:val="003F2EBE"/>
    <w:rsid w:val="003F685A"/>
    <w:rsid w:val="00405A3A"/>
    <w:rsid w:val="00407B39"/>
    <w:rsid w:val="00415E3D"/>
    <w:rsid w:val="00424855"/>
    <w:rsid w:val="004310B0"/>
    <w:rsid w:val="004322BD"/>
    <w:rsid w:val="00452B38"/>
    <w:rsid w:val="00464552"/>
    <w:rsid w:val="004670B1"/>
    <w:rsid w:val="00472F65"/>
    <w:rsid w:val="00480877"/>
    <w:rsid w:val="00486926"/>
    <w:rsid w:val="004A7006"/>
    <w:rsid w:val="004B6E88"/>
    <w:rsid w:val="004C0422"/>
    <w:rsid w:val="004C2BA3"/>
    <w:rsid w:val="004C37AE"/>
    <w:rsid w:val="004C5FE0"/>
    <w:rsid w:val="004D1EE1"/>
    <w:rsid w:val="004D5A4E"/>
    <w:rsid w:val="004E029C"/>
    <w:rsid w:val="004E0D4D"/>
    <w:rsid w:val="004E5935"/>
    <w:rsid w:val="004F337E"/>
    <w:rsid w:val="004F55D6"/>
    <w:rsid w:val="00511394"/>
    <w:rsid w:val="00513FFD"/>
    <w:rsid w:val="005214C6"/>
    <w:rsid w:val="00532E32"/>
    <w:rsid w:val="00535C04"/>
    <w:rsid w:val="005432DC"/>
    <w:rsid w:val="00552FC4"/>
    <w:rsid w:val="00553A83"/>
    <w:rsid w:val="005541F6"/>
    <w:rsid w:val="00560F6E"/>
    <w:rsid w:val="00566AFA"/>
    <w:rsid w:val="0059234D"/>
    <w:rsid w:val="005929A0"/>
    <w:rsid w:val="005A18B8"/>
    <w:rsid w:val="005A341F"/>
    <w:rsid w:val="005A6705"/>
    <w:rsid w:val="005A7CB2"/>
    <w:rsid w:val="005B46B9"/>
    <w:rsid w:val="005B4C26"/>
    <w:rsid w:val="005B5534"/>
    <w:rsid w:val="005C3F03"/>
    <w:rsid w:val="005C4FE5"/>
    <w:rsid w:val="005C70F3"/>
    <w:rsid w:val="005F4178"/>
    <w:rsid w:val="00600365"/>
    <w:rsid w:val="00612148"/>
    <w:rsid w:val="0061456C"/>
    <w:rsid w:val="00620278"/>
    <w:rsid w:val="006237FA"/>
    <w:rsid w:val="00642797"/>
    <w:rsid w:val="00651952"/>
    <w:rsid w:val="00666E8E"/>
    <w:rsid w:val="0067149A"/>
    <w:rsid w:val="006726B8"/>
    <w:rsid w:val="006758D0"/>
    <w:rsid w:val="00677992"/>
    <w:rsid w:val="0068125E"/>
    <w:rsid w:val="006831BD"/>
    <w:rsid w:val="00685AC8"/>
    <w:rsid w:val="00690E5D"/>
    <w:rsid w:val="00691E65"/>
    <w:rsid w:val="00692F38"/>
    <w:rsid w:val="006A4BEC"/>
    <w:rsid w:val="006A54E5"/>
    <w:rsid w:val="006B7571"/>
    <w:rsid w:val="006C1E94"/>
    <w:rsid w:val="006E76F0"/>
    <w:rsid w:val="006F13FC"/>
    <w:rsid w:val="006F7065"/>
    <w:rsid w:val="007053E7"/>
    <w:rsid w:val="00706F83"/>
    <w:rsid w:val="007138D0"/>
    <w:rsid w:val="00715E75"/>
    <w:rsid w:val="00716B8A"/>
    <w:rsid w:val="00717613"/>
    <w:rsid w:val="00723772"/>
    <w:rsid w:val="00723AEF"/>
    <w:rsid w:val="0073128A"/>
    <w:rsid w:val="00737E4D"/>
    <w:rsid w:val="00741E93"/>
    <w:rsid w:val="0074648B"/>
    <w:rsid w:val="007537DF"/>
    <w:rsid w:val="007544C7"/>
    <w:rsid w:val="00754899"/>
    <w:rsid w:val="00765C1C"/>
    <w:rsid w:val="00766718"/>
    <w:rsid w:val="00774EED"/>
    <w:rsid w:val="00785257"/>
    <w:rsid w:val="0078625C"/>
    <w:rsid w:val="007874A1"/>
    <w:rsid w:val="0079317A"/>
    <w:rsid w:val="007C0066"/>
    <w:rsid w:val="007C1035"/>
    <w:rsid w:val="007C1D67"/>
    <w:rsid w:val="007C2B18"/>
    <w:rsid w:val="007C66E2"/>
    <w:rsid w:val="007D0A97"/>
    <w:rsid w:val="007D13C5"/>
    <w:rsid w:val="007E4B10"/>
    <w:rsid w:val="007F057E"/>
    <w:rsid w:val="007F1AD0"/>
    <w:rsid w:val="008044C3"/>
    <w:rsid w:val="008058C6"/>
    <w:rsid w:val="00817599"/>
    <w:rsid w:val="00831035"/>
    <w:rsid w:val="00837FD4"/>
    <w:rsid w:val="008567AC"/>
    <w:rsid w:val="0086091F"/>
    <w:rsid w:val="0086097E"/>
    <w:rsid w:val="00864508"/>
    <w:rsid w:val="0088230C"/>
    <w:rsid w:val="00882B04"/>
    <w:rsid w:val="00883D04"/>
    <w:rsid w:val="008864AF"/>
    <w:rsid w:val="0088672E"/>
    <w:rsid w:val="008A05C7"/>
    <w:rsid w:val="008A257E"/>
    <w:rsid w:val="008A2743"/>
    <w:rsid w:val="008B2F43"/>
    <w:rsid w:val="008B36B1"/>
    <w:rsid w:val="008C0EC5"/>
    <w:rsid w:val="008C6545"/>
    <w:rsid w:val="008C6A01"/>
    <w:rsid w:val="008D1E67"/>
    <w:rsid w:val="008E5B36"/>
    <w:rsid w:val="008E72B0"/>
    <w:rsid w:val="008E7CA0"/>
    <w:rsid w:val="008F1BAE"/>
    <w:rsid w:val="008F55DF"/>
    <w:rsid w:val="0090070A"/>
    <w:rsid w:val="009074D4"/>
    <w:rsid w:val="00910389"/>
    <w:rsid w:val="00912773"/>
    <w:rsid w:val="0091405F"/>
    <w:rsid w:val="00916D8E"/>
    <w:rsid w:val="00923956"/>
    <w:rsid w:val="00925068"/>
    <w:rsid w:val="00925756"/>
    <w:rsid w:val="00927432"/>
    <w:rsid w:val="00927DC6"/>
    <w:rsid w:val="00932F12"/>
    <w:rsid w:val="00934210"/>
    <w:rsid w:val="00937D4E"/>
    <w:rsid w:val="00940132"/>
    <w:rsid w:val="009461CF"/>
    <w:rsid w:val="00960613"/>
    <w:rsid w:val="00991610"/>
    <w:rsid w:val="0099444D"/>
    <w:rsid w:val="009963B9"/>
    <w:rsid w:val="009964EB"/>
    <w:rsid w:val="009A2F68"/>
    <w:rsid w:val="009A465D"/>
    <w:rsid w:val="009B59AE"/>
    <w:rsid w:val="009C0F9E"/>
    <w:rsid w:val="009C15FA"/>
    <w:rsid w:val="009C5FF2"/>
    <w:rsid w:val="009D74BA"/>
    <w:rsid w:val="009F4460"/>
    <w:rsid w:val="009F49CA"/>
    <w:rsid w:val="009F57F9"/>
    <w:rsid w:val="009F5FE4"/>
    <w:rsid w:val="00A01D5E"/>
    <w:rsid w:val="00A05E0C"/>
    <w:rsid w:val="00A2772B"/>
    <w:rsid w:val="00A32AEB"/>
    <w:rsid w:val="00A467DD"/>
    <w:rsid w:val="00A47019"/>
    <w:rsid w:val="00A528AD"/>
    <w:rsid w:val="00A53C93"/>
    <w:rsid w:val="00A540E9"/>
    <w:rsid w:val="00A556B2"/>
    <w:rsid w:val="00A605F2"/>
    <w:rsid w:val="00A60A71"/>
    <w:rsid w:val="00A6396B"/>
    <w:rsid w:val="00A7217A"/>
    <w:rsid w:val="00A762B3"/>
    <w:rsid w:val="00A82951"/>
    <w:rsid w:val="00A95D58"/>
    <w:rsid w:val="00AA00EC"/>
    <w:rsid w:val="00AB4AF9"/>
    <w:rsid w:val="00AB669B"/>
    <w:rsid w:val="00AD2033"/>
    <w:rsid w:val="00AD7823"/>
    <w:rsid w:val="00AE4D63"/>
    <w:rsid w:val="00AF401F"/>
    <w:rsid w:val="00B00032"/>
    <w:rsid w:val="00B14EAA"/>
    <w:rsid w:val="00B163EF"/>
    <w:rsid w:val="00B210F3"/>
    <w:rsid w:val="00B2139F"/>
    <w:rsid w:val="00B233D6"/>
    <w:rsid w:val="00B24C98"/>
    <w:rsid w:val="00B33FE7"/>
    <w:rsid w:val="00B355BB"/>
    <w:rsid w:val="00B357A3"/>
    <w:rsid w:val="00B3621C"/>
    <w:rsid w:val="00B40C42"/>
    <w:rsid w:val="00B4101C"/>
    <w:rsid w:val="00B42107"/>
    <w:rsid w:val="00B534F6"/>
    <w:rsid w:val="00B55A86"/>
    <w:rsid w:val="00B75DD5"/>
    <w:rsid w:val="00B80DC4"/>
    <w:rsid w:val="00B81CC9"/>
    <w:rsid w:val="00BA66AE"/>
    <w:rsid w:val="00BB6584"/>
    <w:rsid w:val="00BB734B"/>
    <w:rsid w:val="00BC5E89"/>
    <w:rsid w:val="00BD0BFC"/>
    <w:rsid w:val="00BE1EC4"/>
    <w:rsid w:val="00BE3CF2"/>
    <w:rsid w:val="00BE65EF"/>
    <w:rsid w:val="00BF01DA"/>
    <w:rsid w:val="00BF1597"/>
    <w:rsid w:val="00BF3B13"/>
    <w:rsid w:val="00C000AB"/>
    <w:rsid w:val="00C023F0"/>
    <w:rsid w:val="00C15E92"/>
    <w:rsid w:val="00C224FE"/>
    <w:rsid w:val="00C30816"/>
    <w:rsid w:val="00C33F50"/>
    <w:rsid w:val="00C33FE7"/>
    <w:rsid w:val="00C36366"/>
    <w:rsid w:val="00C42C04"/>
    <w:rsid w:val="00C4545A"/>
    <w:rsid w:val="00C55036"/>
    <w:rsid w:val="00C60BE2"/>
    <w:rsid w:val="00C664A6"/>
    <w:rsid w:val="00C66DFE"/>
    <w:rsid w:val="00C70E10"/>
    <w:rsid w:val="00C763D2"/>
    <w:rsid w:val="00C76723"/>
    <w:rsid w:val="00C87519"/>
    <w:rsid w:val="00C951B6"/>
    <w:rsid w:val="00C95F5D"/>
    <w:rsid w:val="00CA5B48"/>
    <w:rsid w:val="00CA7974"/>
    <w:rsid w:val="00CB1F68"/>
    <w:rsid w:val="00CB209C"/>
    <w:rsid w:val="00CB6EEB"/>
    <w:rsid w:val="00CC2549"/>
    <w:rsid w:val="00CC3F57"/>
    <w:rsid w:val="00CD6D99"/>
    <w:rsid w:val="00CD79C8"/>
    <w:rsid w:val="00D02B98"/>
    <w:rsid w:val="00D03CAF"/>
    <w:rsid w:val="00D1188A"/>
    <w:rsid w:val="00D16CDA"/>
    <w:rsid w:val="00D24074"/>
    <w:rsid w:val="00D31EED"/>
    <w:rsid w:val="00D35CE2"/>
    <w:rsid w:val="00D4141F"/>
    <w:rsid w:val="00D468EA"/>
    <w:rsid w:val="00D52FB1"/>
    <w:rsid w:val="00D605B6"/>
    <w:rsid w:val="00D6180B"/>
    <w:rsid w:val="00D625F5"/>
    <w:rsid w:val="00D6477C"/>
    <w:rsid w:val="00D660F9"/>
    <w:rsid w:val="00D66129"/>
    <w:rsid w:val="00D806A5"/>
    <w:rsid w:val="00D82DCE"/>
    <w:rsid w:val="00D84BF3"/>
    <w:rsid w:val="00D92D91"/>
    <w:rsid w:val="00D9314D"/>
    <w:rsid w:val="00DA24DA"/>
    <w:rsid w:val="00DA5BCF"/>
    <w:rsid w:val="00DB229A"/>
    <w:rsid w:val="00DC3A17"/>
    <w:rsid w:val="00DE0D77"/>
    <w:rsid w:val="00DE1C41"/>
    <w:rsid w:val="00DE559E"/>
    <w:rsid w:val="00DE5EC6"/>
    <w:rsid w:val="00DE60B9"/>
    <w:rsid w:val="00DF1748"/>
    <w:rsid w:val="00DF1AF0"/>
    <w:rsid w:val="00DF4F34"/>
    <w:rsid w:val="00E003E2"/>
    <w:rsid w:val="00E06D70"/>
    <w:rsid w:val="00E073BA"/>
    <w:rsid w:val="00E1176C"/>
    <w:rsid w:val="00E159C3"/>
    <w:rsid w:val="00E17756"/>
    <w:rsid w:val="00E252DC"/>
    <w:rsid w:val="00E30C87"/>
    <w:rsid w:val="00E320FC"/>
    <w:rsid w:val="00E33D53"/>
    <w:rsid w:val="00E3668C"/>
    <w:rsid w:val="00E51E30"/>
    <w:rsid w:val="00E55F02"/>
    <w:rsid w:val="00E7301F"/>
    <w:rsid w:val="00E7546F"/>
    <w:rsid w:val="00E81ED3"/>
    <w:rsid w:val="00E8281B"/>
    <w:rsid w:val="00E84245"/>
    <w:rsid w:val="00E92943"/>
    <w:rsid w:val="00E92FEF"/>
    <w:rsid w:val="00EA1F47"/>
    <w:rsid w:val="00EA2B71"/>
    <w:rsid w:val="00EA4E55"/>
    <w:rsid w:val="00EA5A4D"/>
    <w:rsid w:val="00EB7083"/>
    <w:rsid w:val="00EC32ED"/>
    <w:rsid w:val="00EC63EB"/>
    <w:rsid w:val="00EC770C"/>
    <w:rsid w:val="00ED5D81"/>
    <w:rsid w:val="00EE3612"/>
    <w:rsid w:val="00EE3729"/>
    <w:rsid w:val="00EF20AE"/>
    <w:rsid w:val="00F052B0"/>
    <w:rsid w:val="00F10A32"/>
    <w:rsid w:val="00F15304"/>
    <w:rsid w:val="00F1681D"/>
    <w:rsid w:val="00F30E8A"/>
    <w:rsid w:val="00F315A3"/>
    <w:rsid w:val="00F378F4"/>
    <w:rsid w:val="00F4072C"/>
    <w:rsid w:val="00F43ABF"/>
    <w:rsid w:val="00F45AAA"/>
    <w:rsid w:val="00F47090"/>
    <w:rsid w:val="00F52AA9"/>
    <w:rsid w:val="00F57DCF"/>
    <w:rsid w:val="00F60AE2"/>
    <w:rsid w:val="00F60DEE"/>
    <w:rsid w:val="00F611F5"/>
    <w:rsid w:val="00F620A8"/>
    <w:rsid w:val="00F63679"/>
    <w:rsid w:val="00F64779"/>
    <w:rsid w:val="00F674B8"/>
    <w:rsid w:val="00F73007"/>
    <w:rsid w:val="00F77279"/>
    <w:rsid w:val="00F8155F"/>
    <w:rsid w:val="00F91370"/>
    <w:rsid w:val="00F949F1"/>
    <w:rsid w:val="00FA4F91"/>
    <w:rsid w:val="00FB0A19"/>
    <w:rsid w:val="00FB299E"/>
    <w:rsid w:val="00FB4D75"/>
    <w:rsid w:val="00FB5666"/>
    <w:rsid w:val="00FC5120"/>
    <w:rsid w:val="00FC5F18"/>
    <w:rsid w:val="00FE15F5"/>
    <w:rsid w:val="00FF46D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732E"/>
  <w15:docId w15:val="{22DAF78A-78ED-4424-B08F-213B18CC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Rita Frangella</cp:lastModifiedBy>
  <cp:revision>2</cp:revision>
  <dcterms:created xsi:type="dcterms:W3CDTF">2024-05-31T18:06:00Z</dcterms:created>
  <dcterms:modified xsi:type="dcterms:W3CDTF">2024-05-31T18:06:00Z</dcterms:modified>
</cp:coreProperties>
</file>