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14" w:rsidRPr="00F05B14" w:rsidRDefault="00F05B14" w:rsidP="00F87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POLÍTICAS PÚBLICAS FRENTE À REDUÇÃO DA MORTALIDADE INFANTIL NO BRASIL</w:t>
      </w:r>
    </w:p>
    <w:p w:rsidR="00F05B14" w:rsidRDefault="00F17FED" w:rsidP="00F87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F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5B14">
        <w:rPr>
          <w:rFonts w:ascii="Times New Roman" w:hAnsi="Times New Roman" w:cs="Times New Roman"/>
          <w:sz w:val="24"/>
          <w:szCs w:val="24"/>
        </w:rPr>
        <w:t>Mariana</w:t>
      </w:r>
      <w:proofErr w:type="gramEnd"/>
      <w:r w:rsidR="00F05B14">
        <w:rPr>
          <w:rFonts w:ascii="Times New Roman" w:hAnsi="Times New Roman" w:cs="Times New Roman"/>
          <w:sz w:val="24"/>
          <w:szCs w:val="24"/>
        </w:rPr>
        <w:t xml:space="preserve"> Sousa Avelino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17F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5B14" w:rsidRPr="00196C5C">
        <w:rPr>
          <w:rFonts w:ascii="Times New Roman" w:hAnsi="Times New Roman" w:cs="Times New Roman"/>
          <w:sz w:val="24"/>
          <w:szCs w:val="24"/>
        </w:rPr>
        <w:t>José Roberto Mendes Ferreira Filho</w:t>
      </w:r>
      <w:r w:rsidR="00F05B14">
        <w:rPr>
          <w:rFonts w:ascii="Times New Roman" w:hAnsi="Times New Roman" w:cs="Times New Roman"/>
          <w:sz w:val="24"/>
          <w:szCs w:val="24"/>
        </w:rPr>
        <w:t>.</w:t>
      </w:r>
    </w:p>
    <w:p w:rsidR="00F05B14" w:rsidRPr="007334AB" w:rsidRDefault="00F17FED" w:rsidP="00F87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Fisioterapeuta</w:t>
      </w:r>
      <w:proofErr w:type="gramEnd"/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, Faculdade UNINTA Itapipoca</w:t>
      </w:r>
      <w:r w:rsidR="0095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Itapipoca, 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Brasil.</w:t>
      </w:r>
      <w:r w:rsidR="00956A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do Grupo de Pesquisa em Promoção da Saúde e Exercício Físico (GPPSEF), Centro Universitário </w:t>
      </w:r>
      <w:proofErr w:type="spellStart"/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 w:rsidR="0095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Ceará, Brasil. </w:t>
      </w:r>
      <w:proofErr w:type="gramStart"/>
      <w:r w:rsidR="00956A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956A76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</w:t>
      </w:r>
      <w:proofErr w:type="gramEnd"/>
      <w:r w:rsidR="0095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 Física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Centro Universitário </w:t>
      </w:r>
      <w:proofErr w:type="spellStart"/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Sobral</w:t>
      </w:r>
      <w:r w:rsidR="00956A76">
        <w:rPr>
          <w:rFonts w:ascii="Times New Roman" w:eastAsia="Times New Roman" w:hAnsi="Times New Roman" w:cs="Times New Roman"/>
          <w:sz w:val="24"/>
          <w:szCs w:val="24"/>
          <w:lang w:eastAsia="pt-BR"/>
        </w:rPr>
        <w:t>, Sobral, Ceará, Brasil.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do Grupo de Pesquisa em Promoção da Saúde e Exercício Físico (GPPSEF)</w:t>
      </w:r>
      <w:r w:rsidR="00956A7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56A76" w:rsidRPr="00A40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Centro Universitário </w:t>
      </w:r>
      <w:proofErr w:type="spellStart"/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 w:rsidR="00640B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="00956A76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Brasil.</w:t>
      </w:r>
    </w:p>
    <w:p w:rsidR="005E1281" w:rsidRPr="005E1281" w:rsidRDefault="005E1281" w:rsidP="00F8797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17FED" w:rsidRPr="006F760F">
          <w:rPr>
            <w:rStyle w:val="Hyperlink"/>
            <w:rFonts w:ascii="Times New Roman" w:hAnsi="Times New Roman" w:cs="Times New Roman"/>
            <w:sz w:val="24"/>
            <w:szCs w:val="24"/>
          </w:rPr>
          <w:t>marianasavelino96@gmail.com</w:t>
        </w:r>
      </w:hyperlink>
    </w:p>
    <w:p w:rsidR="00F05B14" w:rsidRPr="00F05B14" w:rsidRDefault="00F05B14" w:rsidP="00F8797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F8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978">
        <w:rPr>
          <w:rFonts w:ascii="Times New Roman" w:hAnsi="Times New Roman" w:cs="Times New Roman"/>
          <w:sz w:val="24"/>
          <w:szCs w:val="24"/>
        </w:rPr>
        <w:t>Eixo Transversal</w:t>
      </w:r>
    </w:p>
    <w:p w:rsidR="00F05B14" w:rsidRPr="00F05B14" w:rsidRDefault="00F05B14" w:rsidP="00F8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redução da Mortalidade Infantil (MI) ainda é um grande desafio para os Serviços de Saúde e a sociedade, pois consiste em um indicador sensível à condição social e de saúde populacional.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Revisar </w:t>
      </w:r>
      <w:r w:rsidR="00C47E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literatura científica </w:t>
      </w:r>
      <w:r w:rsidR="00C47E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Políticas Públicas frente à redução da Mortalidade Infantil</w:t>
      </w:r>
      <w:r w:rsidR="00C47E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47E27"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centralizadas na Atenção Materno-Infantil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Trata-se de uma revisão bibliográfica da literatura, com a busca por dados no mês de abril de 2023 na Biblioteca Regional de Medicina – BIREME. Os termos utilizados para conduzir a pesquisa foram “Mortalidade Infantil” e “Políticas Públicas”. Foram aplicados os seguintes filtros para consulta: Bases de dados: “LILACS” e “MEDILINE”; Assunto Principal: “Política de Saúde” e “Mortalidade Infantil”; Idioma: “Português”; Intervalo de Ano de Publicação: “2018 – 2023”. A busca avançada para a seleção dos artigos resultou em vinte um estudos, porém, apenas nove estudos atendiam a pertinência e consistência do conteúdo abordado.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Discussão</w:t>
      </w: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processo histórico da redução da MI no Brasil</w:t>
      </w:r>
      <w:r w:rsidR="002667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iniciou-se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r w:rsidR="002667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Políticas Públicas centralizadas na Atenção Materno-Infantil, que por meio das ações assistenciais e de fornecimento </w:t>
      </w:r>
      <w:r w:rsidR="002667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direitos das mulheres e das crianças, </w:t>
      </w:r>
      <w:r w:rsidR="002667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assim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garantiram melhor condição de saúde e de vida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durante o período gestacional ao trabalho de parto, do nascimento aos primeiros anos de vida da criança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fim de intensificar esforços em favor da redução da MI, por intermédio da união vários programas e instituições organizaram ações que promovem imunização, de combate às doenças prevalentes na infância, desnutrição, promoção ao aleitamento materno, assistência pré-natal e pós-natal, transferência de renda, agentes comunitários e de saneamento básico. </w:t>
      </w:r>
      <w:r w:rsidR="002667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Dessa forma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 medidas em relação à redução da MI refletiram significativamente na diminuição das mortes na infância, além de contribuírem com um acesso mais adequado aos serviços de saúde, condições sociais e educação para as famílias, condicionando a sua permanência.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Dado o exposto, é necessário maior investimento nas Políticas Públicas com foco desenvolvimento de estratégias, </w:t>
      </w:r>
      <w:proofErr w:type="gramStart"/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elaboração</w:t>
      </w:r>
      <w:proofErr w:type="gramEnd"/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processos de plane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jamento, gestão e avaliação das Políticas de Saúde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Materno-Infantil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redução da 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 do que os resultados poderão suscitar questões para novos estudos.</w:t>
      </w:r>
    </w:p>
    <w:p w:rsidR="00865D23" w:rsidRPr="00F05B14" w:rsidRDefault="00F05B14" w:rsidP="00F8797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5B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0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Mortalidade Infa</w:t>
      </w:r>
      <w:r w:rsidR="00B676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ntil; Políticas Públicas; Saúde </w:t>
      </w:r>
      <w:bookmarkStart w:id="0" w:name="_GoBack"/>
      <w:bookmarkEnd w:id="0"/>
      <w:r w:rsidRPr="00F05B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Materno-Infantil; Saúde Pública; Serviço de Saúde Materno-Infantil.</w:t>
      </w:r>
    </w:p>
    <w:p w:rsidR="002B2D17" w:rsidRDefault="001416B4" w:rsidP="00F87978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1A">
        <w:rPr>
          <w:rFonts w:ascii="Times New Roman" w:hAnsi="Times New Roman" w:cs="Times New Roman"/>
          <w:sz w:val="24"/>
          <w:szCs w:val="24"/>
        </w:rPr>
        <w:t xml:space="preserve">ARAÚJO, S. L. N. </w:t>
      </w:r>
      <w:r w:rsidRPr="00052D53">
        <w:rPr>
          <w:rFonts w:ascii="Times New Roman" w:hAnsi="Times New Roman" w:cs="Times New Roman"/>
          <w:b/>
          <w:sz w:val="24"/>
          <w:szCs w:val="24"/>
        </w:rPr>
        <w:t>Nascer no Ceará: Avaliação da Rede Materno-Infantil na Macrorregião Sertão Central Do Ceará.</w:t>
      </w:r>
      <w:r w:rsidRPr="00D7181A">
        <w:rPr>
          <w:rFonts w:ascii="Times New Roman" w:hAnsi="Times New Roman" w:cs="Times New Roman"/>
          <w:sz w:val="24"/>
          <w:szCs w:val="24"/>
        </w:rPr>
        <w:t xml:space="preserve"> 2020. 77f. Dissertação (Mestrado) – Universidade Federal do</w:t>
      </w:r>
      <w:r>
        <w:rPr>
          <w:rFonts w:ascii="Times New Roman" w:hAnsi="Times New Roman" w:cs="Times New Roman"/>
          <w:sz w:val="24"/>
          <w:szCs w:val="24"/>
        </w:rPr>
        <w:t xml:space="preserve"> Ceará, Fortaleza, 2020.</w:t>
      </w:r>
    </w:p>
    <w:p w:rsidR="00D7181A" w:rsidRP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1A">
        <w:rPr>
          <w:rFonts w:ascii="Times New Roman" w:hAnsi="Times New Roman" w:cs="Times New Roman"/>
          <w:sz w:val="24"/>
          <w:szCs w:val="24"/>
        </w:rPr>
        <w:t xml:space="preserve">KINGESKI, E. B. </w:t>
      </w:r>
      <w:r w:rsidRPr="00052D53">
        <w:rPr>
          <w:rFonts w:ascii="Times New Roman" w:hAnsi="Times New Roman" w:cs="Times New Roman"/>
          <w:b/>
          <w:sz w:val="24"/>
          <w:szCs w:val="24"/>
        </w:rPr>
        <w:t>Identificar o impacto da atuação da estratégia de saúde da família na redução da mortalidade infantil.</w:t>
      </w:r>
      <w:r w:rsidRPr="00D7181A">
        <w:rPr>
          <w:rFonts w:ascii="Times New Roman" w:hAnsi="Times New Roman" w:cs="Times New Roman"/>
          <w:sz w:val="24"/>
          <w:szCs w:val="24"/>
        </w:rPr>
        <w:t xml:space="preserve"> 2019. 41f.</w:t>
      </w:r>
      <w:r w:rsidR="00052D53">
        <w:rPr>
          <w:rFonts w:ascii="Times New Roman" w:hAnsi="Times New Roman" w:cs="Times New Roman"/>
          <w:sz w:val="24"/>
          <w:szCs w:val="24"/>
        </w:rPr>
        <w:t xml:space="preserve"> Trabalho de Conclusão de Curso </w:t>
      </w:r>
      <w:r w:rsidRPr="00D7181A">
        <w:rPr>
          <w:rFonts w:ascii="Times New Roman" w:hAnsi="Times New Roman" w:cs="Times New Roman"/>
          <w:sz w:val="24"/>
          <w:szCs w:val="24"/>
        </w:rPr>
        <w:t>(Especialização) – Universidade Federal do Rio Grande do Sul, P</w:t>
      </w:r>
      <w:r>
        <w:rPr>
          <w:rFonts w:ascii="Times New Roman" w:hAnsi="Times New Roman" w:cs="Times New Roman"/>
          <w:sz w:val="24"/>
          <w:szCs w:val="24"/>
        </w:rPr>
        <w:t xml:space="preserve">orto Alegre, </w:t>
      </w:r>
      <w:r w:rsidR="00052D5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81A" w:rsidRP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1A">
        <w:rPr>
          <w:rFonts w:ascii="Times New Roman" w:hAnsi="Times New Roman" w:cs="Times New Roman"/>
          <w:sz w:val="24"/>
          <w:szCs w:val="24"/>
        </w:rPr>
        <w:t>MARINHO, C. S. R.; FERREIRA, M. A. F. Evolução das políticas públicas frente à redução da mortalidade infantil e n</w:t>
      </w:r>
      <w:r>
        <w:rPr>
          <w:rFonts w:ascii="Times New Roman" w:hAnsi="Times New Roman" w:cs="Times New Roman"/>
          <w:sz w:val="24"/>
          <w:szCs w:val="24"/>
        </w:rPr>
        <w:t xml:space="preserve">a infância no Brasil. </w:t>
      </w:r>
      <w:proofErr w:type="spellStart"/>
      <w:r w:rsidRPr="00D7181A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D7181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181A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D718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81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D718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81A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D718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761B">
        <w:rPr>
          <w:rFonts w:ascii="Times New Roman" w:hAnsi="Times New Roman" w:cs="Times New Roman"/>
          <w:sz w:val="24"/>
          <w:szCs w:val="24"/>
        </w:rPr>
        <w:t xml:space="preserve">v. 10, n. 11, p. 1-15,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:rsidR="00D7181A" w:rsidRP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1A">
        <w:rPr>
          <w:rFonts w:ascii="Times New Roman" w:hAnsi="Times New Roman" w:cs="Times New Roman"/>
          <w:sz w:val="24"/>
          <w:szCs w:val="24"/>
        </w:rPr>
        <w:t xml:space="preserve">SOUZA, C. D. F. </w:t>
      </w:r>
      <w:proofErr w:type="gramStart"/>
      <w:r w:rsidRPr="00D7181A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D7181A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D7181A">
        <w:rPr>
          <w:rFonts w:ascii="Times New Roman" w:hAnsi="Times New Roman" w:cs="Times New Roman"/>
          <w:sz w:val="24"/>
          <w:szCs w:val="24"/>
        </w:rPr>
        <w:t xml:space="preserve"> Novo século, velho problema: tendência da mortalidade infantil e seus componentes no Nordeste brasileiro. </w:t>
      </w:r>
      <w:r w:rsidRPr="00D7181A">
        <w:rPr>
          <w:rFonts w:ascii="Times New Roman" w:hAnsi="Times New Roman" w:cs="Times New Roman"/>
          <w:b/>
          <w:sz w:val="24"/>
          <w:szCs w:val="24"/>
        </w:rPr>
        <w:t>Cadernos Saúde Coletiva [online],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D53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B6761B">
        <w:rPr>
          <w:rFonts w:ascii="Times New Roman" w:hAnsi="Times New Roman" w:cs="Times New Roman"/>
          <w:sz w:val="24"/>
          <w:szCs w:val="24"/>
        </w:rPr>
        <w:t>v. 29, n. 1, p. 133-142,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D7181A" w:rsidRP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1A" w:rsidRPr="00D7181A" w:rsidRDefault="00D7181A" w:rsidP="00D7181A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1A">
        <w:rPr>
          <w:rFonts w:ascii="Times New Roman" w:hAnsi="Times New Roman" w:cs="Times New Roman"/>
          <w:sz w:val="24"/>
          <w:szCs w:val="24"/>
        </w:rPr>
        <w:t xml:space="preserve">VILELA, M. E. A. </w:t>
      </w:r>
      <w:proofErr w:type="gramStart"/>
      <w:r w:rsidRPr="00D7181A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D7181A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D7181A">
        <w:rPr>
          <w:rFonts w:ascii="Times New Roman" w:hAnsi="Times New Roman" w:cs="Times New Roman"/>
          <w:sz w:val="24"/>
          <w:szCs w:val="24"/>
        </w:rPr>
        <w:t xml:space="preserve"> Avaliação da atenção ao parto e nascimento nas maternidades da Rede Cegonha: os caminhos metodológicos. </w:t>
      </w:r>
      <w:r w:rsidRPr="00D7181A">
        <w:rPr>
          <w:rFonts w:ascii="Times New Roman" w:hAnsi="Times New Roman" w:cs="Times New Roman"/>
          <w:b/>
          <w:sz w:val="24"/>
          <w:szCs w:val="24"/>
        </w:rPr>
        <w:t>Ciência &amp; Saúde Coletiva [online],</w:t>
      </w:r>
      <w:r w:rsidRPr="00D7181A">
        <w:rPr>
          <w:rFonts w:ascii="Times New Roman" w:hAnsi="Times New Roman" w:cs="Times New Roman"/>
          <w:sz w:val="24"/>
          <w:szCs w:val="24"/>
        </w:rPr>
        <w:t xml:space="preserve"> Rio de Janeiro,</w:t>
      </w:r>
      <w:r w:rsidR="00B6761B">
        <w:rPr>
          <w:rFonts w:ascii="Times New Roman" w:hAnsi="Times New Roman" w:cs="Times New Roman"/>
          <w:sz w:val="24"/>
          <w:szCs w:val="24"/>
        </w:rPr>
        <w:t xml:space="preserve"> v. 26, n. 3, p. 789-800,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sectPr w:rsidR="00D7181A" w:rsidRPr="00D7181A" w:rsidSect="00F05B14">
      <w:headerReference w:type="default" r:id="rId9"/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62" w:rsidRDefault="00E12D62" w:rsidP="007072DB">
      <w:pPr>
        <w:spacing w:after="0" w:line="240" w:lineRule="auto"/>
      </w:pPr>
      <w:r>
        <w:separator/>
      </w:r>
    </w:p>
  </w:endnote>
  <w:endnote w:type="continuationSeparator" w:id="0">
    <w:p w:rsidR="00E12D62" w:rsidRDefault="00E12D62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C1BD28E" wp14:editId="326968A8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62" w:rsidRDefault="00E12D62" w:rsidP="007072DB">
      <w:pPr>
        <w:spacing w:after="0" w:line="240" w:lineRule="auto"/>
      </w:pPr>
      <w:r>
        <w:separator/>
      </w:r>
    </w:p>
  </w:footnote>
  <w:footnote w:type="continuationSeparator" w:id="0">
    <w:p w:rsidR="00E12D62" w:rsidRDefault="00E12D62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F7B8BBE" wp14:editId="01ACC55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52D53"/>
    <w:rsid w:val="00077AAE"/>
    <w:rsid w:val="001416B4"/>
    <w:rsid w:val="00187699"/>
    <w:rsid w:val="001A7DEF"/>
    <w:rsid w:val="002667A9"/>
    <w:rsid w:val="002A36BF"/>
    <w:rsid w:val="002B2D17"/>
    <w:rsid w:val="00343536"/>
    <w:rsid w:val="003437B4"/>
    <w:rsid w:val="003D07C7"/>
    <w:rsid w:val="004D521D"/>
    <w:rsid w:val="0055135C"/>
    <w:rsid w:val="005931C0"/>
    <w:rsid w:val="005E1281"/>
    <w:rsid w:val="005E5AB3"/>
    <w:rsid w:val="00640BC4"/>
    <w:rsid w:val="007072DB"/>
    <w:rsid w:val="00727215"/>
    <w:rsid w:val="007F38E0"/>
    <w:rsid w:val="00865D23"/>
    <w:rsid w:val="008B6A78"/>
    <w:rsid w:val="00956A76"/>
    <w:rsid w:val="00A13BD4"/>
    <w:rsid w:val="00A57EB2"/>
    <w:rsid w:val="00B6761B"/>
    <w:rsid w:val="00C15862"/>
    <w:rsid w:val="00C201F6"/>
    <w:rsid w:val="00C47E27"/>
    <w:rsid w:val="00CF0A5E"/>
    <w:rsid w:val="00D35E29"/>
    <w:rsid w:val="00D7181A"/>
    <w:rsid w:val="00E12D62"/>
    <w:rsid w:val="00E81388"/>
    <w:rsid w:val="00EB5A90"/>
    <w:rsid w:val="00EF103C"/>
    <w:rsid w:val="00F05B14"/>
    <w:rsid w:val="00F17FED"/>
    <w:rsid w:val="00F57654"/>
    <w:rsid w:val="00F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savelino9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4B7A-F35C-4E6A-A3C7-54E7D929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Usuário do Windows</cp:lastModifiedBy>
  <cp:revision>18</cp:revision>
  <cp:lastPrinted>2023-05-31T19:54:00Z</cp:lastPrinted>
  <dcterms:created xsi:type="dcterms:W3CDTF">2023-05-27T23:23:00Z</dcterms:created>
  <dcterms:modified xsi:type="dcterms:W3CDTF">2023-06-02T17:55:00Z</dcterms:modified>
</cp:coreProperties>
</file>