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E0810" w14:textId="77777777" w:rsidR="005A1DF0" w:rsidRPr="00D70F1F" w:rsidRDefault="005A1DF0" w:rsidP="005A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72625025"/>
      <w:r w:rsidRPr="00D70F1F">
        <w:rPr>
          <w:rFonts w:ascii="Times New Roman" w:hAnsi="Times New Roman" w:cs="Times New Roman"/>
          <w:b/>
          <w:bCs/>
          <w:sz w:val="24"/>
          <w:szCs w:val="24"/>
          <w:lang w:val="es-ES"/>
        </w:rPr>
        <w:t>ENTRE SER Y PARECER: RINCONETE Y CORTADILLO, UNA CRÍTICA AL ESTAMENTO SOCIAL DE LA SOCIEDAD ESPAÑOLA DEL SIGLO XVI.</w:t>
      </w:r>
    </w:p>
    <w:p w14:paraId="42984313" w14:textId="77777777" w:rsidR="005A1DF0" w:rsidRPr="00D70F1F" w:rsidRDefault="005A1DF0" w:rsidP="005A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6521414" w14:textId="77777777" w:rsidR="005A1DF0" w:rsidRPr="00D70F1F" w:rsidRDefault="005A1DF0" w:rsidP="005A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bookmarkEnd w:id="0"/>
    <w:p w14:paraId="75D93DD8" w14:textId="77777777" w:rsidR="005A1DF0" w:rsidRDefault="005A1DF0" w:rsidP="005A1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70F1F">
        <w:rPr>
          <w:rFonts w:ascii="Times New Roman" w:hAnsi="Times New Roman" w:cs="Times New Roman"/>
          <w:i/>
          <w:iCs/>
          <w:sz w:val="24"/>
          <w:szCs w:val="24"/>
        </w:rPr>
        <w:t>Jonas Lopes de Souza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(UFRN)</w:t>
      </w:r>
      <w:r w:rsidRPr="00D70F1F">
        <w:rPr>
          <w:rStyle w:val="Refdenotaderodap"/>
          <w:rFonts w:ascii="Times New Roman" w:hAnsi="Times New Roman" w:cs="Times New Roman"/>
          <w:i/>
          <w:iCs/>
          <w:sz w:val="24"/>
          <w:szCs w:val="24"/>
          <w:lang w:val="es-ES"/>
        </w:rPr>
        <w:footnoteReference w:id="1"/>
      </w:r>
    </w:p>
    <w:p w14:paraId="2A268DF7" w14:textId="77777777" w:rsidR="005A1DF0" w:rsidRPr="00D70F1F" w:rsidRDefault="005A1DF0" w:rsidP="005A1D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80B77">
        <w:rPr>
          <w:rFonts w:ascii="Times New Roman" w:hAnsi="Times New Roman" w:cs="Times New Roman"/>
          <w:i/>
          <w:iCs/>
          <w:sz w:val="24"/>
          <w:szCs w:val="24"/>
        </w:rPr>
        <w:t>Carla Emanuela Pinto Ramos</w:t>
      </w:r>
      <w:r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2421185F" w14:textId="77777777" w:rsidR="005A1DF0" w:rsidRDefault="005A1DF0" w:rsidP="005A1DF0">
      <w:pPr>
        <w:pStyle w:val="NormalWeb"/>
        <w:spacing w:before="0" w:beforeAutospacing="0" w:after="0" w:afterAutospacing="0"/>
        <w:jc w:val="right"/>
      </w:pPr>
      <w:r>
        <w:rPr>
          <w:i/>
          <w:iCs/>
          <w:color w:val="000000"/>
        </w:rPr>
        <w:t>Maria Inês Pinheiro Cardoso (UFC)</w:t>
      </w:r>
      <w:r>
        <w:rPr>
          <w:rStyle w:val="Refdenotaderodap"/>
          <w:i/>
          <w:iCs/>
          <w:color w:val="000000"/>
        </w:rPr>
        <w:footnoteReference w:id="3"/>
      </w:r>
    </w:p>
    <w:p w14:paraId="2A617CB8" w14:textId="77777777" w:rsidR="00EA3041" w:rsidRPr="00D70F1F" w:rsidRDefault="00EA3041" w:rsidP="00EA304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A601A" w14:textId="77777777" w:rsidR="00EA3041" w:rsidRPr="00D70F1F" w:rsidRDefault="00EA3041" w:rsidP="00EA3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70F1F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14:paraId="3845CDAA" w14:textId="77777777" w:rsidR="00EA3041" w:rsidRPr="00D70F1F" w:rsidRDefault="00EA3041" w:rsidP="00EA3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28E072" w14:textId="34BA4F0C" w:rsidR="003A2369" w:rsidRPr="001C4923" w:rsidRDefault="00042416" w:rsidP="00782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Al examinar la dicotomía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entre ser y parecer en la obra </w:t>
      </w:r>
      <w:proofErr w:type="spellStart"/>
      <w:r w:rsidRPr="00E15E00">
        <w:rPr>
          <w:rFonts w:ascii="Times New Roman" w:hAnsi="Times New Roman" w:cs="Times New Roman"/>
          <w:i/>
          <w:iCs/>
          <w:sz w:val="28"/>
          <w:szCs w:val="28"/>
          <w:lang w:val="es-ES"/>
        </w:rPr>
        <w:t>Rinconete</w:t>
      </w:r>
      <w:proofErr w:type="spellEnd"/>
      <w:r w:rsidRPr="00E15E00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y Cortadillo</w:t>
      </w:r>
      <w:r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de Miguel de Cervantes</w:t>
      </w:r>
      <w:r w:rsidR="007F4FFF">
        <w:rPr>
          <w:rFonts w:ascii="Times New Roman" w:hAnsi="Times New Roman" w:cs="Times New Roman"/>
          <w:sz w:val="28"/>
          <w:szCs w:val="28"/>
          <w:lang w:val="es-ES"/>
        </w:rPr>
        <w:t xml:space="preserve"> (1547-1616)</w:t>
      </w:r>
      <w:r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queda evidente que el autor abraza el reto de retratar las complejidades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de la sociedad española de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su tiempo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. A través de la historia de los jóvenes </w:t>
      </w:r>
      <w:proofErr w:type="spellStart"/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Rinconete</w:t>
      </w:r>
      <w:proofErr w:type="spellEnd"/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y Cortadillo,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que acaban  involucrándose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en actividades criminales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en la vibrante ciudad de Sevilla,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como medio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para sobrevivir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Cervantes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dibuja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una crítica perspicaz 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inquebrantable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estratificación social y 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la hipocresía moral de la época. El análisis 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aquí presentado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adopta un enfoque interdisciplinario que combina elementos de la crítica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e historia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literaria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s y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el análisis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socio-histórico y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cultural, mostrando características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propias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de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las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novelas realistas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 -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o, cuando poco,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despidas de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idealis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>mos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 -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del autor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>. Con ello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procura demo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stra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 la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notable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versatilidad 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de Cervantes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al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construir narrativas multifacéticas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 que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acaparan casi todo el mosaico de subgéneros narrativos de su tiempo</w:t>
      </w:r>
      <w:r w:rsidR="001D0084">
        <w:rPr>
          <w:rFonts w:ascii="Times New Roman" w:hAnsi="Times New Roman" w:cs="Times New Roman"/>
          <w:sz w:val="28"/>
          <w:szCs w:val="28"/>
          <w:lang w:val="es-ES"/>
        </w:rPr>
        <w:t>, e, incluso lo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 xml:space="preserve"> amplían,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agreg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>ándole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>, a lo usual,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82777" w:rsidRPr="00E15E00">
        <w:rPr>
          <w:rFonts w:ascii="Times New Roman" w:hAnsi="Times New Roman" w:cs="Times New Roman"/>
          <w:sz w:val="28"/>
          <w:szCs w:val="28"/>
          <w:lang w:val="es-ES"/>
        </w:rPr>
        <w:t>algo nuevo o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desaf</w:t>
      </w:r>
      <w:r w:rsidR="00E15E00">
        <w:rPr>
          <w:rFonts w:ascii="Times New Roman" w:hAnsi="Times New Roman" w:cs="Times New Roman"/>
          <w:sz w:val="28"/>
          <w:szCs w:val="28"/>
          <w:lang w:val="es-ES"/>
        </w:rPr>
        <w:t>iando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convenciones literarias </w:t>
      </w:r>
      <w:r w:rsidR="00E15E00" w:rsidRPr="00E15E00">
        <w:rPr>
          <w:rFonts w:ascii="Times New Roman" w:hAnsi="Times New Roman" w:cs="Times New Roman"/>
          <w:sz w:val="28"/>
          <w:szCs w:val="28"/>
          <w:lang w:val="es-ES"/>
        </w:rPr>
        <w:t>vigentes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. Además,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se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destaca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, en el análisis,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la</w:t>
      </w:r>
      <w:r w:rsidR="001D0084">
        <w:rPr>
          <w:rFonts w:ascii="Times New Roman" w:hAnsi="Times New Roman" w:cs="Times New Roman"/>
          <w:sz w:val="28"/>
          <w:szCs w:val="28"/>
          <w:lang w:val="es-ES"/>
        </w:rPr>
        <w:t xml:space="preserve"> posible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 influencia del erasmismo en la obra de Cervantes, subrayando su crítica a la corrupción de la Iglesia y a la falta de espiritualidad en la sociedad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 coetánea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. A través de la representación realista e irónica de los personajes, Cervantes reflexiona sobre las tensiones entre racionalidad e irracionalidad, </w:t>
      </w:r>
      <w:r w:rsidR="001D0084">
        <w:rPr>
          <w:rFonts w:ascii="Times New Roman" w:hAnsi="Times New Roman" w:cs="Times New Roman"/>
          <w:sz w:val="28"/>
          <w:szCs w:val="28"/>
          <w:lang w:val="es-ES"/>
        </w:rPr>
        <w:t>espiritualidad y materialismo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6685F">
        <w:rPr>
          <w:rFonts w:ascii="Times New Roman" w:hAnsi="Times New Roman" w:cs="Times New Roman"/>
          <w:sz w:val="28"/>
          <w:szCs w:val="28"/>
          <w:lang w:val="es-ES"/>
        </w:rPr>
        <w:t>interioridad y apariencia,</w:t>
      </w:r>
      <w:bookmarkStart w:id="1" w:name="_GoBack"/>
      <w:bookmarkEnd w:id="1"/>
      <w:r w:rsidR="0076685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A2369" w:rsidRPr="00E15E00">
        <w:rPr>
          <w:rFonts w:ascii="Times New Roman" w:hAnsi="Times New Roman" w:cs="Times New Roman"/>
          <w:sz w:val="28"/>
          <w:szCs w:val="28"/>
          <w:lang w:val="es-ES"/>
        </w:rPr>
        <w:t xml:space="preserve">revelando una visión compleja de la condición humana.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La fundamentación teórica sobre la cual se </w:t>
      </w:r>
      <w:r w:rsidR="007F4FFF">
        <w:rPr>
          <w:rFonts w:ascii="Times New Roman" w:hAnsi="Times New Roman" w:cs="Times New Roman"/>
          <w:sz w:val="28"/>
          <w:szCs w:val="28"/>
          <w:lang w:val="es-ES"/>
        </w:rPr>
        <w:t>asientan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 las ideas </w:t>
      </w:r>
      <w:r w:rsidR="001D0084">
        <w:rPr>
          <w:rFonts w:ascii="Times New Roman" w:hAnsi="Times New Roman" w:cs="Times New Roman"/>
          <w:sz w:val="28"/>
          <w:szCs w:val="28"/>
          <w:lang w:val="es-ES"/>
        </w:rPr>
        <w:t>aquí propuestas</w:t>
      </w:r>
      <w:r w:rsidR="007F4FFF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1D008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C4923">
        <w:rPr>
          <w:rFonts w:ascii="Times New Roman" w:hAnsi="Times New Roman" w:cs="Times New Roman"/>
          <w:sz w:val="28"/>
          <w:szCs w:val="28"/>
          <w:lang w:val="es-ES"/>
        </w:rPr>
        <w:t xml:space="preserve">la ofrecen </w:t>
      </w:r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los postulados teóricos de Tabares (1994), Bravo (1996), </w:t>
      </w:r>
      <w:proofErr w:type="spellStart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>Susín</w:t>
      </w:r>
      <w:proofErr w:type="spellEnd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>Betrán</w:t>
      </w:r>
      <w:proofErr w:type="spellEnd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(2000), </w:t>
      </w:r>
      <w:proofErr w:type="spellStart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>Arnaíz</w:t>
      </w:r>
      <w:proofErr w:type="spellEnd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(2008), Lemos (2012), Solórzano (2014) y </w:t>
      </w:r>
      <w:proofErr w:type="spellStart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>Ambrosini</w:t>
      </w:r>
      <w:proofErr w:type="spellEnd"/>
      <w:r w:rsidR="00382777"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(2019).</w:t>
      </w:r>
    </w:p>
    <w:p w14:paraId="18372E70" w14:textId="77777777" w:rsidR="003A2369" w:rsidRDefault="003A2369" w:rsidP="00782F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F382151" w14:textId="5398DE2E" w:rsidR="00EA3041" w:rsidRPr="001C4923" w:rsidRDefault="00EA3041" w:rsidP="00EA3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C492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Palabras-clave: </w:t>
      </w:r>
      <w:r w:rsidR="007F4FFF" w:rsidRPr="001C4923">
        <w:rPr>
          <w:rFonts w:ascii="Times New Roman" w:hAnsi="Times New Roman" w:cs="Times New Roman"/>
          <w:sz w:val="28"/>
          <w:szCs w:val="28"/>
          <w:lang w:val="es-ES"/>
        </w:rPr>
        <w:t>Literatura Española</w:t>
      </w:r>
      <w:r w:rsidR="007F4FFF">
        <w:rPr>
          <w:rFonts w:ascii="Times New Roman" w:hAnsi="Times New Roman" w:cs="Times New Roman"/>
          <w:sz w:val="28"/>
          <w:szCs w:val="28"/>
          <w:lang w:val="es-ES"/>
        </w:rPr>
        <w:t xml:space="preserve">; </w:t>
      </w:r>
      <w:r w:rsidRPr="001C4923">
        <w:rPr>
          <w:rFonts w:ascii="Times New Roman" w:hAnsi="Times New Roman" w:cs="Times New Roman"/>
          <w:sz w:val="28"/>
          <w:szCs w:val="28"/>
          <w:lang w:val="es-ES"/>
        </w:rPr>
        <w:t>Cervantes;</w:t>
      </w:r>
      <w:r w:rsidRPr="001C492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1C4923">
        <w:rPr>
          <w:rFonts w:ascii="Times New Roman" w:hAnsi="Times New Roman" w:cs="Times New Roman"/>
          <w:sz w:val="28"/>
          <w:szCs w:val="28"/>
          <w:lang w:val="es-ES"/>
        </w:rPr>
        <w:t>Rinconete</w:t>
      </w:r>
      <w:proofErr w:type="spellEnd"/>
      <w:r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y Cortadillo; Dicotomía ser </w:t>
      </w:r>
      <w:r w:rsidR="007134A6" w:rsidRPr="001C4923">
        <w:rPr>
          <w:rFonts w:ascii="Times New Roman" w:hAnsi="Times New Roman" w:cs="Times New Roman"/>
          <w:sz w:val="28"/>
          <w:szCs w:val="28"/>
          <w:lang w:val="es-ES"/>
        </w:rPr>
        <w:t>y</w:t>
      </w:r>
      <w:r w:rsidRPr="001C4923">
        <w:rPr>
          <w:rFonts w:ascii="Times New Roman" w:hAnsi="Times New Roman" w:cs="Times New Roman"/>
          <w:sz w:val="28"/>
          <w:szCs w:val="28"/>
          <w:lang w:val="es-ES"/>
        </w:rPr>
        <w:t xml:space="preserve"> parecer; Crítica Social</w:t>
      </w:r>
      <w:r w:rsidR="007134A6" w:rsidRPr="001C492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05AC33D" w14:textId="77777777" w:rsidR="00742481" w:rsidRPr="00EA3041" w:rsidRDefault="00742481">
      <w:pPr>
        <w:rPr>
          <w:lang w:val="es-ES"/>
        </w:rPr>
      </w:pPr>
    </w:p>
    <w:sectPr w:rsidR="00742481" w:rsidRPr="00EA3041" w:rsidSect="00EA30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98A9" w14:textId="77777777" w:rsidR="00C56975" w:rsidRDefault="00C56975" w:rsidP="00EA3041">
      <w:pPr>
        <w:spacing w:after="0" w:line="240" w:lineRule="auto"/>
      </w:pPr>
      <w:r>
        <w:separator/>
      </w:r>
    </w:p>
  </w:endnote>
  <w:endnote w:type="continuationSeparator" w:id="0">
    <w:p w14:paraId="1C3D9979" w14:textId="77777777" w:rsidR="00C56975" w:rsidRDefault="00C56975" w:rsidP="00E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CE8B" w14:textId="77777777" w:rsidR="00C56975" w:rsidRDefault="00C56975" w:rsidP="00EA3041">
      <w:pPr>
        <w:spacing w:after="0" w:line="240" w:lineRule="auto"/>
      </w:pPr>
      <w:r>
        <w:separator/>
      </w:r>
    </w:p>
  </w:footnote>
  <w:footnote w:type="continuationSeparator" w:id="0">
    <w:p w14:paraId="0DFFE328" w14:textId="77777777" w:rsidR="00C56975" w:rsidRDefault="00C56975" w:rsidP="00EA3041">
      <w:pPr>
        <w:spacing w:after="0" w:line="240" w:lineRule="auto"/>
      </w:pPr>
      <w:r>
        <w:continuationSeparator/>
      </w:r>
    </w:p>
  </w:footnote>
  <w:footnote w:id="1">
    <w:p w14:paraId="24B0AD9C" w14:textId="77777777" w:rsidR="005A1DF0" w:rsidRPr="0039008E" w:rsidRDefault="005A1DF0" w:rsidP="005A1DF0">
      <w:pPr>
        <w:pStyle w:val="Textodenotaderodap"/>
        <w:rPr>
          <w:rFonts w:ascii="Times New Roman" w:eastAsia="Times New Roman" w:hAnsi="Times New Roman" w:cs="Times New Roman"/>
          <w:color w:val="000000"/>
        </w:rPr>
      </w:pPr>
      <w:r w:rsidRPr="00F2059F">
        <w:rPr>
          <w:rStyle w:val="Refdenotaderodap"/>
          <w:rFonts w:ascii="Times New Roman" w:hAnsi="Times New Roman" w:cs="Times New Roman"/>
        </w:rPr>
        <w:footnoteRef/>
      </w:r>
      <w:r w:rsidRPr="00A618F9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Graduado no curso de Letras Português/Espanhol pela Universidade Federal do Ceará. </w:t>
      </w:r>
      <w:r w:rsidRPr="00A618F9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ofessor </w:t>
      </w:r>
      <w:r>
        <w:rPr>
          <w:rFonts w:ascii="Times New Roman" w:eastAsia="Times New Roman" w:hAnsi="Times New Roman" w:cs="Times New Roman"/>
          <w:color w:val="000000"/>
        </w:rPr>
        <w:t xml:space="preserve">da rede pública de ensino do Estado do Ceará.  E-mail: profsouza1708@gmail.com </w:t>
      </w:r>
    </w:p>
  </w:footnote>
  <w:footnote w:id="2">
    <w:p w14:paraId="2900FCE2" w14:textId="6E56167A" w:rsidR="005A1DF0" w:rsidRDefault="005A1DF0" w:rsidP="005A1DF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Graduad</w:t>
      </w:r>
      <w:r w:rsidR="001E28EA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no curso de Letras Português/Espanhol pela Universidade Federal do Ceará. </w:t>
      </w:r>
      <w:r w:rsidRPr="00A618F9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ofessor</w:t>
      </w:r>
      <w:r w:rsidR="001E28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da rede privada de ensino do Estado do Ceará.  </w:t>
      </w:r>
      <w:r w:rsidRPr="00680B77">
        <w:rPr>
          <w:rFonts w:ascii="Times New Roman" w:eastAsia="Times New Roman" w:hAnsi="Times New Roman" w:cs="Times New Roman"/>
          <w:color w:val="000000"/>
        </w:rPr>
        <w:t>Email: carlaramos1986@alu.ufc.br</w:t>
      </w:r>
    </w:p>
  </w:footnote>
  <w:footnote w:id="3">
    <w:p w14:paraId="25F24152" w14:textId="50BD5765" w:rsidR="005A1DF0" w:rsidRPr="007F4FFF" w:rsidRDefault="005A1DF0" w:rsidP="005A1DF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A50F2A">
        <w:t xml:space="preserve"> </w:t>
      </w:r>
      <w:r w:rsidRPr="00A50F2A">
        <w:rPr>
          <w:rFonts w:ascii="Times New Roman" w:hAnsi="Times New Roman" w:cs="Times New Roman"/>
        </w:rPr>
        <w:t>Professora</w:t>
      </w:r>
      <w:r w:rsidR="007F4FFF">
        <w:rPr>
          <w:rFonts w:ascii="Times New Roman" w:hAnsi="Times New Roman" w:cs="Times New Roman"/>
        </w:rPr>
        <w:t xml:space="preserve"> Associada </w:t>
      </w:r>
      <w:r w:rsidRPr="00A50F2A">
        <w:rPr>
          <w:rFonts w:ascii="Times New Roman" w:hAnsi="Times New Roman" w:cs="Times New Roman"/>
        </w:rPr>
        <w:t xml:space="preserve">do Departamento de Línguas Estrangeiras (UFC). </w:t>
      </w:r>
      <w:r w:rsidRPr="007F4FFF">
        <w:rPr>
          <w:rFonts w:ascii="Times New Roman" w:hAnsi="Times New Roman" w:cs="Times New Roman"/>
        </w:rPr>
        <w:t xml:space="preserve">E-mail: inesufc@gmail.com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4"/>
    <w:rsid w:val="00004DF4"/>
    <w:rsid w:val="00042416"/>
    <w:rsid w:val="001365D2"/>
    <w:rsid w:val="001C4923"/>
    <w:rsid w:val="001D0084"/>
    <w:rsid w:val="001E28EA"/>
    <w:rsid w:val="00274BB9"/>
    <w:rsid w:val="002E7588"/>
    <w:rsid w:val="00382777"/>
    <w:rsid w:val="003A2369"/>
    <w:rsid w:val="003E2317"/>
    <w:rsid w:val="005A1DF0"/>
    <w:rsid w:val="007134A6"/>
    <w:rsid w:val="00742481"/>
    <w:rsid w:val="007430CE"/>
    <w:rsid w:val="0076685F"/>
    <w:rsid w:val="00782FE9"/>
    <w:rsid w:val="007F4FFF"/>
    <w:rsid w:val="008C3ABB"/>
    <w:rsid w:val="009617EB"/>
    <w:rsid w:val="00A764BC"/>
    <w:rsid w:val="00A85276"/>
    <w:rsid w:val="00A90C1F"/>
    <w:rsid w:val="00A928B7"/>
    <w:rsid w:val="00C56975"/>
    <w:rsid w:val="00E15E00"/>
    <w:rsid w:val="00EA3041"/>
    <w:rsid w:val="00F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E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30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30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304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A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30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30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304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A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Souza</dc:creator>
  <cp:lastModifiedBy>NOVO</cp:lastModifiedBy>
  <cp:revision>4</cp:revision>
  <dcterms:created xsi:type="dcterms:W3CDTF">2024-09-10T03:45:00Z</dcterms:created>
  <dcterms:modified xsi:type="dcterms:W3CDTF">2024-09-10T03:56:00Z</dcterms:modified>
</cp:coreProperties>
</file>