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90D" w:rsidRPr="00F60FC9" w:rsidRDefault="003142DC" w:rsidP="003142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60FC9">
        <w:rPr>
          <w:rFonts w:ascii="Times New Roman" w:hAnsi="Times New Roman" w:cs="Times New Roman"/>
          <w:b/>
          <w:sz w:val="28"/>
          <w:szCs w:val="28"/>
          <w:lang w:val="en-US"/>
        </w:rPr>
        <w:t>TEMPORAL BANDING VERSUS INTEGRATED TAXONOMY: HOW TO TRANSLATE MACROEVOLUTION INTO CLASSIFICATION USING CETRARIOID LICHENS AS CASE STUDY</w:t>
      </w:r>
    </w:p>
    <w:p w:rsidR="0037490D" w:rsidRPr="00F60FC9" w:rsidRDefault="0037490D" w:rsidP="00D62EC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142DC" w:rsidRPr="00F60FC9" w:rsidRDefault="003142DC" w:rsidP="00F60FC9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0FC9">
        <w:rPr>
          <w:rFonts w:ascii="Times New Roman" w:hAnsi="Times New Roman" w:cs="Times New Roman"/>
          <w:sz w:val="24"/>
          <w:szCs w:val="24"/>
        </w:rPr>
        <w:t>Robert Lücking</w:t>
      </w:r>
    </w:p>
    <w:p w:rsidR="003142DC" w:rsidRPr="00F60FC9" w:rsidRDefault="003142DC" w:rsidP="00F60FC9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60FC9">
        <w:rPr>
          <w:rFonts w:ascii="Times New Roman" w:hAnsi="Times New Roman" w:cs="Times New Roman"/>
          <w:sz w:val="24"/>
          <w:szCs w:val="24"/>
        </w:rPr>
        <w:t xml:space="preserve">Botanischer Garten und Botanisches Museum, Freie Universität Berlin, Germany. </w:t>
      </w:r>
      <w:r w:rsidRPr="00F60FC9">
        <w:rPr>
          <w:rFonts w:ascii="Times New Roman" w:hAnsi="Times New Roman" w:cs="Times New Roman"/>
          <w:sz w:val="24"/>
          <w:szCs w:val="24"/>
          <w:lang w:val="en-US"/>
        </w:rPr>
        <w:t>Email: r.luecking@bgbm.org</w:t>
      </w:r>
    </w:p>
    <w:p w:rsidR="003142DC" w:rsidRPr="00F60FC9" w:rsidRDefault="003142DC" w:rsidP="00F60FC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E2C68" w:rsidRPr="00F60FC9" w:rsidRDefault="00360267" w:rsidP="00F60FC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0FC9">
        <w:rPr>
          <w:rFonts w:ascii="Times New Roman" w:hAnsi="Times New Roman" w:cs="Times New Roman"/>
          <w:sz w:val="24"/>
          <w:szCs w:val="24"/>
          <w:lang w:val="en-US"/>
        </w:rPr>
        <w:t>Translating phylogenies into classifications provides challenges, since macroevolutionary forces that determine the phenotypic outfit of clades do not necessarily correlate with phylogeny. Besides homoplasy</w:t>
      </w:r>
      <w:r w:rsidR="00F60FC9">
        <w:rPr>
          <w:rFonts w:ascii="Times New Roman" w:hAnsi="Times New Roman" w:cs="Times New Roman"/>
          <w:sz w:val="24"/>
          <w:szCs w:val="24"/>
          <w:lang w:val="en-US"/>
        </w:rPr>
        <w:t>, phenotypic convergence,</w:t>
      </w:r>
      <w:r w:rsidRPr="00F60FC9">
        <w:rPr>
          <w:rFonts w:ascii="Times New Roman" w:hAnsi="Times New Roman" w:cs="Times New Roman"/>
          <w:sz w:val="24"/>
          <w:szCs w:val="24"/>
          <w:lang w:val="en-US"/>
        </w:rPr>
        <w:t xml:space="preserve"> and phenotypic stasis, the conceptual problem of rank-based taxonomy adds an additional layer of complexity, since </w:t>
      </w:r>
      <w:r w:rsidR="00D26F18" w:rsidRPr="00F60FC9">
        <w:rPr>
          <w:rFonts w:ascii="Times New Roman" w:hAnsi="Times New Roman" w:cs="Times New Roman"/>
          <w:sz w:val="24"/>
          <w:szCs w:val="24"/>
          <w:lang w:val="en-US"/>
        </w:rPr>
        <w:t>tree topologies</w:t>
      </w:r>
      <w:r w:rsidRPr="00F60FC9">
        <w:rPr>
          <w:rFonts w:ascii="Times New Roman" w:hAnsi="Times New Roman" w:cs="Times New Roman"/>
          <w:sz w:val="24"/>
          <w:szCs w:val="24"/>
          <w:lang w:val="en-US"/>
        </w:rPr>
        <w:t xml:space="preserve"> do not offer objective solutions</w:t>
      </w:r>
      <w:r w:rsidR="00D26F18" w:rsidRPr="00F60FC9">
        <w:rPr>
          <w:rFonts w:ascii="Times New Roman" w:hAnsi="Times New Roman" w:cs="Times New Roman"/>
          <w:sz w:val="24"/>
          <w:szCs w:val="24"/>
          <w:lang w:val="en-US"/>
        </w:rPr>
        <w:t xml:space="preserve"> for ranking</w:t>
      </w:r>
      <w:r w:rsidRPr="00F60FC9">
        <w:rPr>
          <w:rFonts w:ascii="Times New Roman" w:hAnsi="Times New Roman" w:cs="Times New Roman"/>
          <w:sz w:val="24"/>
          <w:szCs w:val="24"/>
          <w:lang w:val="en-US"/>
        </w:rPr>
        <w:t>. While some workers have suggested to abandon rank-based classifications, an</w:t>
      </w:r>
      <w:r w:rsidR="00C26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0FC9">
        <w:rPr>
          <w:rFonts w:ascii="Times New Roman" w:hAnsi="Times New Roman" w:cs="Times New Roman"/>
          <w:sz w:val="24"/>
          <w:szCs w:val="24"/>
          <w:lang w:val="en-US"/>
        </w:rPr>
        <w:t xml:space="preserve">alternative </w:t>
      </w:r>
      <w:r w:rsidR="00C2657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F60FC9">
        <w:rPr>
          <w:rFonts w:ascii="Times New Roman" w:hAnsi="Times New Roman" w:cs="Times New Roman"/>
          <w:sz w:val="24"/>
          <w:szCs w:val="24"/>
          <w:lang w:val="en-US"/>
        </w:rPr>
        <w:t xml:space="preserve"> presumably objective ranking is temporal banding. In a recent</w:t>
      </w:r>
      <w:r w:rsidR="00AE64D0">
        <w:rPr>
          <w:rFonts w:ascii="Times New Roman" w:hAnsi="Times New Roman" w:cs="Times New Roman"/>
          <w:sz w:val="24"/>
          <w:szCs w:val="24"/>
          <w:lang w:val="en-US"/>
        </w:rPr>
        <w:t xml:space="preserve"> study of </w:t>
      </w:r>
      <w:r w:rsidRPr="00F60FC9">
        <w:rPr>
          <w:rFonts w:ascii="Times New Roman" w:hAnsi="Times New Roman" w:cs="Times New Roman"/>
          <w:sz w:val="24"/>
          <w:szCs w:val="24"/>
          <w:lang w:val="en-US"/>
        </w:rPr>
        <w:t>class Lecanoromycetes, the largest class of lichen-forming fungi, temporal banding was employed to propose some profound changes to classifications at order, family, and genus level</w:t>
      </w:r>
      <w:r w:rsidR="00D26F18" w:rsidRPr="00F6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1FD" w:rsidRPr="00F60FC9">
        <w:rPr>
          <w:rFonts w:ascii="Times New Roman" w:hAnsi="Times New Roman" w:cs="Times New Roman"/>
          <w:sz w:val="24"/>
          <w:szCs w:val="24"/>
          <w:lang w:val="en-US"/>
        </w:rPr>
        <w:t>[Kraichak et al., Botanical Journal of the Linnean Society 188: 233–49 (2018</w:t>
      </w:r>
      <w:r w:rsidR="00D26F18" w:rsidRPr="00F60FC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931FD" w:rsidRPr="00F60FC9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F60FC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E2C68" w:rsidRPr="00F60FC9">
        <w:rPr>
          <w:rFonts w:ascii="Times New Roman" w:hAnsi="Times New Roman" w:cs="Times New Roman"/>
          <w:sz w:val="24"/>
          <w:szCs w:val="24"/>
          <w:lang w:val="en-US"/>
        </w:rPr>
        <w:t>In a critical revi</w:t>
      </w:r>
      <w:bookmarkStart w:id="0" w:name="_GoBack"/>
      <w:bookmarkEnd w:id="0"/>
      <w:r w:rsidR="00EE2C68" w:rsidRPr="00F60FC9">
        <w:rPr>
          <w:rFonts w:ascii="Times New Roman" w:hAnsi="Times New Roman" w:cs="Times New Roman"/>
          <w:sz w:val="24"/>
          <w:szCs w:val="24"/>
          <w:lang w:val="en-US"/>
        </w:rPr>
        <w:t>sion of the temporal banding concept</w:t>
      </w:r>
      <w:r w:rsidR="00D26F18" w:rsidRPr="00F6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1FD" w:rsidRPr="00F60FC9">
        <w:rPr>
          <w:rFonts w:ascii="Times New Roman" w:hAnsi="Times New Roman" w:cs="Times New Roman"/>
          <w:sz w:val="24"/>
          <w:szCs w:val="24"/>
          <w:lang w:val="en-US"/>
        </w:rPr>
        <w:t>[Lücking, Critical Reviews in Plant Sciences 38: 199–253 (2019)]</w:t>
      </w:r>
      <w:r w:rsidR="00EE2C68" w:rsidRPr="00F60FC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60FC9">
        <w:rPr>
          <w:rFonts w:ascii="Times New Roman" w:hAnsi="Times New Roman" w:cs="Times New Roman"/>
          <w:sz w:val="24"/>
          <w:szCs w:val="24"/>
          <w:lang w:val="en-US"/>
        </w:rPr>
        <w:t>it was</w:t>
      </w:r>
      <w:r w:rsidR="00EE2C68" w:rsidRPr="00F60FC9">
        <w:rPr>
          <w:rFonts w:ascii="Times New Roman" w:hAnsi="Times New Roman" w:cs="Times New Roman"/>
          <w:sz w:val="24"/>
          <w:szCs w:val="24"/>
          <w:lang w:val="en-US"/>
        </w:rPr>
        <w:t xml:space="preserve"> argued that this approach is too mechanistic and does not </w:t>
      </w:r>
      <w:r w:rsidR="00D26F18" w:rsidRPr="00F60FC9">
        <w:rPr>
          <w:rFonts w:ascii="Times New Roman" w:hAnsi="Times New Roman" w:cs="Times New Roman"/>
          <w:sz w:val="24"/>
          <w:szCs w:val="24"/>
          <w:lang w:val="en-US"/>
        </w:rPr>
        <w:t xml:space="preserve">properly reflect </w:t>
      </w:r>
      <w:r w:rsidR="00EE2C68" w:rsidRPr="00F60FC9">
        <w:rPr>
          <w:rFonts w:ascii="Times New Roman" w:hAnsi="Times New Roman" w:cs="Times New Roman"/>
          <w:sz w:val="24"/>
          <w:szCs w:val="24"/>
          <w:lang w:val="en-US"/>
        </w:rPr>
        <w:t xml:space="preserve">macroevolutionary </w:t>
      </w:r>
      <w:r w:rsidR="00D26F18" w:rsidRPr="00F60FC9">
        <w:rPr>
          <w:rFonts w:ascii="Times New Roman" w:hAnsi="Times New Roman" w:cs="Times New Roman"/>
          <w:sz w:val="24"/>
          <w:szCs w:val="24"/>
          <w:lang w:val="en-US"/>
        </w:rPr>
        <w:t>processes</w:t>
      </w:r>
      <w:r w:rsidR="00EE2C68" w:rsidRPr="00F60FC9">
        <w:rPr>
          <w:rFonts w:ascii="Times New Roman" w:hAnsi="Times New Roman" w:cs="Times New Roman"/>
          <w:sz w:val="24"/>
          <w:szCs w:val="24"/>
          <w:lang w:val="en-US"/>
        </w:rPr>
        <w:t xml:space="preserve"> such as </w:t>
      </w:r>
      <w:r w:rsidR="005931FD" w:rsidRPr="00F60FC9">
        <w:rPr>
          <w:rFonts w:ascii="Times New Roman" w:hAnsi="Times New Roman" w:cs="Times New Roman"/>
          <w:sz w:val="24"/>
          <w:szCs w:val="24"/>
          <w:lang w:val="en-US"/>
        </w:rPr>
        <w:t>disparate</w:t>
      </w:r>
      <w:r w:rsidR="00D26F18" w:rsidRPr="00F60FC9">
        <w:rPr>
          <w:rFonts w:ascii="Times New Roman" w:hAnsi="Times New Roman" w:cs="Times New Roman"/>
          <w:sz w:val="24"/>
          <w:szCs w:val="24"/>
          <w:lang w:val="en-US"/>
        </w:rPr>
        <w:t xml:space="preserve"> diversification of sister clades, </w:t>
      </w:r>
      <w:r w:rsidR="005931FD" w:rsidRPr="00F60FC9">
        <w:rPr>
          <w:rFonts w:ascii="Times New Roman" w:hAnsi="Times New Roman" w:cs="Times New Roman"/>
          <w:sz w:val="24"/>
          <w:szCs w:val="24"/>
          <w:lang w:val="en-US"/>
        </w:rPr>
        <w:t xml:space="preserve">phenotypic coherence above species level, and differential </w:t>
      </w:r>
      <w:r w:rsidR="00EE2C68" w:rsidRPr="00F60FC9">
        <w:rPr>
          <w:rFonts w:ascii="Times New Roman" w:hAnsi="Times New Roman" w:cs="Times New Roman"/>
          <w:sz w:val="24"/>
          <w:szCs w:val="24"/>
          <w:lang w:val="en-US"/>
        </w:rPr>
        <w:t>taxonomic resolution</w:t>
      </w:r>
      <w:r w:rsidR="005931FD" w:rsidRPr="00F60FC9">
        <w:rPr>
          <w:rFonts w:ascii="Times New Roman" w:hAnsi="Times New Roman" w:cs="Times New Roman"/>
          <w:sz w:val="24"/>
          <w:szCs w:val="24"/>
          <w:lang w:val="en-US"/>
        </w:rPr>
        <w:t xml:space="preserve"> based on body plan complexity</w:t>
      </w:r>
      <w:r w:rsidR="00EE2C68" w:rsidRPr="00F60FC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931FD" w:rsidRPr="00F60FC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26F18" w:rsidRPr="00F60FC9">
        <w:rPr>
          <w:rFonts w:ascii="Times New Roman" w:hAnsi="Times New Roman" w:cs="Times New Roman"/>
          <w:sz w:val="24"/>
          <w:szCs w:val="24"/>
          <w:lang w:val="en-US"/>
        </w:rPr>
        <w:t>ntegrated taxonomy</w:t>
      </w:r>
      <w:r w:rsidR="005931FD" w:rsidRPr="00F60FC9">
        <w:rPr>
          <w:rFonts w:ascii="Times New Roman" w:hAnsi="Times New Roman" w:cs="Times New Roman"/>
          <w:sz w:val="24"/>
          <w:szCs w:val="24"/>
          <w:lang w:val="en-US"/>
        </w:rPr>
        <w:t xml:space="preserve"> considers </w:t>
      </w:r>
      <w:r w:rsidR="00AE64D0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5931FD" w:rsidRPr="00F60FC9">
        <w:rPr>
          <w:rFonts w:ascii="Times New Roman" w:hAnsi="Times New Roman" w:cs="Times New Roman"/>
          <w:sz w:val="24"/>
          <w:szCs w:val="24"/>
          <w:lang w:val="en-US"/>
        </w:rPr>
        <w:t>these processes</w:t>
      </w:r>
      <w:r w:rsidR="00AE64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1FD" w:rsidRPr="00F60FC9">
        <w:rPr>
          <w:rFonts w:ascii="Times New Roman" w:hAnsi="Times New Roman" w:cs="Times New Roman"/>
          <w:sz w:val="24"/>
          <w:szCs w:val="24"/>
          <w:lang w:val="en-US"/>
        </w:rPr>
        <w:t>to produce more consistent classifications</w:t>
      </w:r>
      <w:r w:rsidR="00D26F18" w:rsidRPr="00F60FC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931FD" w:rsidRPr="00F60FC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26F18" w:rsidRPr="00F60FC9">
        <w:rPr>
          <w:rFonts w:ascii="Times New Roman" w:hAnsi="Times New Roman" w:cs="Times New Roman"/>
          <w:sz w:val="24"/>
          <w:szCs w:val="24"/>
          <w:lang w:val="en-US"/>
        </w:rPr>
        <w:t xml:space="preserve">his approach </w:t>
      </w:r>
      <w:r w:rsidR="00AE64D0">
        <w:rPr>
          <w:rFonts w:ascii="Times New Roman" w:hAnsi="Times New Roman" w:cs="Times New Roman"/>
          <w:sz w:val="24"/>
          <w:szCs w:val="24"/>
          <w:lang w:val="en-US"/>
        </w:rPr>
        <w:t>was tested</w:t>
      </w:r>
      <w:r w:rsidR="005931FD" w:rsidRPr="00F6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6F18" w:rsidRPr="00F60FC9">
        <w:rPr>
          <w:rFonts w:ascii="Times New Roman" w:hAnsi="Times New Roman" w:cs="Times New Roman"/>
          <w:sz w:val="24"/>
          <w:szCs w:val="24"/>
          <w:lang w:val="en-US"/>
        </w:rPr>
        <w:t xml:space="preserve">using </w:t>
      </w:r>
      <w:r w:rsidR="005931FD" w:rsidRPr="00F60FC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26F18" w:rsidRPr="00F60FC9">
        <w:rPr>
          <w:rFonts w:ascii="Times New Roman" w:hAnsi="Times New Roman" w:cs="Times New Roman"/>
          <w:sz w:val="24"/>
          <w:szCs w:val="24"/>
          <w:lang w:val="en-US"/>
        </w:rPr>
        <w:t xml:space="preserve">cetrarioid </w:t>
      </w:r>
      <w:r w:rsidR="005931FD" w:rsidRPr="00F60FC9">
        <w:rPr>
          <w:rFonts w:ascii="Times New Roman" w:hAnsi="Times New Roman" w:cs="Times New Roman"/>
          <w:sz w:val="24"/>
          <w:szCs w:val="24"/>
          <w:lang w:val="en-US"/>
        </w:rPr>
        <w:t xml:space="preserve">core (Parmeliaceae) </w:t>
      </w:r>
      <w:r w:rsidR="00D26F18" w:rsidRPr="00F60FC9">
        <w:rPr>
          <w:rFonts w:ascii="Times New Roman" w:hAnsi="Times New Roman" w:cs="Times New Roman"/>
          <w:sz w:val="24"/>
          <w:szCs w:val="24"/>
          <w:lang w:val="en-US"/>
        </w:rPr>
        <w:t xml:space="preserve">as an example, which for a long time had been </w:t>
      </w:r>
      <w:r w:rsidR="00B02D9D" w:rsidRPr="00F60FC9">
        <w:rPr>
          <w:rFonts w:ascii="Times New Roman" w:hAnsi="Times New Roman" w:cs="Times New Roman"/>
          <w:sz w:val="24"/>
          <w:szCs w:val="24"/>
          <w:lang w:val="en-US"/>
        </w:rPr>
        <w:t>divided</w:t>
      </w:r>
      <w:r w:rsidR="00D26F18" w:rsidRPr="00F60FC9">
        <w:rPr>
          <w:rFonts w:ascii="Times New Roman" w:hAnsi="Times New Roman" w:cs="Times New Roman"/>
          <w:sz w:val="24"/>
          <w:szCs w:val="24"/>
          <w:lang w:val="en-US"/>
        </w:rPr>
        <w:t xml:space="preserve"> into </w:t>
      </w:r>
      <w:r w:rsidR="00B02D9D" w:rsidRPr="00F60FC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60FC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26F18" w:rsidRPr="00F60FC9">
        <w:rPr>
          <w:rFonts w:ascii="Times New Roman" w:hAnsi="Times New Roman" w:cs="Times New Roman"/>
          <w:sz w:val="24"/>
          <w:szCs w:val="24"/>
          <w:lang w:val="en-US"/>
        </w:rPr>
        <w:t xml:space="preserve"> genera, but based on </w:t>
      </w:r>
      <w:r w:rsidR="00B02D9D" w:rsidRPr="00F60FC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26F18" w:rsidRPr="00F60FC9">
        <w:rPr>
          <w:rFonts w:ascii="Times New Roman" w:hAnsi="Times New Roman" w:cs="Times New Roman"/>
          <w:sz w:val="24"/>
          <w:szCs w:val="24"/>
          <w:lang w:val="en-US"/>
        </w:rPr>
        <w:t>strict temporal banding approach w</w:t>
      </w:r>
      <w:r w:rsidR="00B02D9D" w:rsidRPr="00F60FC9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C26571">
        <w:rPr>
          <w:rFonts w:ascii="Times New Roman" w:hAnsi="Times New Roman" w:cs="Times New Roman"/>
          <w:sz w:val="24"/>
          <w:szCs w:val="24"/>
          <w:lang w:val="en-US"/>
        </w:rPr>
        <w:t xml:space="preserve">recently </w:t>
      </w:r>
      <w:r w:rsidR="00B02D9D" w:rsidRPr="00F60FC9">
        <w:rPr>
          <w:rFonts w:ascii="Times New Roman" w:hAnsi="Times New Roman" w:cs="Times New Roman"/>
          <w:sz w:val="24"/>
          <w:szCs w:val="24"/>
          <w:lang w:val="en-US"/>
        </w:rPr>
        <w:t xml:space="preserve">re-classified </w:t>
      </w:r>
      <w:r w:rsidR="00D26F18" w:rsidRPr="00F60FC9">
        <w:rPr>
          <w:rFonts w:ascii="Times New Roman" w:hAnsi="Times New Roman" w:cs="Times New Roman"/>
          <w:sz w:val="24"/>
          <w:szCs w:val="24"/>
          <w:lang w:val="en-US"/>
        </w:rPr>
        <w:t xml:space="preserve">into just two genera, </w:t>
      </w:r>
      <w:r w:rsidR="00D26F18" w:rsidRPr="00F60FC9">
        <w:rPr>
          <w:rFonts w:ascii="Times New Roman" w:hAnsi="Times New Roman" w:cs="Times New Roman"/>
          <w:i/>
          <w:sz w:val="24"/>
          <w:szCs w:val="24"/>
          <w:lang w:val="en-US"/>
        </w:rPr>
        <w:t>Cetraria</w:t>
      </w:r>
      <w:r w:rsidR="00D26F18" w:rsidRPr="00F60FC9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D26F18" w:rsidRPr="00F60FC9">
        <w:rPr>
          <w:rFonts w:ascii="Times New Roman" w:hAnsi="Times New Roman" w:cs="Times New Roman"/>
          <w:i/>
          <w:sz w:val="24"/>
          <w:szCs w:val="24"/>
          <w:lang w:val="en-US"/>
        </w:rPr>
        <w:t>Nephromopsis</w:t>
      </w:r>
      <w:r w:rsidR="00D26F18" w:rsidRPr="00F60FC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E64D0">
        <w:rPr>
          <w:rFonts w:ascii="Times New Roman" w:hAnsi="Times New Roman" w:cs="Times New Roman"/>
          <w:sz w:val="24"/>
          <w:szCs w:val="24"/>
          <w:lang w:val="en-US"/>
        </w:rPr>
        <w:t>For r</w:t>
      </w:r>
      <w:r w:rsidR="00C26571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D26F18" w:rsidRPr="00F60FC9">
        <w:rPr>
          <w:rFonts w:ascii="Times New Roman" w:hAnsi="Times New Roman" w:cs="Times New Roman"/>
          <w:sz w:val="24"/>
          <w:szCs w:val="24"/>
          <w:lang w:val="en-US"/>
        </w:rPr>
        <w:t xml:space="preserve"> integrated taxonomic approach</w:t>
      </w:r>
      <w:r w:rsidR="00AE64D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26571">
        <w:rPr>
          <w:rFonts w:ascii="Times New Roman" w:hAnsi="Times New Roman" w:cs="Times New Roman"/>
          <w:sz w:val="24"/>
          <w:szCs w:val="24"/>
          <w:lang w:val="en-US"/>
        </w:rPr>
        <w:t xml:space="preserve"> 11 molecular markers</w:t>
      </w:r>
      <w:r w:rsidR="00AE64D0">
        <w:rPr>
          <w:rFonts w:ascii="Times New Roman" w:hAnsi="Times New Roman" w:cs="Times New Roman"/>
          <w:sz w:val="24"/>
          <w:szCs w:val="24"/>
          <w:lang w:val="en-US"/>
        </w:rPr>
        <w:t xml:space="preserve"> were analyzed</w:t>
      </w:r>
      <w:r w:rsidR="00C26571">
        <w:rPr>
          <w:rFonts w:ascii="Times New Roman" w:hAnsi="Times New Roman" w:cs="Times New Roman"/>
          <w:sz w:val="24"/>
          <w:szCs w:val="24"/>
          <w:lang w:val="en-US"/>
        </w:rPr>
        <w:t>, for a total of 1,017 terminals in the concatenated dataset and 919 terminals in the ITS</w:t>
      </w:r>
      <w:r w:rsidR="00AE64D0">
        <w:rPr>
          <w:rFonts w:ascii="Times New Roman" w:hAnsi="Times New Roman" w:cs="Times New Roman"/>
          <w:sz w:val="24"/>
          <w:szCs w:val="24"/>
          <w:lang w:val="en-US"/>
        </w:rPr>
        <w:t xml:space="preserve"> alone</w:t>
      </w:r>
      <w:r w:rsidR="00C26571">
        <w:rPr>
          <w:rFonts w:ascii="Times New Roman" w:hAnsi="Times New Roman" w:cs="Times New Roman"/>
          <w:sz w:val="24"/>
          <w:szCs w:val="24"/>
          <w:lang w:val="en-US"/>
        </w:rPr>
        <w:t xml:space="preserve">, and </w:t>
      </w:r>
      <w:r w:rsidR="00C26571">
        <w:rPr>
          <w:rFonts w:ascii="Times New Roman" w:hAnsi="Times New Roman" w:cs="Times New Roman"/>
          <w:sz w:val="24"/>
          <w:szCs w:val="24"/>
          <w:lang w:val="en-US"/>
        </w:rPr>
        <w:t>70 phenotype characters</w:t>
      </w:r>
      <w:r w:rsidR="00C26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64D0">
        <w:rPr>
          <w:rFonts w:ascii="Times New Roman" w:hAnsi="Times New Roman" w:cs="Times New Roman"/>
          <w:sz w:val="24"/>
          <w:szCs w:val="24"/>
          <w:lang w:val="en-US"/>
        </w:rPr>
        <w:t xml:space="preserve">were </w:t>
      </w:r>
      <w:r w:rsidR="00C26571">
        <w:rPr>
          <w:rFonts w:ascii="Times New Roman" w:hAnsi="Times New Roman" w:cs="Times New Roman"/>
          <w:sz w:val="24"/>
          <w:szCs w:val="24"/>
          <w:lang w:val="en-US"/>
        </w:rPr>
        <w:t xml:space="preserve">scored for all accepted species. </w:t>
      </w:r>
      <w:r w:rsidR="00AE64D0">
        <w:rPr>
          <w:rFonts w:ascii="Times New Roman" w:hAnsi="Times New Roman" w:cs="Times New Roman"/>
          <w:sz w:val="24"/>
          <w:szCs w:val="24"/>
          <w:lang w:val="en-US"/>
        </w:rPr>
        <w:t xml:space="preserve">The results, based on </w:t>
      </w:r>
      <w:r w:rsidR="00C26571">
        <w:rPr>
          <w:rFonts w:ascii="Times New Roman" w:hAnsi="Times New Roman" w:cs="Times New Roman"/>
          <w:sz w:val="24"/>
          <w:szCs w:val="24"/>
          <w:lang w:val="en-US"/>
        </w:rPr>
        <w:t xml:space="preserve">maximum likelihood tree search, molecular clock </w:t>
      </w:r>
      <w:r w:rsidR="00AE64D0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26571">
        <w:rPr>
          <w:rFonts w:ascii="Times New Roman" w:hAnsi="Times New Roman" w:cs="Times New Roman"/>
          <w:sz w:val="24"/>
          <w:szCs w:val="24"/>
          <w:lang w:val="en-US"/>
        </w:rPr>
        <w:t xml:space="preserve">ancestral character state analysis, phenotype-based phylogenetic binning, and </w:t>
      </w:r>
      <w:r w:rsidR="00AE64D0">
        <w:rPr>
          <w:rFonts w:ascii="Times New Roman" w:hAnsi="Times New Roman" w:cs="Times New Roman"/>
          <w:sz w:val="24"/>
          <w:szCs w:val="24"/>
          <w:lang w:val="en-US"/>
        </w:rPr>
        <w:t>multiresponse permutation procedure,</w:t>
      </w:r>
      <w:r w:rsidR="00C26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0FC9">
        <w:rPr>
          <w:rFonts w:ascii="Times New Roman" w:hAnsi="Times New Roman" w:cs="Times New Roman"/>
          <w:sz w:val="24"/>
          <w:szCs w:val="24"/>
          <w:lang w:val="en-US"/>
        </w:rPr>
        <w:t xml:space="preserve">suggest to distinguish </w:t>
      </w:r>
      <w:r w:rsidR="00C26571">
        <w:rPr>
          <w:rFonts w:ascii="Times New Roman" w:hAnsi="Times New Roman" w:cs="Times New Roman"/>
          <w:sz w:val="24"/>
          <w:szCs w:val="24"/>
          <w:lang w:val="en-US"/>
        </w:rPr>
        <w:t xml:space="preserve">a total of </w:t>
      </w:r>
      <w:r w:rsidR="00F60FC9">
        <w:rPr>
          <w:rFonts w:ascii="Times New Roman" w:hAnsi="Times New Roman" w:cs="Times New Roman"/>
          <w:sz w:val="24"/>
          <w:szCs w:val="24"/>
          <w:lang w:val="en-US"/>
        </w:rPr>
        <w:t xml:space="preserve">28 </w:t>
      </w:r>
      <w:r w:rsidR="00D26F18" w:rsidRPr="00F60FC9">
        <w:rPr>
          <w:rFonts w:ascii="Times New Roman" w:hAnsi="Times New Roman" w:cs="Times New Roman"/>
          <w:sz w:val="24"/>
          <w:szCs w:val="24"/>
          <w:lang w:val="en-US"/>
        </w:rPr>
        <w:t>genera</w:t>
      </w:r>
      <w:r w:rsidR="00C26571">
        <w:rPr>
          <w:rFonts w:ascii="Times New Roman" w:hAnsi="Times New Roman" w:cs="Times New Roman"/>
          <w:sz w:val="24"/>
          <w:szCs w:val="24"/>
          <w:lang w:val="en-US"/>
        </w:rPr>
        <w:t>, differing from any previous classification</w:t>
      </w:r>
      <w:r w:rsidR="00D26F18" w:rsidRPr="00F60FC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02D9D" w:rsidRPr="00F60FC9" w:rsidRDefault="00B02D9D" w:rsidP="00F60FC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02D9D" w:rsidRPr="00F60F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F55"/>
    <w:rsid w:val="003142DC"/>
    <w:rsid w:val="00360267"/>
    <w:rsid w:val="0037490D"/>
    <w:rsid w:val="004C2D2B"/>
    <w:rsid w:val="005931FD"/>
    <w:rsid w:val="0083090E"/>
    <w:rsid w:val="00832EF7"/>
    <w:rsid w:val="008C0277"/>
    <w:rsid w:val="00A23F55"/>
    <w:rsid w:val="00AE64D0"/>
    <w:rsid w:val="00B02D9D"/>
    <w:rsid w:val="00BD0063"/>
    <w:rsid w:val="00BD6355"/>
    <w:rsid w:val="00C26571"/>
    <w:rsid w:val="00CD017E"/>
    <w:rsid w:val="00D26F18"/>
    <w:rsid w:val="00D62EC0"/>
    <w:rsid w:val="00DA13B7"/>
    <w:rsid w:val="00E94CD2"/>
    <w:rsid w:val="00EE2C68"/>
    <w:rsid w:val="00F120EE"/>
    <w:rsid w:val="00F60FC9"/>
    <w:rsid w:val="00F77757"/>
    <w:rsid w:val="00FD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Lücking, Robert</dc:creator>
  <cp:lastModifiedBy>Lücking, Robert</cp:lastModifiedBy>
  <cp:revision>7</cp:revision>
  <dcterms:created xsi:type="dcterms:W3CDTF">2019-12-29T17:55:00Z</dcterms:created>
  <dcterms:modified xsi:type="dcterms:W3CDTF">2020-01-10T14:42:00Z</dcterms:modified>
</cp:coreProperties>
</file>