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  <w:ind w:left="2568"/>
      </w:pPr>
      <w:r>
        <w:rPr>
          <w:spacing w:val="-2"/>
        </w:rPr>
        <w:t>COBERTURA</w:t>
      </w:r>
      <w:r>
        <w:rPr>
          <w:spacing w:val="-9"/>
        </w:rPr>
        <w:t> </w:t>
      </w:r>
      <w:r>
        <w:rPr>
          <w:spacing w:val="-2"/>
        </w:rPr>
        <w:t>FOTOGRÁFICA</w:t>
      </w:r>
    </w:p>
    <w:p>
      <w:pPr>
        <w:pStyle w:val="BodyText"/>
        <w:spacing w:before="101"/>
      </w:pPr>
    </w:p>
    <w:p>
      <w:pPr>
        <w:pStyle w:val="BodyText"/>
        <w:spacing w:line="288" w:lineRule="auto"/>
        <w:ind w:left="480" w:right="125"/>
        <w:jc w:val="both"/>
      </w:pPr>
      <w:r>
        <w:rPr/>
        <w:t>CONTRATANTE: Jennifer</w:t>
      </w:r>
      <w:r>
        <w:rPr/>
        <w:t> Meriene Marques da Silva, brasileira, casada, CPF sob n° </w:t>
      </w:r>
      <w:r>
        <w:rPr>
          <w:spacing w:val="-2"/>
        </w:rPr>
        <w:t>'108.655.694-10.</w:t>
      </w:r>
    </w:p>
    <w:p>
      <w:pPr>
        <w:pStyle w:val="BodyText"/>
        <w:spacing w:before="50"/>
      </w:pPr>
    </w:p>
    <w:p>
      <w:pPr>
        <w:pStyle w:val="BodyText"/>
        <w:spacing w:line="288" w:lineRule="auto"/>
        <w:ind w:left="480" w:right="115"/>
        <w:jc w:val="both"/>
      </w:pPr>
      <w:r>
        <w:rPr/>
        <w:t>CONTRATADA: Danielle Calheiros da Mota, brasileira, solteira, residente e domiciliada em Rua</w:t>
      </w:r>
      <w:r>
        <w:rPr>
          <w:spacing w:val="40"/>
        </w:rPr>
        <w:t> </w:t>
      </w:r>
      <w:r>
        <w:rPr/>
        <w:t>São</w:t>
      </w:r>
      <w:r>
        <w:rPr>
          <w:spacing w:val="40"/>
        </w:rPr>
        <w:t> </w:t>
      </w:r>
      <w:r>
        <w:rPr/>
        <w:t>Pedro, nº 2020, Garça Torta, Maceió - Alagoas, inscrito no CPF sob n°</w:t>
      </w:r>
      <w:r>
        <w:rPr>
          <w:spacing w:val="40"/>
        </w:rPr>
        <w:t> </w:t>
      </w:r>
      <w:r>
        <w:rPr>
          <w:spacing w:val="-2"/>
        </w:rPr>
        <w:t>102.065.374-41.</w:t>
      </w:r>
    </w:p>
    <w:p>
      <w:pPr>
        <w:pStyle w:val="BodyText"/>
        <w:spacing w:before="51"/>
      </w:pPr>
    </w:p>
    <w:p>
      <w:pPr>
        <w:pStyle w:val="BodyText"/>
        <w:spacing w:line="288" w:lineRule="auto"/>
        <w:ind w:left="480" w:right="121"/>
        <w:jc w:val="both"/>
      </w:pPr>
      <w:r>
        <w:rPr/>
        <w:t>As</w:t>
      </w:r>
      <w:r>
        <w:rPr>
          <w:spacing w:val="-6"/>
        </w:rPr>
        <w:t> </w:t>
      </w:r>
      <w:r>
        <w:rPr/>
        <w:t>partes</w:t>
      </w:r>
      <w:r>
        <w:rPr>
          <w:spacing w:val="-6"/>
        </w:rPr>
        <w:t> </w:t>
      </w:r>
      <w:r>
        <w:rPr/>
        <w:t>identificadas</w:t>
      </w:r>
      <w:r>
        <w:rPr>
          <w:spacing w:val="-6"/>
        </w:rPr>
        <w:t> </w:t>
      </w:r>
      <w:r>
        <w:rPr/>
        <w:t>acima</w:t>
      </w:r>
      <w:r>
        <w:rPr>
          <w:spacing w:val="-6"/>
        </w:rPr>
        <w:t> </w:t>
      </w:r>
      <w:r>
        <w:rPr/>
        <w:t>celebram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Prestação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mediante as seguintes cláusulas e condições descritas a seguir.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6" w:right="0" w:hanging="186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contrato</w:t>
      </w:r>
    </w:p>
    <w:p>
      <w:pPr>
        <w:pStyle w:val="BodyText"/>
        <w:spacing w:before="101"/>
      </w:pPr>
    </w:p>
    <w:p>
      <w:pPr>
        <w:pStyle w:val="BodyText"/>
        <w:spacing w:line="288" w:lineRule="auto"/>
        <w:ind w:left="480" w:right="118"/>
        <w:jc w:val="both"/>
      </w:pPr>
      <w:r>
        <w:rPr>
          <w:u w:val="single"/>
        </w:rPr>
        <w:t>Cláusula Primeira</w:t>
      </w:r>
      <w:r>
        <w:rPr>
          <w:u w:val="none"/>
        </w:rPr>
        <w:t> - O objeto do presente contrato consiste na prestação, pela CONTRATADA, de cobertura fotográfica do ensaio, com data para o dia </w:t>
      </w:r>
      <w:r>
        <w:rPr>
          <w:b/>
          <w:u w:val="none"/>
        </w:rPr>
        <w:t>16</w:t>
      </w:r>
      <w:r>
        <w:rPr>
          <w:b/>
          <w:spacing w:val="-7"/>
          <w:u w:val="none"/>
        </w:rPr>
        <w:t> </w:t>
      </w:r>
      <w:r>
        <w:rPr>
          <w:b/>
          <w:u w:val="none"/>
        </w:rPr>
        <w:t>de</w:t>
      </w:r>
      <w:r>
        <w:rPr>
          <w:b/>
          <w:spacing w:val="-7"/>
          <w:u w:val="none"/>
        </w:rPr>
        <w:t> </w:t>
      </w:r>
      <w:r>
        <w:rPr>
          <w:b/>
          <w:u w:val="none"/>
        </w:rPr>
        <w:t>setembro</w:t>
      </w:r>
      <w:r>
        <w:rPr>
          <w:b/>
          <w:spacing w:val="-7"/>
          <w:u w:val="none"/>
        </w:rPr>
        <w:t> </w:t>
      </w:r>
      <w:r>
        <w:rPr>
          <w:b/>
          <w:u w:val="none"/>
        </w:rPr>
        <w:t>de 2024</w:t>
      </w:r>
      <w:r>
        <w:rPr>
          <w:u w:val="none"/>
        </w:rPr>
        <w:t>, com duração de 1h-2h, serão entregues fotografias ilimitadas, todas em formato digital.</w:t>
      </w:r>
    </w:p>
    <w:p>
      <w:pPr>
        <w:pStyle w:val="BodyText"/>
        <w:spacing w:before="51"/>
      </w:pPr>
    </w:p>
    <w:p>
      <w:pPr>
        <w:pStyle w:val="BodyText"/>
        <w:spacing w:line="288" w:lineRule="auto"/>
        <w:ind w:left="480" w:right="116"/>
        <w:jc w:val="both"/>
      </w:pPr>
      <w:r>
        <w:rPr>
          <w:u w:val="single"/>
        </w:rPr>
        <w:t>Cláusula Segunda </w:t>
      </w:r>
      <w:r>
        <w:rPr>
          <w:u w:val="none"/>
        </w:rPr>
        <w:t>– O pacote digital de imagens a ser</w:t>
      </w:r>
      <w:r>
        <w:rPr>
          <w:u w:val="none"/>
        </w:rPr>
        <w:t> entregue pela CONTRATADA à(o) CONTRATANTE, é composto da cobertura fotográfica tratada digitalmente e entregue pela CONTRATADA, no prazo de até 15 (quinze) dias úteis.</w:t>
      </w:r>
    </w:p>
    <w:p>
      <w:pPr>
        <w:pStyle w:val="BodyText"/>
        <w:spacing w:before="50"/>
      </w:pPr>
    </w:p>
    <w:p>
      <w:pPr>
        <w:pStyle w:val="BodyText"/>
        <w:spacing w:line="288" w:lineRule="auto"/>
        <w:ind w:left="480" w:right="113"/>
        <w:jc w:val="both"/>
      </w:pPr>
      <w:r>
        <w:rPr>
          <w:u w:val="single"/>
        </w:rPr>
        <w:t>Cláusula Terceira </w:t>
      </w:r>
      <w:r>
        <w:rPr>
          <w:u w:val="none"/>
        </w:rPr>
        <w:t>– O conjunto de fotografias realizadas durante a cobertura fotográfica será editado pela CONTRATADA, não havendo interferência estética do CONTRATANTE no processo de pós-produção.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6" w:right="0" w:hanging="186"/>
        <w:jc w:val="left"/>
        <w:rPr>
          <w:sz w:val="22"/>
        </w:rPr>
      </w:pPr>
      <w:r>
        <w:rPr>
          <w:sz w:val="22"/>
        </w:rPr>
        <w:t>Das</w:t>
      </w:r>
      <w:r>
        <w:rPr>
          <w:spacing w:val="-11"/>
          <w:sz w:val="22"/>
        </w:rPr>
        <w:t> </w:t>
      </w:r>
      <w:r>
        <w:rPr>
          <w:sz w:val="22"/>
        </w:rPr>
        <w:t>responsabilidades</w:t>
      </w:r>
      <w:r>
        <w:rPr>
          <w:spacing w:val="-11"/>
          <w:sz w:val="22"/>
        </w:rPr>
        <w:t> </w:t>
      </w:r>
      <w:r>
        <w:rPr>
          <w:sz w:val="22"/>
        </w:rPr>
        <w:t>das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partes</w:t>
      </w:r>
    </w:p>
    <w:p>
      <w:pPr>
        <w:pStyle w:val="BodyText"/>
        <w:spacing w:before="101"/>
      </w:pPr>
    </w:p>
    <w:p>
      <w:pPr>
        <w:pStyle w:val="BodyText"/>
        <w:spacing w:line="288" w:lineRule="auto"/>
        <w:ind w:left="480" w:right="117"/>
        <w:jc w:val="both"/>
      </w:pPr>
      <w:r>
        <w:rPr>
          <w:u w:val="single"/>
        </w:rPr>
        <w:t>Cláusula Quarta</w:t>
      </w:r>
      <w:r>
        <w:rPr>
          <w:u w:val="none"/>
        </w:rPr>
        <w:t> – Em caso de</w:t>
      </w:r>
      <w:r>
        <w:rPr>
          <w:spacing w:val="-6"/>
          <w:u w:val="none"/>
        </w:rPr>
        <w:t> </w:t>
      </w:r>
      <w:r>
        <w:rPr>
          <w:u w:val="none"/>
        </w:rPr>
        <w:t>necessidade</w:t>
      </w:r>
      <w:r>
        <w:rPr>
          <w:spacing w:val="-6"/>
          <w:u w:val="none"/>
        </w:rPr>
        <w:t> </w:t>
      </w:r>
      <w:r>
        <w:rPr>
          <w:u w:val="none"/>
        </w:rPr>
        <w:t>de</w:t>
      </w:r>
      <w:r>
        <w:rPr>
          <w:spacing w:val="-6"/>
          <w:u w:val="none"/>
        </w:rPr>
        <w:t> </w:t>
      </w:r>
      <w:r>
        <w:rPr>
          <w:u w:val="none"/>
        </w:rPr>
        <w:t>reedição</w:t>
      </w:r>
      <w:r>
        <w:rPr>
          <w:spacing w:val="-6"/>
          <w:u w:val="none"/>
        </w:rPr>
        <w:t> </w:t>
      </w:r>
      <w:r>
        <w:rPr>
          <w:u w:val="none"/>
        </w:rPr>
        <w:t>de</w:t>
      </w:r>
      <w:r>
        <w:rPr>
          <w:spacing w:val="-6"/>
          <w:u w:val="none"/>
        </w:rPr>
        <w:t> </w:t>
      </w:r>
      <w:r>
        <w:rPr>
          <w:u w:val="none"/>
        </w:rPr>
        <w:t>foto,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-6"/>
          <w:u w:val="none"/>
        </w:rPr>
        <w:t> </w:t>
      </w:r>
      <w:r>
        <w:rPr>
          <w:u w:val="none"/>
        </w:rPr>
        <w:t>CONTRATANTE</w:t>
      </w:r>
      <w:r>
        <w:rPr>
          <w:spacing w:val="-6"/>
          <w:u w:val="none"/>
        </w:rPr>
        <w:t> </w:t>
      </w:r>
      <w:r>
        <w:rPr>
          <w:u w:val="none"/>
        </w:rPr>
        <w:t>dispõe</w:t>
      </w:r>
      <w:r>
        <w:rPr>
          <w:spacing w:val="-6"/>
          <w:u w:val="none"/>
        </w:rPr>
        <w:t> </w:t>
      </w:r>
      <w:r>
        <w:rPr>
          <w:u w:val="none"/>
        </w:rPr>
        <w:t>de 07 (sete)</w:t>
      </w:r>
      <w:r>
        <w:rPr>
          <w:u w:val="none"/>
        </w:rPr>
        <w:t> dias, contados após a entrega do pacote de imagens, para requerer</w:t>
      </w:r>
      <w:r>
        <w:rPr>
          <w:u w:val="none"/>
        </w:rPr>
        <w:t> ajustes no tratamento, que será realizado em até 10(dez) dias úteis.</w:t>
      </w:r>
    </w:p>
    <w:p>
      <w:pPr>
        <w:pStyle w:val="BodyText"/>
        <w:spacing w:before="51"/>
      </w:pPr>
    </w:p>
    <w:p>
      <w:pPr>
        <w:pStyle w:val="BodyText"/>
        <w:spacing w:line="288" w:lineRule="auto"/>
        <w:ind w:left="480" w:right="118"/>
        <w:jc w:val="both"/>
      </w:pPr>
      <w:r>
        <w:rPr>
          <w:u w:val="single"/>
        </w:rPr>
        <w:t>Cláusula</w:t>
      </w:r>
      <w:r>
        <w:rPr>
          <w:spacing w:val="40"/>
          <w:u w:val="single"/>
        </w:rPr>
        <w:t> </w:t>
      </w:r>
      <w:r>
        <w:rPr>
          <w:u w:val="single"/>
        </w:rPr>
        <w:t>Sexta</w:t>
      </w:r>
      <w:r>
        <w:rPr>
          <w:u w:val="none"/>
        </w:rPr>
        <w:t> – A CONTRATADA deverá manter</w:t>
      </w:r>
      <w:r>
        <w:rPr>
          <w:u w:val="none"/>
        </w:rPr>
        <w:t> o</w:t>
      </w:r>
      <w:r>
        <w:rPr>
          <w:u w:val="none"/>
        </w:rPr>
        <w:t> backup digital das imagens pelo período de 02(dois) meses.</w:t>
      </w:r>
    </w:p>
    <w:p>
      <w:pPr>
        <w:pStyle w:val="BodyText"/>
        <w:spacing w:before="51"/>
      </w:pPr>
    </w:p>
    <w:p>
      <w:pPr>
        <w:pStyle w:val="BodyText"/>
        <w:spacing w:line="288" w:lineRule="auto"/>
        <w:ind w:left="480" w:right="115"/>
        <w:jc w:val="both"/>
      </w:pPr>
      <w:r>
        <w:rPr>
          <w:u w:val="single"/>
        </w:rPr>
        <w:t>Cláusula</w:t>
      </w:r>
      <w:r>
        <w:rPr>
          <w:spacing w:val="40"/>
          <w:u w:val="single"/>
        </w:rPr>
        <w:t> </w:t>
      </w:r>
      <w:r>
        <w:rPr>
          <w:u w:val="single"/>
        </w:rPr>
        <w:t>Sétima</w:t>
      </w:r>
      <w:r>
        <w:rPr>
          <w:u w:val="none"/>
        </w:rPr>
        <w:t>– Se por</w:t>
      </w:r>
      <w:r>
        <w:rPr>
          <w:spacing w:val="-5"/>
          <w:u w:val="none"/>
        </w:rPr>
        <w:t> </w:t>
      </w:r>
      <w:r>
        <w:rPr>
          <w:u w:val="none"/>
        </w:rPr>
        <w:t>advento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condições</w:t>
      </w:r>
      <w:r>
        <w:rPr>
          <w:spacing w:val="-5"/>
          <w:u w:val="none"/>
        </w:rPr>
        <w:t> </w:t>
      </w:r>
      <w:r>
        <w:rPr>
          <w:u w:val="none"/>
        </w:rPr>
        <w:t>climáticas</w:t>
      </w:r>
      <w:r>
        <w:rPr>
          <w:spacing w:val="-5"/>
          <w:u w:val="none"/>
        </w:rPr>
        <w:t> </w:t>
      </w:r>
      <w:r>
        <w:rPr>
          <w:u w:val="none"/>
        </w:rPr>
        <w:t>impróprias,</w:t>
      </w:r>
      <w:r>
        <w:rPr>
          <w:spacing w:val="-5"/>
          <w:u w:val="none"/>
        </w:rPr>
        <w:t> </w:t>
      </w:r>
      <w:r>
        <w:rPr>
          <w:u w:val="none"/>
        </w:rPr>
        <w:t>caso</w:t>
      </w:r>
      <w:r>
        <w:rPr>
          <w:spacing w:val="-5"/>
          <w:u w:val="none"/>
        </w:rPr>
        <w:t> </w:t>
      </w:r>
      <w:r>
        <w:rPr>
          <w:u w:val="none"/>
        </w:rPr>
        <w:t>fortuito</w:t>
      </w:r>
      <w:r>
        <w:rPr>
          <w:spacing w:val="-5"/>
          <w:u w:val="none"/>
        </w:rPr>
        <w:t> </w:t>
      </w:r>
      <w:r>
        <w:rPr>
          <w:u w:val="none"/>
        </w:rPr>
        <w:t>ou</w:t>
      </w:r>
      <w:r>
        <w:rPr>
          <w:spacing w:val="-5"/>
          <w:u w:val="none"/>
        </w:rPr>
        <w:t> </w:t>
      </w:r>
      <w:r>
        <w:rPr>
          <w:u w:val="none"/>
        </w:rPr>
        <w:t>evento de força maior, fica impossibilitada a realização do serviço, as partes definirão o reagendamento das fotografias. (No caso da CONTRATADA não cumprir</w:t>
      </w:r>
      <w:r>
        <w:rPr>
          <w:u w:val="none"/>
        </w:rPr>
        <w:t> suas obrigações definidas neste Contrato em hipótese de</w:t>
      </w:r>
      <w:r>
        <w:rPr>
          <w:spacing w:val="-4"/>
          <w:u w:val="none"/>
        </w:rPr>
        <w:t> </w:t>
      </w:r>
      <w:r>
        <w:rPr>
          <w:u w:val="none"/>
        </w:rPr>
        <w:t>caso</w:t>
      </w:r>
      <w:r>
        <w:rPr>
          <w:spacing w:val="-4"/>
          <w:u w:val="none"/>
        </w:rPr>
        <w:t> </w:t>
      </w:r>
      <w:r>
        <w:rPr>
          <w:u w:val="none"/>
        </w:rPr>
        <w:t>fortuito</w:t>
      </w:r>
      <w:r>
        <w:rPr>
          <w:spacing w:val="-4"/>
          <w:u w:val="none"/>
        </w:rPr>
        <w:t> </w:t>
      </w:r>
      <w:r>
        <w:rPr>
          <w:u w:val="none"/>
        </w:rPr>
        <w:t>ou</w:t>
      </w:r>
      <w:r>
        <w:rPr>
          <w:spacing w:val="-4"/>
          <w:u w:val="none"/>
        </w:rPr>
        <w:t> </w:t>
      </w:r>
      <w:r>
        <w:rPr>
          <w:u w:val="none"/>
        </w:rPr>
        <w:t>força</w:t>
      </w:r>
      <w:r>
        <w:rPr>
          <w:spacing w:val="-4"/>
          <w:u w:val="none"/>
        </w:rPr>
        <w:t> </w:t>
      </w:r>
      <w:r>
        <w:rPr>
          <w:u w:val="none"/>
        </w:rPr>
        <w:t>maior</w:t>
      </w:r>
      <w:r>
        <w:rPr>
          <w:spacing w:val="-4"/>
          <w:u w:val="none"/>
        </w:rPr>
        <w:t> </w:t>
      </w:r>
      <w:r>
        <w:rPr>
          <w:u w:val="none"/>
        </w:rPr>
        <w:t>será</w:t>
      </w:r>
      <w:r>
        <w:rPr>
          <w:spacing w:val="-4"/>
          <w:u w:val="none"/>
        </w:rPr>
        <w:t> </w:t>
      </w:r>
      <w:r>
        <w:rPr>
          <w:u w:val="none"/>
        </w:rPr>
        <w:t>obrigado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devolver todos os valores já pagos pela CONTRATANTE e indenizar o mesmo com multa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10%</w:t>
      </w:r>
      <w:r>
        <w:rPr>
          <w:spacing w:val="-5"/>
          <w:u w:val="none"/>
        </w:rPr>
        <w:t> </w:t>
      </w:r>
      <w:r>
        <w:rPr>
          <w:u w:val="none"/>
        </w:rPr>
        <w:t>do valor deste contrato, ficando assim quites as partes, não cabendo qualquer</w:t>
      </w:r>
      <w:r>
        <w:rPr>
          <w:u w:val="none"/>
        </w:rPr>
        <w:t> recurso ou indenização adicional para</w:t>
      </w:r>
      <w:r>
        <w:rPr>
          <w:spacing w:val="40"/>
          <w:u w:val="none"/>
        </w:rPr>
        <w:t> </w:t>
      </w:r>
      <w:r>
        <w:rPr>
          <w:u w:val="none"/>
        </w:rPr>
        <w:t>O (a) CONTRATANTE.)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6" w:right="0" w:hanging="186"/>
        <w:jc w:val="left"/>
        <w:rPr>
          <w:sz w:val="22"/>
        </w:rPr>
      </w:pP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licença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uso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imagem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20" w:h="16840"/>
          <w:pgMar w:top="1400" w:bottom="280" w:left="1680" w:right="1340"/>
        </w:sectPr>
      </w:pPr>
    </w:p>
    <w:p>
      <w:pPr>
        <w:pStyle w:val="BodyText"/>
        <w:spacing w:line="288" w:lineRule="auto" w:before="29"/>
        <w:ind w:left="480" w:right="118"/>
        <w:jc w:val="both"/>
      </w:pPr>
      <w:r>
        <w:rPr>
          <w:u w:val="single"/>
        </w:rPr>
        <w:t>Cláusula Oitava</w:t>
      </w:r>
      <w:r>
        <w:rPr>
          <w:u w:val="none"/>
        </w:rPr>
        <w:t> – Com a assinatura deste contrato fica ressalvada</w:t>
      </w:r>
      <w:r>
        <w:rPr>
          <w:spacing w:val="-9"/>
          <w:u w:val="none"/>
        </w:rPr>
        <w:t> </w:t>
      </w:r>
      <w:r>
        <w:rPr>
          <w:u w:val="none"/>
        </w:rPr>
        <w:t>à</w:t>
      </w:r>
      <w:r>
        <w:rPr>
          <w:spacing w:val="-9"/>
          <w:u w:val="none"/>
        </w:rPr>
        <w:t> </w:t>
      </w:r>
      <w:r>
        <w:rPr>
          <w:u w:val="none"/>
        </w:rPr>
        <w:t>CONTRATADA</w:t>
      </w:r>
      <w:r>
        <w:rPr>
          <w:spacing w:val="-9"/>
          <w:u w:val="none"/>
        </w:rPr>
        <w:t> </w:t>
      </w:r>
      <w:r>
        <w:rPr>
          <w:u w:val="none"/>
        </w:rPr>
        <w:t>que</w:t>
      </w:r>
      <w:r>
        <w:rPr>
          <w:spacing w:val="-9"/>
          <w:u w:val="none"/>
        </w:rPr>
        <w:t> </w:t>
      </w:r>
      <w:r>
        <w:rPr>
          <w:u w:val="none"/>
        </w:rPr>
        <w:t>não fará uso da imagem da(o)</w:t>
      </w:r>
      <w:r>
        <w:rPr>
          <w:u w:val="none"/>
        </w:rPr>
        <w:t> CONTRATANTE e demais participantes, oriunda da cobertura fotográfica aqui acordada, sem prévia autorização destes.</w:t>
      </w:r>
    </w:p>
    <w:p>
      <w:pPr>
        <w:pStyle w:val="BodyText"/>
        <w:spacing w:before="50"/>
      </w:pPr>
    </w:p>
    <w:p>
      <w:pPr>
        <w:pStyle w:val="BodyText"/>
        <w:spacing w:line="288" w:lineRule="auto"/>
        <w:ind w:left="480" w:right="116"/>
        <w:jc w:val="both"/>
      </w:pPr>
      <w:r>
        <w:rPr>
          <w:u w:val="single"/>
        </w:rPr>
        <w:t>Cláusula Nona</w:t>
      </w:r>
      <w:r>
        <w:rPr>
          <w:u w:val="none"/>
        </w:rPr>
        <w:t> – A(O)</w:t>
      </w:r>
      <w:r>
        <w:rPr>
          <w:u w:val="none"/>
        </w:rPr>
        <w:t> CONTRATANTE fará saber</w:t>
      </w:r>
      <w:r>
        <w:rPr>
          <w:u w:val="none"/>
        </w:rPr>
        <w:t> a todos os participantes da cobertura fotográfica a ser</w:t>
      </w:r>
      <w:r>
        <w:rPr>
          <w:u w:val="none"/>
        </w:rPr>
        <w:t> realizada sobre as informações da cláusula anterior, designando-se responsável por garantir de que todos os que vierem a colaborar com sua imagem ao evento estarão de acordo com a referida cláusula.</w:t>
      </w:r>
    </w:p>
    <w:p>
      <w:pPr>
        <w:pStyle w:val="BodyText"/>
        <w:spacing w:before="51"/>
      </w:pPr>
    </w:p>
    <w:p>
      <w:pPr>
        <w:pStyle w:val="BodyText"/>
        <w:spacing w:line="288" w:lineRule="auto"/>
        <w:ind w:left="480" w:right="123"/>
        <w:jc w:val="both"/>
      </w:pPr>
      <w:r>
        <w:rPr>
          <w:u w:val="single"/>
        </w:rPr>
        <w:t>Cláusula Décima</w:t>
      </w:r>
      <w:r>
        <w:rPr>
          <w:u w:val="none"/>
        </w:rPr>
        <w:t> – A CONTRATADA autoriza à(o)</w:t>
      </w:r>
      <w:r>
        <w:rPr>
          <w:u w:val="none"/>
        </w:rPr>
        <w:t> CONTRATANTE o uso da obra proveniente da cobertura fotográfica aqui acordada, desde que haja citação de autoria.</w:t>
      </w:r>
    </w:p>
    <w:p>
      <w:pPr>
        <w:pStyle w:val="BodyText"/>
        <w:spacing w:before="50"/>
      </w:pPr>
    </w:p>
    <w:p>
      <w:pPr>
        <w:pStyle w:val="BodyText"/>
        <w:spacing w:line="288" w:lineRule="auto" w:before="1"/>
        <w:ind w:left="480" w:right="118"/>
        <w:jc w:val="both"/>
      </w:pPr>
      <w:r>
        <w:rPr>
          <w:u w:val="single"/>
        </w:rPr>
        <w:t>Cláusula Onze</w:t>
      </w:r>
      <w:r>
        <w:rPr>
          <w:u w:val="none"/>
        </w:rPr>
        <w:t> – A CONTRATADA autoriza aos participantes do evento o uso da obra proveniente da cobertura</w:t>
      </w:r>
      <w:r>
        <w:rPr>
          <w:spacing w:val="-6"/>
          <w:u w:val="none"/>
        </w:rPr>
        <w:t> </w:t>
      </w:r>
      <w:r>
        <w:rPr>
          <w:u w:val="none"/>
        </w:rPr>
        <w:t>fotográfica</w:t>
      </w:r>
      <w:r>
        <w:rPr>
          <w:spacing w:val="-6"/>
          <w:u w:val="none"/>
        </w:rPr>
        <w:t> </w:t>
      </w:r>
      <w:r>
        <w:rPr>
          <w:u w:val="none"/>
        </w:rPr>
        <w:t>aqui</w:t>
      </w:r>
      <w:r>
        <w:rPr>
          <w:spacing w:val="-6"/>
          <w:u w:val="none"/>
        </w:rPr>
        <w:t> </w:t>
      </w:r>
      <w:r>
        <w:rPr>
          <w:u w:val="none"/>
        </w:rPr>
        <w:t>acordada,</w:t>
      </w:r>
      <w:r>
        <w:rPr>
          <w:spacing w:val="-6"/>
          <w:u w:val="none"/>
        </w:rPr>
        <w:t> </w:t>
      </w:r>
      <w:r>
        <w:rPr>
          <w:u w:val="none"/>
        </w:rPr>
        <w:t>desde</w:t>
      </w:r>
      <w:r>
        <w:rPr>
          <w:spacing w:val="-6"/>
          <w:u w:val="none"/>
        </w:rPr>
        <w:t> </w:t>
      </w:r>
      <w:r>
        <w:rPr>
          <w:u w:val="none"/>
        </w:rPr>
        <w:t>que</w:t>
      </w:r>
      <w:r>
        <w:rPr>
          <w:spacing w:val="-6"/>
          <w:u w:val="none"/>
        </w:rPr>
        <w:t> </w:t>
      </w:r>
      <w:r>
        <w:rPr>
          <w:u w:val="none"/>
        </w:rPr>
        <w:t>não</w:t>
      </w:r>
      <w:r>
        <w:rPr>
          <w:spacing w:val="-6"/>
          <w:u w:val="none"/>
        </w:rPr>
        <w:t> </w:t>
      </w:r>
      <w:r>
        <w:rPr>
          <w:u w:val="none"/>
        </w:rPr>
        <w:t>se</w:t>
      </w:r>
      <w:r>
        <w:rPr>
          <w:spacing w:val="-6"/>
          <w:u w:val="none"/>
        </w:rPr>
        <w:t> </w:t>
      </w:r>
      <w:r>
        <w:rPr>
          <w:u w:val="none"/>
        </w:rPr>
        <w:t>destine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-6"/>
          <w:u w:val="none"/>
        </w:rPr>
        <w:t> </w:t>
      </w:r>
      <w:r>
        <w:rPr>
          <w:u w:val="none"/>
        </w:rPr>
        <w:t>fins</w:t>
      </w:r>
      <w:r>
        <w:rPr>
          <w:spacing w:val="-6"/>
          <w:u w:val="none"/>
        </w:rPr>
        <w:t> </w:t>
      </w:r>
      <w:r>
        <w:rPr>
          <w:u w:val="none"/>
        </w:rPr>
        <w:t>comerciais e que haja citação de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6" w:right="0" w:hanging="186"/>
        <w:jc w:val="left"/>
        <w:rPr>
          <w:sz w:val="22"/>
        </w:rPr>
      </w:pPr>
      <w:r>
        <w:rPr>
          <w:spacing w:val="-2"/>
          <w:sz w:val="22"/>
        </w:rPr>
        <w:t>Valores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Pagamentos</w:t>
      </w: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spacing w:line="288" w:lineRule="auto"/>
        <w:ind w:left="480" w:right="122"/>
        <w:jc w:val="both"/>
      </w:pPr>
      <w:r>
        <w:rPr>
          <w:u w:val="single"/>
        </w:rPr>
        <w:t>Cláusula Doze</w:t>
      </w:r>
      <w:r>
        <w:rPr>
          <w:u w:val="none"/>
        </w:rPr>
        <w:t> – O valor será pago da seguinte forma: 20% será pago no momento da assinatura do contrato e 80% restante até o dia da realização da cobertura fotográfica.</w:t>
      </w:r>
    </w:p>
    <w:p>
      <w:pPr>
        <w:pStyle w:val="BodyText"/>
        <w:spacing w:before="51"/>
      </w:pPr>
    </w:p>
    <w:p>
      <w:pPr>
        <w:pStyle w:val="BodyText"/>
        <w:spacing w:line="288" w:lineRule="auto"/>
        <w:ind w:left="480" w:right="117"/>
        <w:jc w:val="both"/>
      </w:pPr>
      <w:r>
        <w:rPr>
          <w:u w:val="single"/>
        </w:rPr>
        <w:t>Cláusula Treze</w:t>
      </w:r>
      <w:r>
        <w:rPr>
          <w:u w:val="none"/>
        </w:rPr>
        <w:t>– Fica justo e acertado</w:t>
      </w:r>
      <w:r>
        <w:rPr>
          <w:spacing w:val="-5"/>
          <w:u w:val="none"/>
        </w:rPr>
        <w:t> </w:t>
      </w:r>
      <w:r>
        <w:rPr>
          <w:u w:val="none"/>
        </w:rPr>
        <w:t>o</w:t>
      </w:r>
      <w:r>
        <w:rPr>
          <w:spacing w:val="-5"/>
          <w:u w:val="none"/>
        </w:rPr>
        <w:t> </w:t>
      </w:r>
      <w:r>
        <w:rPr>
          <w:u w:val="none"/>
        </w:rPr>
        <w:t>valor</w:t>
      </w:r>
      <w:r>
        <w:rPr>
          <w:spacing w:val="-5"/>
          <w:u w:val="none"/>
        </w:rPr>
        <w:t> </w:t>
      </w:r>
      <w:r>
        <w:rPr>
          <w:u w:val="none"/>
        </w:rPr>
        <w:t>total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R$250,00,</w:t>
      </w:r>
      <w:r>
        <w:rPr>
          <w:spacing w:val="-5"/>
          <w:u w:val="none"/>
        </w:rPr>
        <w:t> </w:t>
      </w:r>
      <w:r>
        <w:rPr>
          <w:u w:val="none"/>
        </w:rPr>
        <w:t>para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execução</w:t>
      </w:r>
      <w:r>
        <w:rPr>
          <w:spacing w:val="-5"/>
          <w:u w:val="none"/>
        </w:rPr>
        <w:t> </w:t>
      </w:r>
      <w:r>
        <w:rPr>
          <w:u w:val="none"/>
        </w:rPr>
        <w:t>dos</w:t>
      </w:r>
      <w:r>
        <w:rPr>
          <w:spacing w:val="-5"/>
          <w:u w:val="none"/>
        </w:rPr>
        <w:t> </w:t>
      </w:r>
      <w:r>
        <w:rPr>
          <w:u w:val="none"/>
        </w:rPr>
        <w:t>serviços contratados, o pagamento será feito como descrito abaixo:</w:t>
      </w:r>
    </w:p>
    <w:p>
      <w:pPr>
        <w:pStyle w:val="BodyText"/>
        <w:spacing w:before="50"/>
      </w:pPr>
    </w:p>
    <w:p>
      <w:pPr>
        <w:pStyle w:val="BodyText"/>
        <w:spacing w:line="576" w:lineRule="auto" w:before="1"/>
        <w:ind w:left="480" w:right="267" w:firstLine="54"/>
      </w:pPr>
      <w:r>
        <w:rPr/>
        <w:t>-</w:t>
      </w:r>
      <w:r>
        <w:rPr>
          <w:spacing w:val="-4"/>
        </w:rPr>
        <w:t> </w:t>
      </w:r>
      <w:r>
        <w:rPr/>
        <w:t>20%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(R$50,00);</w:t>
      </w:r>
      <w:r>
        <w:rPr>
          <w:spacing w:val="-4"/>
        </w:rPr>
        <w:t> </w:t>
      </w:r>
      <w:r>
        <w:rPr/>
        <w:t>R$200,00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pago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evento. Maceió, 06 de setembro de 2024</w:t>
      </w:r>
    </w:p>
    <w:p>
      <w:pPr>
        <w:pStyle w:val="BodyText"/>
        <w:spacing w:before="50"/>
      </w:pPr>
    </w:p>
    <w:p>
      <w:pPr>
        <w:pStyle w:val="BodyText"/>
        <w:ind w:left="480"/>
      </w:pPr>
      <w:r>
        <w:rPr/>
        <w:t>Declaro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Aceito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>
          <w:spacing w:val="-2"/>
        </w:rPr>
        <w:t>Contrato:</w:t>
      </w:r>
    </w:p>
    <w:p>
      <w:pPr>
        <w:pStyle w:val="BodyText"/>
        <w:spacing w:before="101"/>
      </w:pPr>
    </w:p>
    <w:p>
      <w:pPr>
        <w:tabs>
          <w:tab w:pos="6513" w:val="left" w:leader="none"/>
        </w:tabs>
        <w:spacing w:before="1"/>
        <w:ind w:left="64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Contratada</w:t>
      </w:r>
      <w:r>
        <w:rPr>
          <w:b/>
          <w:sz w:val="22"/>
        </w:rPr>
        <w:tab/>
      </w:r>
      <w:r>
        <w:rPr>
          <w:b/>
          <w:spacing w:val="-2"/>
          <w:sz w:val="22"/>
        </w:rPr>
        <w:t>Contratante</w:t>
      </w:r>
    </w:p>
    <w:p>
      <w:pPr>
        <w:pStyle w:val="BodyText"/>
        <w:spacing w:before="10"/>
        <w:rPr>
          <w:b/>
          <w:sz w:val="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1390650</wp:posOffset>
            </wp:positionH>
            <wp:positionV relativeFrom="paragraph">
              <wp:posOffset>58162</wp:posOffset>
            </wp:positionV>
            <wp:extent cx="1633586" cy="38176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586" cy="381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400" w:bottom="2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67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2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52" w:hanging="1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66" w:hanging="18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COBERTURA FOTOGRÁFICA - Jennifer Meriene Marques da Silva</dc:title>
  <dcterms:created xsi:type="dcterms:W3CDTF">2024-09-06T20:07:27Z</dcterms:created>
  <dcterms:modified xsi:type="dcterms:W3CDTF">2024-09-06T20:07:27Z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3-Heights(TM) PDF Security Shell 4.8.25.2 (http://www.pdf-tools.com)</vt:lpwstr>
  </property>
</Properties>
</file>