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-247649</wp:posOffset>
            </wp:positionH>
            <wp:positionV relativeFrom="margin">
              <wp:posOffset>-1047745</wp:posOffset>
            </wp:positionV>
            <wp:extent cx="754380" cy="75438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Jadson de Souza ALMEIDA¹*, Maria Fernanda Correia VILAS BOAS¹, Luciana CORREIA², Maíra Santos Severo CLÍMACO³.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666666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16"/>
          <w:szCs w:val="16"/>
          <w:rtl w:val="0"/>
        </w:rPr>
        <w:t xml:space="preserve">¹Discente do Curso de Medicina Veterinária - Universidade Federal Sergipe - UFS- São Cristóvão/SE - BRASIL *Contato: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666666"/>
            <w:sz w:val="16"/>
            <w:szCs w:val="16"/>
            <w:u w:val="single"/>
            <w:rtl w:val="0"/>
          </w:rPr>
          <w:t xml:space="preserve">jadson027@gmail.com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666666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16"/>
          <w:szCs w:val="16"/>
          <w:rtl w:val="0"/>
        </w:rPr>
        <w:t xml:space="preserve">²Médica Veterinária - Aracaju/SE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666666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16"/>
          <w:szCs w:val="16"/>
          <w:rtl w:val="0"/>
        </w:rPr>
        <w:t xml:space="preserve">³Docente do Curso de Medicina Veterinária - Universidade Federal de Sergipe - UFS - São Cristóvão/SE -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5528"/>
        </w:tabs>
        <w:spacing w:after="40" w:line="240" w:lineRule="auto"/>
        <w:rPr>
          <w:rFonts w:ascii="Times New Roman" w:cs="Times New Roman" w:eastAsia="Times New Roman" w:hAnsi="Times New Roman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5528"/>
        </w:tabs>
        <w:spacing w:after="4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ESCREVA NESTA SEÇÃO O TÍTULO DO SEU TRABALHO NO IDIOMA EM QUE FOI REDIGIDO ( PORTUGUÊS OU ESPANHOL)</w:t>
      </w:r>
    </w:p>
    <w:p w:rsidR="00000000" w:rsidDel="00000000" w:rsidP="00000000" w:rsidRDefault="00000000" w:rsidRPr="00000000" w14:paraId="00000007">
      <w:pPr>
        <w:tabs>
          <w:tab w:val="center" w:leader="none" w:pos="5528"/>
        </w:tabs>
        <w:spacing w:after="4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REESCREVA AQUI O  TÍTULO DO SEU TRABALHO EM INGLÊS </w:t>
      </w:r>
    </w:p>
    <w:p w:rsidR="00000000" w:rsidDel="00000000" w:rsidP="00000000" w:rsidRDefault="00000000" w:rsidRPr="00000000" w14:paraId="00000008">
      <w:pPr>
        <w:tabs>
          <w:tab w:val="center" w:leader="none" w:pos="5528"/>
        </w:tabs>
        <w:spacing w:after="40" w:line="240" w:lineRule="auto"/>
        <w:jc w:val="center"/>
        <w:rPr>
          <w:rFonts w:ascii="Times New Roman" w:cs="Times New Roman" w:eastAsia="Times New Roman" w:hAnsi="Times New Roman"/>
          <w:b w:val="1"/>
        </w:rPr>
        <w:sectPr>
          <w:headerReference r:id="rId9" w:type="default"/>
          <w:pgSz w:h="16834" w:w="11909" w:orient="portrait"/>
          <w:pgMar w:bottom="566" w:top="566" w:left="566" w:right="566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4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  <w:sectPr>
          <w:headerReference r:id="rId10" w:type="default"/>
          <w:type w:val="continuous"/>
          <w:pgSz w:h="16834" w:w="11909" w:orient="portrait"/>
          <w:pgMar w:bottom="566" w:top="566" w:left="566" w:right="566" w:header="708" w:footer="708"/>
        </w:sect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Palavras-chave: Palavra 1; Palavra 2; Palavra 3; Palavra 4.</w:t>
      </w:r>
    </w:p>
    <w:p w:rsidR="00000000" w:rsidDel="00000000" w:rsidP="00000000" w:rsidRDefault="00000000" w:rsidRPr="00000000" w14:paraId="0000000A">
      <w:pPr>
        <w:spacing w:after="4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6834" w:w="11909" w:orient="portrait"/>
          <w:pgMar w:bottom="566" w:top="566" w:left="566" w:right="566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4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  <w:sectPr>
          <w:type w:val="continuous"/>
          <w:pgSz w:h="16834" w:w="11909" w:orient="portrait"/>
          <w:pgMar w:bottom="566" w:top="566" w:left="566" w:right="566" w:header="708" w:footer="708"/>
          <w:cols w:equalWidth="0" w:num="2">
            <w:col w:space="1139" w:w="4819.000000000002"/>
            <w:col w:space="0" w:w="4819.000000000002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INTRODUÇÃO</w:t>
      </w:r>
    </w:p>
    <w:p w:rsidR="00000000" w:rsidDel="00000000" w:rsidP="00000000" w:rsidRDefault="00000000" w:rsidRPr="00000000" w14:paraId="0000000C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introdução de um relato de pesquisa tem como objetivo despertar o interesse do leitor e fornecer informações básicas relevantes para o entendimento do trabalho descrito. Nesta seção deve ser apresentado um rápido histórico do tema, enfatizando o problema que foi pesquisado e fornecendo um breve relato de informações importantes para o problema escolhido. Deve ser finalizada com o objetivo da pesquisa e este deve ser claro e explícito. Deixar uma linha em branco após a introdução</w:t>
      </w:r>
    </w:p>
    <w:p w:rsidR="00000000" w:rsidDel="00000000" w:rsidP="00000000" w:rsidRDefault="00000000" w:rsidRPr="00000000" w14:paraId="0000000D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4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METODOLOGIA</w:t>
      </w:r>
    </w:p>
    <w:p w:rsidR="00000000" w:rsidDel="00000000" w:rsidP="00000000" w:rsidRDefault="00000000" w:rsidRPr="00000000" w14:paraId="0000000F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 seção de metodologia deve haver uma breve explicação de como o trabalho foi realizado para permitir que o leitor avalie como foi conduzido todo o processo de elaboração da pesquisa e permitir que outros possam replicar seu estudo.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Além disso, deve informar em quanto tempo a pesquisa foi realizada.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4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RESULTADOS E DISCUSSÃO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Nesta seção se deve exibir os resultados relevantes fazendo as chamadas pertinentes para tabelas e/ou figuras e para as citações bibliográficas. O autor deve comentar as interpretações, opiniões e as implicações de suas descobertas. Deverá também responder às questões apresentadas na introdução, explicar como os resultados apoiam as respostas e como as respostas se inserem no conhecimento existente sobre o tópico (referencial teórico). Além disso, é fundamental que o autor comente todos os dados principais relacionados às questões, sendo esses dados estatisticamente significativos ou não, e discuta qualquer resultado não esperado. </w:t>
      </w:r>
    </w:p>
    <w:p w:rsidR="00000000" w:rsidDel="00000000" w:rsidP="00000000" w:rsidRDefault="00000000" w:rsidRPr="00000000" w14:paraId="00000013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permitido utilizar figuras, tabelas, gráficos e ilustrações.</w:t>
      </w:r>
    </w:p>
    <w:p w:rsidR="00000000" w:rsidDel="00000000" w:rsidP="00000000" w:rsidRDefault="00000000" w:rsidRPr="00000000" w14:paraId="00000015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Sugestão de modelo de tabela e figuras que deve ser usado se necessário:</w:t>
      </w:r>
    </w:p>
    <w:p w:rsidR="00000000" w:rsidDel="00000000" w:rsidP="00000000" w:rsidRDefault="00000000" w:rsidRPr="00000000" w14:paraId="00000017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Tabela 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O título da tabela deve ser separado do parágrafo anterior e deve ser informada a fonte com um parêntese (fonte autoral).</w:t>
      </w:r>
    </w:p>
    <w:tbl>
      <w:tblPr>
        <w:tblStyle w:val="Table1"/>
        <w:tblW w:w="5160.0" w:type="dxa"/>
        <w:jc w:val="left"/>
        <w:tblInd w:w="-78.00000000000011" w:type="dxa"/>
        <w:tblLayout w:type="fixed"/>
        <w:tblLook w:val="0400"/>
      </w:tblPr>
      <w:tblGrid>
        <w:gridCol w:w="1755"/>
        <w:gridCol w:w="1605"/>
        <w:gridCol w:w="1335"/>
        <w:gridCol w:w="465"/>
        <w:tblGridChange w:id="0">
          <w:tblGrid>
            <w:gridCol w:w="1755"/>
            <w:gridCol w:w="1605"/>
            <w:gridCol w:w="1335"/>
            <w:gridCol w:w="46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Sexo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Quantidade testada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Positivos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Machos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627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467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Fêmeas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4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2254612" cy="1787586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10691" l="0" r="0" t="9950"/>
                    <a:stretch>
                      <a:fillRect/>
                    </a:stretch>
                  </pic:blipFill>
                  <pic:spPr>
                    <a:xfrm>
                      <a:off x="0" y="0"/>
                      <a:ext cx="2254612" cy="17875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Figura 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O título da figura deve ser autoexplicativo, deve ser informada a fonte com um parêntese (fonte autoral).</w:t>
      </w:r>
    </w:p>
    <w:p w:rsidR="00000000" w:rsidDel="00000000" w:rsidP="00000000" w:rsidRDefault="00000000" w:rsidRPr="00000000" w14:paraId="00000029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4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CONCLUSÃO</w:t>
      </w:r>
    </w:p>
    <w:p w:rsidR="00000000" w:rsidDel="00000000" w:rsidP="00000000" w:rsidRDefault="00000000" w:rsidRPr="00000000" w14:paraId="0000002B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necessário concluir respondendo diretamente o objetivo principal a respeito do tema, podendo propor soluções para o problema. Dessa forma, deve-se concluir a pesquisa abordando as principais considerações, propor soluções para o problema e/ou fazer sugestões para futuras pesquisas. </w:t>
      </w:r>
    </w:p>
    <w:p w:rsidR="00000000" w:rsidDel="00000000" w:rsidP="00000000" w:rsidRDefault="00000000" w:rsidRPr="00000000" w14:paraId="0000002C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4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REFERÊNCIAS BIBLIOGRÁFICAS</w:t>
      </w:r>
    </w:p>
    <w:p w:rsidR="00000000" w:rsidDel="00000000" w:rsidP="00000000" w:rsidRDefault="00000000" w:rsidRPr="00000000" w14:paraId="0000002E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Nesta seção do trabalho, faz-se necessário enumerar as fontes bibliográficas. Ao final de cada citação no resumo, é preciso indicar o número correspondente como referência sobrescrita. É fundamental fornecer referências para todas as informações apresentadas no resumo do tema.</w:t>
      </w:r>
    </w:p>
    <w:p w:rsidR="00000000" w:rsidDel="00000000" w:rsidP="00000000" w:rsidRDefault="00000000" w:rsidRPr="00000000" w14:paraId="0000002F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Ex: você inicia o seu trabalho citando o livro Fossum¹ (Como é a sua primeira citação, ela terá o número 1 sobrescrito, bem como estará numerada como “1” nas referências).</w:t>
      </w:r>
    </w:p>
    <w:p w:rsidR="00000000" w:rsidDel="00000000" w:rsidP="00000000" w:rsidRDefault="00000000" w:rsidRPr="00000000" w14:paraId="00000031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4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FOSSUM, Theresa Welch. Cirurgia de Pequenos Animais de Fossum. 5ª ed. São Paulo: Elsevier, 2019.</w:t>
      </w:r>
    </w:p>
    <w:p w:rsidR="00000000" w:rsidDel="00000000" w:rsidP="00000000" w:rsidRDefault="00000000" w:rsidRPr="00000000" w14:paraId="00000033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4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FIGUEIREDO, Drielle et al. Measurement of anesthetic pollution in veterinary operating rooms for small animals. Isoflurane pollution in a university veterinary hospital. Brazilian Journal of Anesthesiology, v. 71, p. 517-522, 2021.</w:t>
      </w:r>
    </w:p>
    <w:p w:rsidR="00000000" w:rsidDel="00000000" w:rsidP="00000000" w:rsidRDefault="00000000" w:rsidRPr="00000000" w14:paraId="00000035">
      <w:pPr>
        <w:spacing w:after="40" w:line="240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40" w:line="240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40"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40"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APOIO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40" w:line="240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Inserir a logo do órgão de fomento que apoiou o seu trabalho. (Agência financiadora, Universidade, Grupo de Estudo, Liga Acadêmica, Projeto ou semelhante.) 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566" w:top="566" w:left="566" w:right="566" w:header="708" w:footer="708"/>
      <w:cols w:equalWidth="0" w:num="2">
        <w:col w:space="564" w:w="5106.500000000002"/>
        <w:col w:space="0" w:w="5106.50000000000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Times New Roman" w:cs="Times New Roman" w:eastAsia="Times New Roman" w:hAnsi="Times New Roman"/>
        <w:b w:val="1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rtl w:val="0"/>
      </w:rPr>
      <w:t xml:space="preserve">CIVEC</w:t>
    </w:r>
  </w:p>
  <w:p w:rsidR="00000000" w:rsidDel="00000000" w:rsidP="00000000" w:rsidRDefault="00000000" w:rsidRPr="00000000" w14:paraId="0000003B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Times New Roman" w:cs="Times New Roman" w:eastAsia="Times New Roman" w:hAnsi="Times New Roman"/>
        <w:b w:val="1"/>
        <w:sz w:val="30"/>
        <w:szCs w:val="3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sz w:val="30"/>
        <w:szCs w:val="30"/>
        <w:rtl w:val="0"/>
      </w:rPr>
      <w:t xml:space="preserve">Congresso Internacional Veterinário Especializado em Cirurgia </w:t>
    </w:r>
  </w:p>
  <w:p w:rsidR="00000000" w:rsidDel="00000000" w:rsidP="00000000" w:rsidRDefault="00000000" w:rsidRPr="00000000" w14:paraId="0000003C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Times New Roman" w:cs="Times New Roman" w:eastAsia="Times New Roman" w:hAnsi="Times New Roman"/>
        <w:b w:val="1"/>
        <w:color w:val="00660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6600"/>
        <w:rtl w:val="0"/>
      </w:rPr>
      <w:t xml:space="preserve">LIGA ACADÊMICA DE CIRURGIA VETERINÁRIA </w:t>
    </w:r>
  </w:p>
  <w:p w:rsidR="00000000" w:rsidDel="00000000" w:rsidP="00000000" w:rsidRDefault="00000000" w:rsidRPr="00000000" w14:paraId="0000003D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Times New Roman" w:cs="Times New Roman" w:eastAsia="Times New Roman" w:hAnsi="Times New Roman"/>
        <w:b w:val="1"/>
        <w:color w:val="006600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6600"/>
        <w:sz w:val="26"/>
        <w:szCs w:val="26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2812</wp:posOffset>
          </wp:positionH>
          <wp:positionV relativeFrom="margin">
            <wp:posOffset>-368877</wp:posOffset>
          </wp:positionV>
          <wp:extent cx="754380" cy="75438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380" cy="7543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tabs>
        <w:tab w:val="center" w:leader="none" w:pos="5952"/>
        <w:tab w:val="center" w:leader="none" w:pos="4252"/>
        <w:tab w:val="right" w:leader="none" w:pos="8504"/>
      </w:tabs>
      <w:spacing w:line="240" w:lineRule="auto"/>
      <w:ind w:left="1417" w:right="565" w:firstLine="0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2771775</wp:posOffset>
          </wp:positionH>
          <wp:positionV relativeFrom="paragraph">
            <wp:posOffset>-342899</wp:posOffset>
          </wp:positionV>
          <wp:extent cx="1453048" cy="547688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6045" l="26966" r="24698" t="29400"/>
                  <a:stretch>
                    <a:fillRect/>
                  </a:stretch>
                </pic:blipFill>
                <pic:spPr>
                  <a:xfrm>
                    <a:off x="0" y="0"/>
                    <a:ext cx="1453048" cy="5476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tabs>
        <w:tab w:val="center" w:leader="none" w:pos="5952"/>
        <w:tab w:val="center" w:leader="none" w:pos="4252"/>
        <w:tab w:val="right" w:leader="none" w:pos="8504"/>
      </w:tabs>
      <w:spacing w:line="240" w:lineRule="auto"/>
      <w:ind w:left="708.6614173228347" w:right="848.7401574803164" w:firstLine="0"/>
      <w:jc w:val="center"/>
      <w:rPr>
        <w:rFonts w:ascii="Times New Roman" w:cs="Times New Roman" w:eastAsia="Times New Roman" w:hAnsi="Times New Roman"/>
        <w:b w:val="1"/>
        <w:color w:val="0066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rtl w:val="0"/>
      </w:rPr>
      <w:t xml:space="preserve">Congresso Internacional Veterinário Especializado em Cirurgia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tabs>
        <w:tab w:val="center" w:leader="none" w:pos="5955"/>
        <w:tab w:val="center" w:leader="none" w:pos="4252"/>
        <w:tab w:val="right" w:leader="none" w:pos="8504"/>
      </w:tabs>
      <w:spacing w:line="240" w:lineRule="auto"/>
      <w:ind w:left="708.6614173228347" w:right="848.7401574803164" w:firstLine="0"/>
      <w:jc w:val="center"/>
      <w:rPr>
        <w:rFonts w:ascii="Times New Roman" w:cs="Times New Roman" w:eastAsia="Times New Roman" w:hAnsi="Times New Roman"/>
        <w:b w:val="1"/>
        <w:color w:val="006600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tabs>
        <w:tab w:val="center" w:leader="none" w:pos="5955"/>
        <w:tab w:val="center" w:leader="none" w:pos="4252"/>
        <w:tab w:val="right" w:leader="none" w:pos="8504"/>
      </w:tabs>
      <w:spacing w:line="240" w:lineRule="auto"/>
      <w:ind w:left="708.6614173228347" w:right="848.7401574803164" w:firstLine="0"/>
      <w:jc w:val="center"/>
      <w:rPr>
        <w:rFonts w:ascii="Times New Roman" w:cs="Times New Roman" w:eastAsia="Times New Roman" w:hAnsi="Times New Roman"/>
        <w:b w:val="1"/>
        <w:color w:val="00660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6600"/>
        <w:rtl w:val="0"/>
      </w:rPr>
      <w:t xml:space="preserve">LIGA ACADÊMICA DE CIRURGIA VETERINÁRIA DA UNIVERSIDADE FEDERAL DE SERGIPE</w:t>
    </w:r>
  </w:p>
  <w:p w:rsidR="00000000" w:rsidDel="00000000" w:rsidP="00000000" w:rsidRDefault="00000000" w:rsidRPr="00000000" w14:paraId="00000043">
    <w:pPr>
      <w:tabs>
        <w:tab w:val="center" w:leader="none" w:pos="5955"/>
        <w:tab w:val="center" w:leader="none" w:pos="4252"/>
        <w:tab w:val="right" w:leader="none" w:pos="8504"/>
      </w:tabs>
      <w:spacing w:line="240" w:lineRule="auto"/>
      <w:ind w:left="1417" w:right="281" w:firstLine="0"/>
      <w:jc w:val="center"/>
      <w:rPr>
        <w:rFonts w:ascii="Times New Roman" w:cs="Times New Roman" w:eastAsia="Times New Roman" w:hAnsi="Times New Roman"/>
        <w:b w:val="1"/>
        <w:color w:val="006600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tabs>
        <w:tab w:val="center" w:leader="none" w:pos="5528"/>
      </w:tabs>
      <w:spacing w:line="240" w:lineRule="auto"/>
      <w:rPr>
        <w:rFonts w:ascii="Times New Roman" w:cs="Times New Roman" w:eastAsia="Times New Roman" w:hAnsi="Times New Roman"/>
        <w:b w:val="1"/>
        <w:color w:val="006600"/>
        <w:sz w:val="18"/>
        <w:szCs w:val="18"/>
        <w:shd w:fill="6aa84f" w:val="clear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tabs>
        <w:tab w:val="center" w:leader="none" w:pos="5955"/>
        <w:tab w:val="center" w:leader="none" w:pos="4252"/>
        <w:tab w:val="right" w:leader="none" w:pos="8504"/>
      </w:tabs>
      <w:spacing w:line="240" w:lineRule="auto"/>
      <w:ind w:left="1417" w:right="281" w:firstLine="0"/>
      <w:jc w:val="center"/>
      <w:rPr>
        <w:rFonts w:ascii="Times New Roman" w:cs="Times New Roman" w:eastAsia="Times New Roman" w:hAnsi="Times New Roman"/>
        <w:b w:val="1"/>
        <w:color w:val="006600"/>
        <w:sz w:val="10"/>
        <w:szCs w:val="10"/>
        <w:shd w:fill="6aa84f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tabs>
        <w:tab w:val="center" w:leader="none" w:pos="5955"/>
        <w:tab w:val="center" w:leader="none" w:pos="4252"/>
        <w:tab w:val="right" w:leader="none" w:pos="8504"/>
      </w:tabs>
      <w:spacing w:line="240" w:lineRule="auto"/>
      <w:ind w:left="1417" w:right="281" w:firstLine="0"/>
      <w:jc w:val="center"/>
      <w:rPr>
        <w:rFonts w:ascii="Times New Roman" w:cs="Times New Roman" w:eastAsia="Times New Roman" w:hAnsi="Times New Roman"/>
        <w:b w:val="1"/>
        <w:color w:val="006600"/>
        <w:sz w:val="6"/>
        <w:szCs w:val="6"/>
        <w:shd w:fill="6aa84f" w:val="clear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jadson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eWTK2kN4o8VaqUp9Q0nt7Va8SQ==">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