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02AAD" w14:textId="77777777" w:rsidR="00054DB1" w:rsidRPr="00265695" w:rsidRDefault="00054DB1">
      <w:pPr>
        <w:rPr>
          <w:rFonts w:ascii="Times New Roman" w:hAnsi="Times New Roman" w:cs="Times New Roman"/>
        </w:rPr>
      </w:pPr>
    </w:p>
    <w:tbl>
      <w:tblPr>
        <w:tblStyle w:val="a"/>
        <w:tblW w:w="8494" w:type="dxa"/>
        <w:jc w:val="center"/>
        <w:tblInd w:w="0" w:type="dxa"/>
        <w:tblBorders>
          <w:top w:val="single" w:sz="4" w:space="0" w:color="A6A6A6"/>
          <w:left w:val="nil"/>
          <w:bottom w:val="single" w:sz="4" w:space="0" w:color="A6A6A6"/>
          <w:right w:val="nil"/>
          <w:insideH w:val="single" w:sz="4" w:space="0" w:color="A6A6A6"/>
          <w:insideV w:val="single" w:sz="4" w:space="0" w:color="A6A6A6"/>
        </w:tblBorders>
        <w:tblLayout w:type="fixed"/>
        <w:tblLook w:val="0400" w:firstRow="0" w:lastRow="0" w:firstColumn="0" w:lastColumn="0" w:noHBand="0" w:noVBand="1"/>
      </w:tblPr>
      <w:tblGrid>
        <w:gridCol w:w="4253"/>
        <w:gridCol w:w="4241"/>
      </w:tblGrid>
      <w:tr w:rsidR="00054DB1" w:rsidRPr="00265695" w14:paraId="7E32209B" w14:textId="77777777">
        <w:trPr>
          <w:trHeight w:val="362"/>
          <w:jc w:val="center"/>
        </w:trPr>
        <w:tc>
          <w:tcPr>
            <w:tcW w:w="4253" w:type="dxa"/>
          </w:tcPr>
          <w:p w14:paraId="1711EC37" w14:textId="77777777" w:rsidR="00054DB1" w:rsidRPr="00265695" w:rsidRDefault="00000000">
            <w:pPr>
              <w:widowControl/>
              <w:ind w:firstLine="0"/>
              <w:jc w:val="left"/>
              <w:rPr>
                <w:rFonts w:ascii="Times New Roman" w:hAnsi="Times New Roman" w:cs="Times New Roman"/>
                <w:b/>
                <w:color w:val="61B237"/>
                <w:sz w:val="22"/>
                <w:szCs w:val="22"/>
              </w:rPr>
            </w:pPr>
            <w:r w:rsidRPr="00265695">
              <w:rPr>
                <w:rFonts w:ascii="Times New Roman" w:hAnsi="Times New Roman" w:cs="Times New Roman"/>
                <w:color w:val="61B237"/>
                <w:sz w:val="22"/>
                <w:szCs w:val="22"/>
              </w:rPr>
              <w:t>Dimensão:</w:t>
            </w:r>
            <w:r w:rsidRPr="00265695">
              <w:rPr>
                <w:rFonts w:ascii="Times New Roman" w:hAnsi="Times New Roman" w:cs="Times New Roman"/>
                <w:b/>
                <w:color w:val="61B237"/>
                <w:sz w:val="22"/>
                <w:szCs w:val="22"/>
              </w:rPr>
              <w:t xml:space="preserve"> Cultura</w:t>
            </w:r>
          </w:p>
        </w:tc>
        <w:tc>
          <w:tcPr>
            <w:tcW w:w="4241" w:type="dxa"/>
          </w:tcPr>
          <w:p w14:paraId="259FCAC1" w14:textId="77777777" w:rsidR="00054DB1" w:rsidRPr="00265695" w:rsidRDefault="00000000">
            <w:pPr>
              <w:widowControl/>
              <w:ind w:firstLine="0"/>
              <w:jc w:val="right"/>
              <w:rPr>
                <w:rFonts w:ascii="Times New Roman" w:hAnsi="Times New Roman" w:cs="Times New Roman"/>
                <w:b/>
                <w:color w:val="ED7D31"/>
                <w:sz w:val="22"/>
                <w:szCs w:val="22"/>
              </w:rPr>
            </w:pPr>
            <w:r w:rsidRPr="00265695">
              <w:rPr>
                <w:rFonts w:ascii="Times New Roman" w:hAnsi="Times New Roman" w:cs="Times New Roman"/>
                <w:color w:val="ED7D31"/>
                <w:sz w:val="22"/>
                <w:szCs w:val="22"/>
              </w:rPr>
              <w:t>Tipologia:</w:t>
            </w:r>
            <w:r w:rsidRPr="00265695">
              <w:rPr>
                <w:rFonts w:ascii="Times New Roman" w:hAnsi="Times New Roman" w:cs="Times New Roman"/>
                <w:b/>
                <w:color w:val="ED7D31"/>
                <w:sz w:val="22"/>
                <w:szCs w:val="22"/>
              </w:rPr>
              <w:t xml:space="preserve"> Resumo de Expandido</w:t>
            </w:r>
          </w:p>
        </w:tc>
      </w:tr>
    </w:tbl>
    <w:p w14:paraId="6419D9FC" w14:textId="77777777" w:rsidR="00054DB1" w:rsidRDefault="00000000">
      <w:pPr>
        <w:spacing w:before="720" w:after="480"/>
        <w:ind w:firstLine="0"/>
        <w:jc w:val="center"/>
        <w:rPr>
          <w:rFonts w:ascii="Times New Roman" w:eastAsia="Times New Roman" w:hAnsi="Times New Roman" w:cs="Times New Roman"/>
          <w:sz w:val="32"/>
          <w:szCs w:val="32"/>
        </w:rPr>
      </w:pPr>
      <w:bookmarkStart w:id="0" w:name="_heading=h.gjdgxs" w:colFirst="0" w:colLast="0"/>
      <w:bookmarkEnd w:id="0"/>
      <w:r w:rsidRPr="00265695">
        <w:rPr>
          <w:rFonts w:ascii="Times New Roman" w:eastAsia="Times New Roman" w:hAnsi="Times New Roman" w:cs="Times New Roman"/>
          <w:b/>
          <w:sz w:val="32"/>
          <w:szCs w:val="32"/>
        </w:rPr>
        <w:t xml:space="preserve">Título: </w:t>
      </w:r>
      <w:r w:rsidRPr="00265695">
        <w:rPr>
          <w:rFonts w:ascii="Times New Roman" w:eastAsia="Times New Roman" w:hAnsi="Times New Roman" w:cs="Times New Roman"/>
          <w:sz w:val="32"/>
          <w:szCs w:val="32"/>
        </w:rPr>
        <w:t>subtítulo</w:t>
      </w:r>
      <w:r>
        <w:rPr>
          <w:rFonts w:ascii="Times New Roman" w:eastAsia="Times New Roman" w:hAnsi="Times New Roman" w:cs="Times New Roman"/>
          <w:sz w:val="32"/>
          <w:szCs w:val="32"/>
        </w:rPr>
        <w:t xml:space="preserve"> (se houver)</w:t>
      </w:r>
    </w:p>
    <w:p w14:paraId="4ECC862B" w14:textId="77777777" w:rsidR="00054DB1" w:rsidRDefault="00000000">
      <w:pPr>
        <w:spacing w:before="120"/>
        <w:ind w:firstLine="0"/>
        <w:jc w:val="right"/>
        <w:rPr>
          <w:rFonts w:ascii="Times New Roman" w:eastAsia="Times New Roman" w:hAnsi="Times New Roman" w:cs="Times New Roman"/>
        </w:rPr>
      </w:pPr>
      <w:r>
        <w:rPr>
          <w:rFonts w:ascii="Times New Roman" w:eastAsia="Times New Roman" w:hAnsi="Times New Roman" w:cs="Times New Roman"/>
          <w:b/>
        </w:rPr>
        <w:t>Primeira Autoria (</w:t>
      </w:r>
      <w:r>
        <w:rPr>
          <w:rFonts w:ascii="Times New Roman" w:eastAsia="Times New Roman" w:hAnsi="Times New Roman" w:cs="Times New Roman"/>
          <w:b/>
          <w:sz w:val="20"/>
          <w:szCs w:val="20"/>
        </w:rPr>
        <w:t>preencher apenas ao reenviar o trabalho para publicação)</w:t>
      </w:r>
      <w:r>
        <w:rPr>
          <w:rFonts w:ascii="Times New Roman" w:eastAsia="Times New Roman" w:hAnsi="Times New Roman" w:cs="Times New Roman"/>
          <w:b/>
          <w:vertAlign w:val="superscript"/>
        </w:rPr>
        <w:footnoteReference w:id="1"/>
      </w:r>
    </w:p>
    <w:p w14:paraId="1743EF7F" w14:textId="77777777" w:rsidR="00054DB1" w:rsidRDefault="00000000">
      <w:pPr>
        <w:spacing w:before="120"/>
        <w:ind w:firstLine="0"/>
        <w:jc w:val="right"/>
        <w:rPr>
          <w:rFonts w:ascii="Times New Roman" w:eastAsia="Times New Roman" w:hAnsi="Times New Roman" w:cs="Times New Roman"/>
        </w:rPr>
      </w:pPr>
      <w:r>
        <w:rPr>
          <w:rFonts w:ascii="Times New Roman" w:eastAsia="Times New Roman" w:hAnsi="Times New Roman" w:cs="Times New Roman"/>
          <w:b/>
        </w:rPr>
        <w:t>Segunda Autoria (</w:t>
      </w:r>
      <w:r>
        <w:rPr>
          <w:rFonts w:ascii="Times New Roman" w:eastAsia="Times New Roman" w:hAnsi="Times New Roman" w:cs="Times New Roman"/>
          <w:b/>
          <w:sz w:val="20"/>
          <w:szCs w:val="20"/>
        </w:rPr>
        <w:t>preencher apenas ao reenviar o trabalho para publicação)</w:t>
      </w:r>
      <w:r>
        <w:rPr>
          <w:rFonts w:ascii="Times New Roman" w:eastAsia="Times New Roman" w:hAnsi="Times New Roman" w:cs="Times New Roman"/>
          <w:b/>
          <w:vertAlign w:val="superscript"/>
        </w:rPr>
        <w:footnoteReference w:id="2"/>
      </w:r>
    </w:p>
    <w:p w14:paraId="2447A6BE" w14:textId="77777777" w:rsidR="00054DB1" w:rsidRDefault="00000000">
      <w:pPr>
        <w:spacing w:before="120"/>
        <w:ind w:firstLine="0"/>
        <w:jc w:val="right"/>
        <w:rPr>
          <w:rFonts w:ascii="Times New Roman" w:eastAsia="Times New Roman" w:hAnsi="Times New Roman" w:cs="Times New Roman"/>
          <w:b/>
          <w:sz w:val="20"/>
          <w:szCs w:val="20"/>
        </w:rPr>
      </w:pPr>
      <w:r>
        <w:rPr>
          <w:rFonts w:ascii="Times New Roman" w:eastAsia="Times New Roman" w:hAnsi="Times New Roman" w:cs="Times New Roman"/>
          <w:b/>
        </w:rPr>
        <w:t>Terceira Autoria (</w:t>
      </w:r>
      <w:r>
        <w:rPr>
          <w:rFonts w:ascii="Times New Roman" w:eastAsia="Times New Roman" w:hAnsi="Times New Roman" w:cs="Times New Roman"/>
          <w:b/>
          <w:sz w:val="20"/>
          <w:szCs w:val="20"/>
        </w:rPr>
        <w:t>preencher apenas ao reenviar o trabalho para publicação)</w:t>
      </w:r>
      <w:r>
        <w:rPr>
          <w:rFonts w:ascii="Times New Roman" w:eastAsia="Times New Roman" w:hAnsi="Times New Roman" w:cs="Times New Roman"/>
          <w:b/>
          <w:vertAlign w:val="superscript"/>
        </w:rPr>
        <w:footnoteReference w:id="3"/>
      </w:r>
    </w:p>
    <w:p w14:paraId="6BD48510" w14:textId="77777777" w:rsidR="00054DB1" w:rsidRDefault="00054DB1">
      <w:pPr>
        <w:spacing w:after="0"/>
        <w:ind w:firstLine="0"/>
        <w:jc w:val="right"/>
        <w:rPr>
          <w:rFonts w:ascii="Times New Roman" w:eastAsia="Times New Roman" w:hAnsi="Times New Roman" w:cs="Times New Roman"/>
        </w:rPr>
      </w:pPr>
    </w:p>
    <w:p w14:paraId="53019FF0" w14:textId="77777777" w:rsidR="00054DB1" w:rsidRDefault="00000000">
      <w:pPr>
        <w:spacing w:after="0"/>
        <w:ind w:firstLine="0"/>
        <w:rPr>
          <w:rFonts w:ascii="Times New Roman" w:eastAsia="Times New Roman" w:hAnsi="Times New Roman" w:cs="Times New Roman"/>
          <w:b/>
          <w:smallCaps/>
        </w:rPr>
      </w:pPr>
      <w:r>
        <w:rPr>
          <w:rFonts w:ascii="Times New Roman" w:eastAsia="Times New Roman" w:hAnsi="Times New Roman" w:cs="Times New Roman"/>
          <w:b/>
          <w:smallCaps/>
        </w:rPr>
        <w:t>1 INTRODUÇÃO</w:t>
      </w:r>
    </w:p>
    <w:p w14:paraId="00618E09" w14:textId="77777777" w:rsidR="00054DB1" w:rsidRDefault="00054DB1">
      <w:pPr>
        <w:spacing w:after="0"/>
        <w:ind w:firstLine="0"/>
        <w:rPr>
          <w:rFonts w:ascii="Times New Roman" w:eastAsia="Times New Roman" w:hAnsi="Times New Roman" w:cs="Times New Roman"/>
          <w:b/>
          <w:smallCaps/>
        </w:rPr>
      </w:pPr>
    </w:p>
    <w:p w14:paraId="3992AC90" w14:textId="0F3FC2C6" w:rsidR="00054DB1"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Este documento é o modelo (</w:t>
      </w:r>
      <w:r>
        <w:rPr>
          <w:rFonts w:ascii="Times New Roman" w:eastAsia="Times New Roman" w:hAnsi="Times New Roman" w:cs="Times New Roman"/>
          <w:i/>
        </w:rPr>
        <w:t>template</w:t>
      </w:r>
      <w:r>
        <w:rPr>
          <w:rFonts w:ascii="Times New Roman" w:eastAsia="Times New Roman" w:hAnsi="Times New Roman" w:cs="Times New Roman"/>
        </w:rPr>
        <w:t xml:space="preserve">) para envio de trabalhos na dimensão </w:t>
      </w:r>
      <w:r w:rsidR="0008312E">
        <w:rPr>
          <w:rFonts w:ascii="Times New Roman" w:eastAsia="Times New Roman" w:hAnsi="Times New Roman" w:cs="Times New Roman"/>
          <w:b/>
        </w:rPr>
        <w:t>Extensão</w:t>
      </w:r>
      <w:r>
        <w:rPr>
          <w:rFonts w:ascii="Times New Roman" w:eastAsia="Times New Roman" w:hAnsi="Times New Roman" w:cs="Times New Roman"/>
        </w:rPr>
        <w:t xml:space="preserve">, na modalidade </w:t>
      </w:r>
      <w:r>
        <w:rPr>
          <w:rFonts w:ascii="Times New Roman" w:eastAsia="Times New Roman" w:hAnsi="Times New Roman" w:cs="Times New Roman"/>
          <w:b/>
        </w:rPr>
        <w:t xml:space="preserve">Comunicação Oral/Sinalizada </w:t>
      </w:r>
      <w:r>
        <w:rPr>
          <w:rFonts w:ascii="Times New Roman" w:eastAsia="Times New Roman" w:hAnsi="Times New Roman" w:cs="Times New Roman"/>
        </w:rPr>
        <w:t xml:space="preserve">e formato </w:t>
      </w:r>
      <w:r>
        <w:rPr>
          <w:rFonts w:ascii="Times New Roman" w:eastAsia="Times New Roman" w:hAnsi="Times New Roman" w:cs="Times New Roman"/>
          <w:b/>
        </w:rPr>
        <w:t>Resumo Expandido</w:t>
      </w:r>
      <w:r>
        <w:rPr>
          <w:rFonts w:ascii="Times New Roman" w:eastAsia="Times New Roman" w:hAnsi="Times New Roman" w:cs="Times New Roman"/>
        </w:rPr>
        <w:t xml:space="preserve">. O texto deve ser redigido em língua portuguesa, com fonte Times New Roman, tamanho 12, justificado, com parágrafo recuado de 1,25 cm na primeira linha, espaçamento de 1,5 entre linhas e 6 </w:t>
      </w:r>
      <w:proofErr w:type="spellStart"/>
      <w:r>
        <w:rPr>
          <w:rFonts w:ascii="Times New Roman" w:eastAsia="Times New Roman" w:hAnsi="Times New Roman" w:cs="Times New Roman"/>
        </w:rPr>
        <w:t>pt</w:t>
      </w:r>
      <w:proofErr w:type="spellEnd"/>
      <w:r>
        <w:rPr>
          <w:rFonts w:ascii="Times New Roman" w:eastAsia="Times New Roman" w:hAnsi="Times New Roman" w:cs="Times New Roman"/>
        </w:rPr>
        <w:t xml:space="preserve"> de espaçamento após o parágrafo.</w:t>
      </w:r>
    </w:p>
    <w:p w14:paraId="4AF2DA1E" w14:textId="77777777" w:rsidR="00054DB1"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A indicação da autoria, bem como seu(s) vínculo(s) e breve(s) currículo(s), deve ser feita junto ao sistema de submissão de trabalhos. Para fins de avaliação às cegas, </w:t>
      </w:r>
      <w:r>
        <w:rPr>
          <w:rFonts w:ascii="Times New Roman" w:eastAsia="Times New Roman" w:hAnsi="Times New Roman" w:cs="Times New Roman"/>
          <w:b/>
        </w:rPr>
        <w:t>o arquivo enviado não deverá conter qualquer identificação de autoria</w:t>
      </w:r>
      <w:r>
        <w:rPr>
          <w:rFonts w:ascii="Times New Roman" w:eastAsia="Times New Roman" w:hAnsi="Times New Roman" w:cs="Times New Roman"/>
        </w:rPr>
        <w:t>.</w:t>
      </w:r>
    </w:p>
    <w:p w14:paraId="61A695E6" w14:textId="77777777" w:rsidR="00054DB1"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Os trabalhos nesta modalidade e formato devem apresentar no mínimo </w:t>
      </w:r>
      <w:r>
        <w:rPr>
          <w:rFonts w:ascii="Times New Roman" w:eastAsia="Times New Roman" w:hAnsi="Times New Roman" w:cs="Times New Roman"/>
          <w:b/>
          <w:u w:val="single"/>
        </w:rPr>
        <w:t>3 páginas</w:t>
      </w:r>
      <w:r>
        <w:rPr>
          <w:rFonts w:ascii="Times New Roman" w:eastAsia="Times New Roman" w:hAnsi="Times New Roman" w:cs="Times New Roman"/>
        </w:rPr>
        <w:t xml:space="preserve"> e no máximo </w:t>
      </w:r>
      <w:r>
        <w:rPr>
          <w:rFonts w:ascii="Times New Roman" w:eastAsia="Times New Roman" w:hAnsi="Times New Roman" w:cs="Times New Roman"/>
          <w:b/>
          <w:u w:val="single"/>
        </w:rPr>
        <w:t>5 páginas</w:t>
      </w:r>
      <w:r>
        <w:rPr>
          <w:rFonts w:ascii="Times New Roman" w:eastAsia="Times New Roman" w:hAnsi="Times New Roman" w:cs="Times New Roman"/>
        </w:rPr>
        <w:t>, incluindo ilustrações e referências. Entre cada seção deve haver um espaço.</w:t>
      </w:r>
    </w:p>
    <w:p w14:paraId="4ED19310" w14:textId="77777777" w:rsidR="00054DB1"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As diretrizes para autoria estão disponíveis no edital da SEPEC. </w:t>
      </w:r>
      <w:r>
        <w:rPr>
          <w:rFonts w:ascii="Times New Roman" w:eastAsia="Times New Roman" w:hAnsi="Times New Roman" w:cs="Times New Roman"/>
          <w:u w:val="single"/>
        </w:rPr>
        <w:t>O não cumprimento das instruções acarretará na não aceitação do trabalho para avaliação</w:t>
      </w:r>
      <w:r>
        <w:rPr>
          <w:rFonts w:ascii="Times New Roman" w:eastAsia="Times New Roman" w:hAnsi="Times New Roman" w:cs="Times New Roman"/>
        </w:rPr>
        <w:t xml:space="preserve">. Não </w:t>
      </w:r>
      <w:r>
        <w:rPr>
          <w:rFonts w:ascii="Times New Roman" w:eastAsia="Times New Roman" w:hAnsi="Times New Roman" w:cs="Times New Roman"/>
        </w:rPr>
        <w:lastRenderedPageBreak/>
        <w:t>serão aceitos anexos, apêndices ou arquivos suplementares.</w:t>
      </w:r>
    </w:p>
    <w:p w14:paraId="5903A5FA" w14:textId="77777777" w:rsidR="00054DB1"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O texto deverá ser redigido seguindo o presente modelo e a</w:t>
      </w:r>
      <w:r>
        <w:rPr>
          <w:rFonts w:ascii="Times New Roman" w:eastAsia="Times New Roman" w:hAnsi="Times New Roman" w:cs="Times New Roman"/>
          <w:color w:val="000000"/>
        </w:rPr>
        <w:t xml:space="preserve"> submissão DEVE SER feita em formato </w:t>
      </w:r>
      <w:proofErr w:type="spellStart"/>
      <w:r>
        <w:rPr>
          <w:rFonts w:ascii="Times New Roman" w:eastAsia="Times New Roman" w:hAnsi="Times New Roman" w:cs="Times New Roman"/>
          <w:i/>
        </w:rPr>
        <w:t>Portable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Document</w:t>
      </w:r>
      <w:proofErr w:type="spellEnd"/>
      <w:r>
        <w:rPr>
          <w:rFonts w:ascii="Times New Roman" w:eastAsia="Times New Roman" w:hAnsi="Times New Roman" w:cs="Times New Roman"/>
          <w:i/>
        </w:rPr>
        <w:t xml:space="preserve"> Format</w:t>
      </w:r>
      <w:r>
        <w:rPr>
          <w:rFonts w:ascii="Times New Roman" w:eastAsia="Times New Roman" w:hAnsi="Times New Roman" w:cs="Times New Roman"/>
        </w:rPr>
        <w:t xml:space="preserve"> (PDF) na plataforma indicada no edital, obedecendo o cronograma estabelecido.</w:t>
      </w:r>
    </w:p>
    <w:p w14:paraId="7C034780" w14:textId="77777777" w:rsidR="00054DB1"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Apenas os trabalhos enviados através do sistema de submissão do </w:t>
      </w:r>
      <w:r>
        <w:rPr>
          <w:rFonts w:ascii="Times New Roman" w:eastAsia="Times New Roman" w:hAnsi="Times New Roman" w:cs="Times New Roman"/>
          <w:i/>
        </w:rPr>
        <w:t>site</w:t>
      </w:r>
      <w:r>
        <w:rPr>
          <w:rFonts w:ascii="Times New Roman" w:eastAsia="Times New Roman" w:hAnsi="Times New Roman" w:cs="Times New Roman"/>
        </w:rPr>
        <w:t xml:space="preserve"> serão avaliados.</w:t>
      </w:r>
    </w:p>
    <w:p w14:paraId="24DAF7FB" w14:textId="77777777" w:rsidR="00054DB1" w:rsidRDefault="00054DB1">
      <w:pPr>
        <w:spacing w:after="0"/>
        <w:rPr>
          <w:rFonts w:ascii="Times New Roman" w:eastAsia="Times New Roman" w:hAnsi="Times New Roman" w:cs="Times New Roman"/>
        </w:rPr>
      </w:pPr>
    </w:p>
    <w:p w14:paraId="7F682309" w14:textId="77777777" w:rsidR="00054DB1" w:rsidRDefault="00000000">
      <w:pPr>
        <w:spacing w:after="0"/>
        <w:ind w:firstLine="0"/>
        <w:rPr>
          <w:rFonts w:ascii="Times New Roman" w:eastAsia="Times New Roman" w:hAnsi="Times New Roman" w:cs="Times New Roman"/>
          <w:b/>
          <w:smallCaps/>
        </w:rPr>
      </w:pPr>
      <w:r>
        <w:rPr>
          <w:rFonts w:ascii="Times New Roman" w:eastAsia="Times New Roman" w:hAnsi="Times New Roman" w:cs="Times New Roman"/>
          <w:b/>
        </w:rPr>
        <w:t>2 TAMANHO DA PÁGINA, MARGENS, CABEÇALHO E RODAPÉ</w:t>
      </w:r>
      <w:r>
        <w:rPr>
          <w:rFonts w:ascii="Times New Roman" w:eastAsia="Times New Roman" w:hAnsi="Times New Roman" w:cs="Times New Roman"/>
          <w:b/>
          <w:smallCaps/>
          <w:vertAlign w:val="superscript"/>
        </w:rPr>
        <w:footnoteReference w:id="4"/>
      </w:r>
    </w:p>
    <w:p w14:paraId="5914FBB7" w14:textId="77777777" w:rsidR="00054DB1" w:rsidRDefault="00054DB1">
      <w:pPr>
        <w:spacing w:after="0"/>
        <w:ind w:firstLine="0"/>
        <w:rPr>
          <w:rFonts w:ascii="Times New Roman" w:eastAsia="Times New Roman" w:hAnsi="Times New Roman" w:cs="Times New Roman"/>
          <w:b/>
          <w:smallCaps/>
        </w:rPr>
      </w:pPr>
    </w:p>
    <w:p w14:paraId="1509879B" w14:textId="77777777" w:rsidR="00054DB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O documento deverá estar formatado para páginas tamanho A4, com margens superior e esquerda de 3,0 cm e inferior e direita de 2,0 cm do texto, conforme a NBR 14.724/2011. As informações inseridas no rodapé deverão estar alinhadas à esquerda, com fonte Times New Roman, tamanho 10, sem espaçamento entre linhas.</w:t>
      </w:r>
    </w:p>
    <w:p w14:paraId="29A3FCE8" w14:textId="77777777" w:rsidR="00054DB1" w:rsidRDefault="00054DB1">
      <w:pPr>
        <w:spacing w:after="0"/>
        <w:rPr>
          <w:rFonts w:ascii="Times New Roman" w:eastAsia="Times New Roman" w:hAnsi="Times New Roman" w:cs="Times New Roman"/>
        </w:rPr>
      </w:pPr>
    </w:p>
    <w:p w14:paraId="132A2195" w14:textId="77777777" w:rsidR="00054DB1" w:rsidRDefault="00000000">
      <w:pPr>
        <w:spacing w:after="0"/>
        <w:ind w:firstLine="0"/>
        <w:rPr>
          <w:rFonts w:ascii="Times New Roman" w:eastAsia="Times New Roman" w:hAnsi="Times New Roman" w:cs="Times New Roman"/>
          <w:b/>
          <w:smallCaps/>
        </w:rPr>
      </w:pPr>
      <w:r>
        <w:rPr>
          <w:rFonts w:ascii="Times New Roman" w:eastAsia="Times New Roman" w:hAnsi="Times New Roman" w:cs="Times New Roman"/>
          <w:b/>
          <w:smallCaps/>
        </w:rPr>
        <w:t>3 FORMATAÇÃO DO TEXTO</w:t>
      </w:r>
    </w:p>
    <w:p w14:paraId="525707AD" w14:textId="77777777" w:rsidR="00054DB1" w:rsidRDefault="00054DB1">
      <w:pPr>
        <w:spacing w:after="0"/>
        <w:ind w:firstLine="0"/>
        <w:rPr>
          <w:rFonts w:ascii="Times New Roman" w:eastAsia="Times New Roman" w:hAnsi="Times New Roman" w:cs="Times New Roman"/>
          <w:b/>
          <w:smallCaps/>
        </w:rPr>
      </w:pPr>
    </w:p>
    <w:p w14:paraId="6FCE5AAD" w14:textId="77777777" w:rsidR="00054DB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 organização e a formatação do texto deverão seguir, basicamente, as regras de formatação descritas nas seções seguintes.  </w:t>
      </w:r>
    </w:p>
    <w:p w14:paraId="5A798F17" w14:textId="77777777" w:rsidR="00054DB1" w:rsidRDefault="00054DB1">
      <w:pPr>
        <w:spacing w:after="0"/>
        <w:rPr>
          <w:rFonts w:ascii="Times New Roman" w:eastAsia="Times New Roman" w:hAnsi="Times New Roman" w:cs="Times New Roman"/>
        </w:rPr>
      </w:pPr>
    </w:p>
    <w:p w14:paraId="04734318" w14:textId="77777777" w:rsidR="00054DB1" w:rsidRDefault="00000000">
      <w:pPr>
        <w:spacing w:after="0"/>
        <w:ind w:firstLine="0"/>
        <w:rPr>
          <w:rFonts w:ascii="Times New Roman" w:eastAsia="Times New Roman" w:hAnsi="Times New Roman" w:cs="Times New Roman"/>
          <w:b/>
          <w:smallCaps/>
        </w:rPr>
      </w:pPr>
      <w:r>
        <w:rPr>
          <w:rFonts w:ascii="Times New Roman" w:eastAsia="Times New Roman" w:hAnsi="Times New Roman" w:cs="Times New Roman"/>
          <w:b/>
          <w:smallCaps/>
        </w:rPr>
        <w:t>4 SEÇÕES DO DOCUMENTO (SEÇÃO PRIMÁRIA - TÍTULO 1)</w:t>
      </w:r>
    </w:p>
    <w:p w14:paraId="54E1AC1C" w14:textId="77777777" w:rsidR="00054DB1" w:rsidRDefault="00054DB1">
      <w:pPr>
        <w:spacing w:after="0"/>
        <w:ind w:firstLine="0"/>
        <w:rPr>
          <w:rFonts w:ascii="Times New Roman" w:eastAsia="Times New Roman" w:hAnsi="Times New Roman" w:cs="Times New Roman"/>
          <w:b/>
          <w:smallCaps/>
        </w:rPr>
      </w:pPr>
    </w:p>
    <w:p w14:paraId="70949772" w14:textId="77777777" w:rsidR="00054DB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O título da seção primária deverá obedecer a NBR 6024/2003 e estar escrito em caixa alta, negrito, fonte Times New Roman, 12, espaçamento entre linhas de 1,25cm, 6pt de espaçamento após o parágrafo e justificado.</w:t>
      </w:r>
    </w:p>
    <w:p w14:paraId="0F82D220" w14:textId="77777777" w:rsidR="00054DB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Os títulos das seções são alinhados à esquerda e o texto deve ter parágrafo de 1,25cm.</w:t>
      </w:r>
    </w:p>
    <w:p w14:paraId="28C3C3B5" w14:textId="77777777" w:rsidR="00054DB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Recomenda-se que o texto contenha: </w:t>
      </w:r>
    </w:p>
    <w:p w14:paraId="7937C56D" w14:textId="77777777" w:rsidR="00054DB1" w:rsidRDefault="00000000">
      <w:pPr>
        <w:spacing w:line="360" w:lineRule="auto"/>
        <w:ind w:left="709"/>
        <w:rPr>
          <w:rFonts w:ascii="Times New Roman" w:eastAsia="Times New Roman" w:hAnsi="Times New Roman" w:cs="Times New Roman"/>
        </w:rPr>
      </w:pPr>
      <w:r>
        <w:rPr>
          <w:rFonts w:ascii="Times New Roman" w:eastAsia="Times New Roman" w:hAnsi="Times New Roman" w:cs="Times New Roman"/>
          <w:u w:val="single"/>
        </w:rPr>
        <w:t>Introdução</w:t>
      </w:r>
      <w:r>
        <w:rPr>
          <w:rFonts w:ascii="Times New Roman" w:eastAsia="Times New Roman" w:hAnsi="Times New Roman" w:cs="Times New Roman"/>
        </w:rPr>
        <w:t xml:space="preserve">: em que se apresente um panorama geral da pesquisa apresentada, contextualização, justificativa, problemática e objetivos; </w:t>
      </w:r>
    </w:p>
    <w:p w14:paraId="6B9DDC28" w14:textId="77777777" w:rsidR="00054DB1" w:rsidRDefault="00000000">
      <w:pPr>
        <w:spacing w:line="360" w:lineRule="auto"/>
        <w:ind w:left="709"/>
        <w:rPr>
          <w:rFonts w:ascii="Times New Roman" w:eastAsia="Times New Roman" w:hAnsi="Times New Roman" w:cs="Times New Roman"/>
        </w:rPr>
      </w:pPr>
      <w:r>
        <w:rPr>
          <w:rFonts w:ascii="Times New Roman" w:eastAsia="Times New Roman" w:hAnsi="Times New Roman" w:cs="Times New Roman"/>
          <w:u w:val="single"/>
        </w:rPr>
        <w:t>Procedimentos metodológicos</w:t>
      </w:r>
      <w:r>
        <w:rPr>
          <w:rFonts w:ascii="Times New Roman" w:eastAsia="Times New Roman" w:hAnsi="Times New Roman" w:cs="Times New Roman"/>
        </w:rPr>
        <w:t xml:space="preserve">: apresentação dos métodos e técnicas </w:t>
      </w:r>
      <w:r>
        <w:rPr>
          <w:rFonts w:ascii="Times New Roman" w:eastAsia="Times New Roman" w:hAnsi="Times New Roman" w:cs="Times New Roman"/>
        </w:rPr>
        <w:lastRenderedPageBreak/>
        <w:t>utilizados;</w:t>
      </w:r>
    </w:p>
    <w:p w14:paraId="2213EA96" w14:textId="77777777" w:rsidR="00054DB1" w:rsidRDefault="00000000">
      <w:pPr>
        <w:spacing w:line="360" w:lineRule="auto"/>
        <w:ind w:left="709"/>
        <w:rPr>
          <w:rFonts w:ascii="Times New Roman" w:eastAsia="Times New Roman" w:hAnsi="Times New Roman" w:cs="Times New Roman"/>
        </w:rPr>
      </w:pPr>
      <w:r>
        <w:rPr>
          <w:rFonts w:ascii="Times New Roman" w:eastAsia="Times New Roman" w:hAnsi="Times New Roman" w:cs="Times New Roman"/>
          <w:u w:val="single"/>
        </w:rPr>
        <w:t>Apresentação e discussão dos resultados</w:t>
      </w:r>
      <w:r>
        <w:rPr>
          <w:rFonts w:ascii="Times New Roman" w:eastAsia="Times New Roman" w:hAnsi="Times New Roman" w:cs="Times New Roman"/>
        </w:rPr>
        <w:t xml:space="preserve">: analisar e refletir sobre os resultados da pesquisa à luz do quadro teórico de referência e conforme os objetivos; </w:t>
      </w:r>
    </w:p>
    <w:p w14:paraId="711B404D" w14:textId="77777777" w:rsidR="00054DB1" w:rsidRDefault="00000000">
      <w:pPr>
        <w:spacing w:line="360" w:lineRule="auto"/>
        <w:ind w:left="709"/>
        <w:rPr>
          <w:rFonts w:ascii="Times New Roman" w:eastAsia="Times New Roman" w:hAnsi="Times New Roman" w:cs="Times New Roman"/>
        </w:rPr>
      </w:pPr>
      <w:r>
        <w:rPr>
          <w:rFonts w:ascii="Times New Roman" w:eastAsia="Times New Roman" w:hAnsi="Times New Roman" w:cs="Times New Roman"/>
          <w:u w:val="single"/>
        </w:rPr>
        <w:t>Conclusões</w:t>
      </w:r>
      <w:r>
        <w:rPr>
          <w:rFonts w:ascii="Times New Roman" w:eastAsia="Times New Roman" w:hAnsi="Times New Roman" w:cs="Times New Roman"/>
        </w:rPr>
        <w:t>: finalizar enfatizando a questão de pesquisa.</w:t>
      </w:r>
    </w:p>
    <w:p w14:paraId="3D7EB293" w14:textId="77777777" w:rsidR="00054DB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As ilustrações utilizadas deverão estar formatadas conforme modelo a seguir. Cada ilustração deverá ter um título, sem ponto final. A indicação da Fonte deve ser centralizada e com tamanho 10, sem espaçamento entre linhas.</w:t>
      </w:r>
    </w:p>
    <w:p w14:paraId="40957AC2" w14:textId="77777777" w:rsidR="00054DB1" w:rsidRDefault="00000000">
      <w:pPr>
        <w:ind w:firstLine="0"/>
        <w:jc w:val="center"/>
        <w:rPr>
          <w:rFonts w:ascii="Times New Roman" w:eastAsia="Times New Roman" w:hAnsi="Times New Roman" w:cs="Times New Roman"/>
        </w:rPr>
      </w:pPr>
      <w:r>
        <w:rPr>
          <w:rFonts w:ascii="Times New Roman" w:eastAsia="Times New Roman" w:hAnsi="Times New Roman" w:cs="Times New Roman"/>
          <w:b/>
        </w:rPr>
        <w:t>Figura 1</w:t>
      </w:r>
      <w:r>
        <w:rPr>
          <w:rFonts w:ascii="Times New Roman" w:eastAsia="Times New Roman" w:hAnsi="Times New Roman" w:cs="Times New Roman"/>
        </w:rPr>
        <w:t xml:space="preserve"> - </w:t>
      </w:r>
      <w:proofErr w:type="spellStart"/>
      <w:r>
        <w:rPr>
          <w:rFonts w:ascii="Times New Roman" w:eastAsia="Times New Roman" w:hAnsi="Times New Roman" w:cs="Times New Roman"/>
          <w:i/>
        </w:rPr>
        <w:t>Screenshot</w:t>
      </w:r>
      <w:proofErr w:type="spellEnd"/>
      <w:r>
        <w:rPr>
          <w:rFonts w:ascii="Times New Roman" w:eastAsia="Times New Roman" w:hAnsi="Times New Roman" w:cs="Times New Roman"/>
        </w:rPr>
        <w:t xml:space="preserve"> do site da UFCA registrado em 21 de junho de 2023</w:t>
      </w:r>
    </w:p>
    <w:p w14:paraId="419337A6" w14:textId="77777777" w:rsidR="00054DB1" w:rsidRDefault="00000000">
      <w:pPr>
        <w:ind w:firstLine="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B698196" wp14:editId="199D6496">
            <wp:extent cx="4541520" cy="2293620"/>
            <wp:effectExtent l="0" t="0" r="0" b="0"/>
            <wp:docPr id="17932636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r="185"/>
                    <a:stretch>
                      <a:fillRect/>
                    </a:stretch>
                  </pic:blipFill>
                  <pic:spPr>
                    <a:xfrm>
                      <a:off x="0" y="0"/>
                      <a:ext cx="4541520" cy="2293620"/>
                    </a:xfrm>
                    <a:prstGeom prst="rect">
                      <a:avLst/>
                    </a:prstGeom>
                    <a:ln/>
                  </pic:spPr>
                </pic:pic>
              </a:graphicData>
            </a:graphic>
          </wp:inline>
        </w:drawing>
      </w:r>
    </w:p>
    <w:p w14:paraId="47CAA69C" w14:textId="77777777" w:rsidR="00054DB1" w:rsidRDefault="00000000">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Indicar a Fonte.</w:t>
      </w:r>
    </w:p>
    <w:p w14:paraId="44667734" w14:textId="77777777" w:rsidR="00054DB1" w:rsidRDefault="00054DB1">
      <w:pPr>
        <w:spacing w:after="0"/>
        <w:ind w:firstLine="0"/>
        <w:jc w:val="center"/>
        <w:rPr>
          <w:rFonts w:ascii="Times New Roman" w:eastAsia="Times New Roman" w:hAnsi="Times New Roman" w:cs="Times New Roman"/>
          <w:sz w:val="20"/>
          <w:szCs w:val="20"/>
        </w:rPr>
      </w:pPr>
    </w:p>
    <w:p w14:paraId="29F7D923" w14:textId="77777777" w:rsidR="00054DB1" w:rsidRDefault="00000000">
      <w:pPr>
        <w:spacing w:line="360" w:lineRule="auto"/>
        <w:ind w:firstLine="0"/>
        <w:rPr>
          <w:rFonts w:ascii="Times New Roman" w:eastAsia="Times New Roman" w:hAnsi="Times New Roman" w:cs="Times New Roman"/>
        </w:rPr>
      </w:pPr>
      <w:r>
        <w:rPr>
          <w:rFonts w:ascii="Times New Roman" w:eastAsia="Times New Roman" w:hAnsi="Times New Roman" w:cs="Times New Roman"/>
        </w:rPr>
        <w:tab/>
        <w:t>Para obter textos com elevada qualidade gráfica, orienta-se utilizar imagens vetoriais. Quando não for possível, por exemplo no caso de fotos digitais, sugere-se utilizar imagens com resolução espacial de 300 DPI.</w:t>
      </w:r>
    </w:p>
    <w:p w14:paraId="0DE5D76F" w14:textId="77777777" w:rsidR="00265695" w:rsidRDefault="00265695">
      <w:pPr>
        <w:rPr>
          <w:rFonts w:ascii="Times New Roman" w:eastAsia="Times New Roman" w:hAnsi="Times New Roman" w:cs="Times New Roman"/>
          <w:b/>
        </w:rPr>
      </w:pPr>
      <w:r>
        <w:rPr>
          <w:rFonts w:ascii="Times New Roman" w:eastAsia="Times New Roman" w:hAnsi="Times New Roman" w:cs="Times New Roman"/>
          <w:b/>
        </w:rPr>
        <w:br w:type="page"/>
      </w:r>
    </w:p>
    <w:p w14:paraId="2451E5FD" w14:textId="6E820AD1" w:rsidR="00054DB1" w:rsidRDefault="00000000">
      <w:pPr>
        <w:widowControl/>
        <w:spacing w:after="0"/>
        <w:ind w:firstLine="0"/>
        <w:jc w:val="center"/>
        <w:rPr>
          <w:rFonts w:ascii="Times New Roman" w:eastAsia="Times New Roman" w:hAnsi="Times New Roman" w:cs="Times New Roman"/>
        </w:rPr>
      </w:pPr>
      <w:r>
        <w:rPr>
          <w:rFonts w:ascii="Times New Roman" w:eastAsia="Times New Roman" w:hAnsi="Times New Roman" w:cs="Times New Roman"/>
          <w:b/>
        </w:rPr>
        <w:lastRenderedPageBreak/>
        <w:t>Gráfico 1</w:t>
      </w:r>
      <w:r>
        <w:rPr>
          <w:rFonts w:ascii="Times New Roman" w:eastAsia="Times New Roman" w:hAnsi="Times New Roman" w:cs="Times New Roman"/>
        </w:rPr>
        <w:t xml:space="preserve"> - Título do gráfico</w:t>
      </w:r>
    </w:p>
    <w:p w14:paraId="74F0DF51" w14:textId="77777777" w:rsidR="00054DB1" w:rsidRDefault="00000000">
      <w:pPr>
        <w:ind w:firstLine="0"/>
        <w:jc w:val="center"/>
        <w:rPr>
          <w:rFonts w:ascii="Times New Roman" w:eastAsia="Times New Roman" w:hAnsi="Times New Roman" w:cs="Times New Roman"/>
          <w:u w:val="single"/>
        </w:rPr>
      </w:pPr>
      <w:r>
        <w:rPr>
          <w:rFonts w:ascii="Times New Roman" w:eastAsia="Times New Roman" w:hAnsi="Times New Roman" w:cs="Times New Roman"/>
          <w:noProof/>
        </w:rPr>
        <w:drawing>
          <wp:inline distT="0" distB="0" distL="0" distR="0" wp14:anchorId="4628832B" wp14:editId="1B3CD6B3">
            <wp:extent cx="3703320" cy="2194560"/>
            <wp:effectExtent l="0" t="0" r="0" b="0"/>
            <wp:docPr id="17932636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703320" cy="2194560"/>
                    </a:xfrm>
                    <a:prstGeom prst="rect">
                      <a:avLst/>
                    </a:prstGeom>
                    <a:ln/>
                  </pic:spPr>
                </pic:pic>
              </a:graphicData>
            </a:graphic>
          </wp:inline>
        </w:drawing>
      </w:r>
    </w:p>
    <w:p w14:paraId="57B42068" w14:textId="77777777" w:rsidR="00054DB1" w:rsidRDefault="00000000">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Indicar a fonte.</w:t>
      </w:r>
    </w:p>
    <w:p w14:paraId="344C2AE5" w14:textId="77777777" w:rsidR="00054DB1" w:rsidRDefault="00054DB1">
      <w:pPr>
        <w:spacing w:after="0"/>
        <w:ind w:firstLine="0"/>
        <w:jc w:val="center"/>
        <w:rPr>
          <w:rFonts w:ascii="Times New Roman" w:eastAsia="Times New Roman" w:hAnsi="Times New Roman" w:cs="Times New Roman"/>
          <w:sz w:val="20"/>
          <w:szCs w:val="20"/>
        </w:rPr>
      </w:pPr>
    </w:p>
    <w:p w14:paraId="6916695B" w14:textId="77777777" w:rsidR="00054DB1" w:rsidRDefault="00000000">
      <w:pPr>
        <w:spacing w:line="360" w:lineRule="auto"/>
        <w:ind w:firstLine="0"/>
        <w:rPr>
          <w:rFonts w:ascii="Times New Roman" w:eastAsia="Times New Roman" w:hAnsi="Times New Roman" w:cs="Times New Roman"/>
        </w:rPr>
      </w:pPr>
      <w:r>
        <w:rPr>
          <w:rFonts w:ascii="Times New Roman" w:eastAsia="Times New Roman" w:hAnsi="Times New Roman" w:cs="Times New Roman"/>
        </w:rPr>
        <w:tab/>
        <w:t>As tabelas apresentam informações tratadas estatisticamente, para tal, deverá ser seguida as recomendações da ABNT NBR 14724/2011 e a norma de apresentação tabular, do IBGE (1993).</w:t>
      </w:r>
    </w:p>
    <w:p w14:paraId="1BD4C3EB" w14:textId="77777777" w:rsidR="00054DB1" w:rsidRDefault="00000000">
      <w:pPr>
        <w:ind w:firstLine="0"/>
        <w:jc w:val="center"/>
        <w:rPr>
          <w:rFonts w:ascii="Times New Roman" w:eastAsia="Times New Roman" w:hAnsi="Times New Roman" w:cs="Times New Roman"/>
        </w:rPr>
      </w:pPr>
      <w:r>
        <w:rPr>
          <w:rFonts w:ascii="Times New Roman" w:eastAsia="Times New Roman" w:hAnsi="Times New Roman" w:cs="Times New Roman"/>
          <w:b/>
        </w:rPr>
        <w:t>Tabela 1</w:t>
      </w:r>
      <w:r>
        <w:rPr>
          <w:rFonts w:ascii="Times New Roman" w:eastAsia="Times New Roman" w:hAnsi="Times New Roman" w:cs="Times New Roman"/>
        </w:rPr>
        <w:t xml:space="preserve"> – Dados de ingresso</w:t>
      </w:r>
    </w:p>
    <w:tbl>
      <w:tblPr>
        <w:tblStyle w:val="a0"/>
        <w:tblW w:w="4536" w:type="dxa"/>
        <w:jc w:val="center"/>
        <w:tblInd w:w="0" w:type="dxa"/>
        <w:tblLayout w:type="fixed"/>
        <w:tblLook w:val="0000" w:firstRow="0" w:lastRow="0" w:firstColumn="0" w:lastColumn="0" w:noHBand="0" w:noVBand="0"/>
      </w:tblPr>
      <w:tblGrid>
        <w:gridCol w:w="2158"/>
        <w:gridCol w:w="2378"/>
      </w:tblGrid>
      <w:tr w:rsidR="00054DB1" w14:paraId="11B85127" w14:textId="77777777">
        <w:trPr>
          <w:cantSplit/>
          <w:jc w:val="center"/>
        </w:trPr>
        <w:tc>
          <w:tcPr>
            <w:tcW w:w="2158" w:type="dxa"/>
            <w:tcBorders>
              <w:top w:val="single" w:sz="4" w:space="0" w:color="00000A"/>
              <w:left w:val="nil"/>
              <w:bottom w:val="single" w:sz="4" w:space="0" w:color="00000A"/>
              <w:right w:val="nil"/>
            </w:tcBorders>
          </w:tcPr>
          <w:p w14:paraId="4C6CCB83" w14:textId="77777777" w:rsidR="00054DB1" w:rsidRDefault="00000000">
            <w:pPr>
              <w:spacing w:after="0"/>
              <w:ind w:firstLine="0"/>
              <w:jc w:val="center"/>
              <w:rPr>
                <w:rFonts w:ascii="Times New Roman" w:eastAsia="Times New Roman" w:hAnsi="Times New Roman" w:cs="Times New Roman"/>
              </w:rPr>
            </w:pPr>
            <w:r>
              <w:rPr>
                <w:rFonts w:ascii="Times New Roman" w:eastAsia="Times New Roman" w:hAnsi="Times New Roman" w:cs="Times New Roman"/>
                <w:b/>
              </w:rPr>
              <w:t>Curso</w:t>
            </w:r>
          </w:p>
        </w:tc>
        <w:tc>
          <w:tcPr>
            <w:tcW w:w="2378" w:type="dxa"/>
            <w:tcBorders>
              <w:top w:val="single" w:sz="4" w:space="0" w:color="00000A"/>
              <w:left w:val="nil"/>
              <w:bottom w:val="single" w:sz="4" w:space="0" w:color="00000A"/>
              <w:right w:val="nil"/>
            </w:tcBorders>
          </w:tcPr>
          <w:p w14:paraId="04C842D3" w14:textId="77777777" w:rsidR="00054DB1" w:rsidRDefault="00000000">
            <w:pPr>
              <w:spacing w:after="0"/>
              <w:ind w:firstLine="0"/>
              <w:jc w:val="center"/>
              <w:rPr>
                <w:rFonts w:ascii="Times New Roman" w:eastAsia="Times New Roman" w:hAnsi="Times New Roman" w:cs="Times New Roman"/>
              </w:rPr>
            </w:pPr>
            <w:r>
              <w:rPr>
                <w:rFonts w:ascii="Times New Roman" w:eastAsia="Times New Roman" w:hAnsi="Times New Roman" w:cs="Times New Roman"/>
                <w:b/>
              </w:rPr>
              <w:t>Dados</w:t>
            </w:r>
          </w:p>
        </w:tc>
      </w:tr>
      <w:tr w:rsidR="00054DB1" w14:paraId="526C7DD4" w14:textId="77777777">
        <w:trPr>
          <w:cantSplit/>
          <w:jc w:val="center"/>
        </w:trPr>
        <w:tc>
          <w:tcPr>
            <w:tcW w:w="2158" w:type="dxa"/>
            <w:tcBorders>
              <w:top w:val="single" w:sz="4" w:space="0" w:color="00000A"/>
              <w:left w:val="nil"/>
              <w:bottom w:val="single" w:sz="4" w:space="0" w:color="00000A"/>
              <w:right w:val="nil"/>
            </w:tcBorders>
          </w:tcPr>
          <w:p w14:paraId="670DF6FE" w14:textId="77777777" w:rsidR="00054DB1" w:rsidRDefault="00000000">
            <w:pPr>
              <w:widowControl/>
              <w:spacing w:after="0"/>
              <w:ind w:firstLine="0"/>
              <w:rPr>
                <w:rFonts w:ascii="Times New Roman" w:eastAsia="Times New Roman" w:hAnsi="Times New Roman" w:cs="Times New Roman"/>
              </w:rPr>
            </w:pPr>
            <w:r>
              <w:rPr>
                <w:rFonts w:ascii="Times New Roman" w:eastAsia="Times New Roman" w:hAnsi="Times New Roman" w:cs="Times New Roman"/>
              </w:rPr>
              <w:t>Curso 1</w:t>
            </w:r>
          </w:p>
        </w:tc>
        <w:tc>
          <w:tcPr>
            <w:tcW w:w="2378" w:type="dxa"/>
            <w:tcBorders>
              <w:top w:val="single" w:sz="4" w:space="0" w:color="00000A"/>
              <w:left w:val="nil"/>
              <w:bottom w:val="single" w:sz="4" w:space="0" w:color="00000A"/>
              <w:right w:val="nil"/>
            </w:tcBorders>
          </w:tcPr>
          <w:p w14:paraId="1DC96676" w14:textId="77777777" w:rsidR="00054DB1" w:rsidRDefault="00000000">
            <w:pPr>
              <w:widowControl/>
              <w:spacing w:after="0"/>
              <w:ind w:firstLine="0"/>
              <w:rPr>
                <w:rFonts w:ascii="Times New Roman" w:eastAsia="Times New Roman" w:hAnsi="Times New Roman" w:cs="Times New Roman"/>
              </w:rPr>
            </w:pPr>
            <w:r>
              <w:rPr>
                <w:rFonts w:ascii="Times New Roman" w:eastAsia="Times New Roman" w:hAnsi="Times New Roman" w:cs="Times New Roman"/>
              </w:rPr>
              <w:t>Dados de ingresso 1</w:t>
            </w:r>
          </w:p>
        </w:tc>
      </w:tr>
      <w:tr w:rsidR="00054DB1" w14:paraId="344091D1" w14:textId="77777777">
        <w:trPr>
          <w:cantSplit/>
          <w:jc w:val="center"/>
        </w:trPr>
        <w:tc>
          <w:tcPr>
            <w:tcW w:w="2158" w:type="dxa"/>
            <w:tcBorders>
              <w:top w:val="single" w:sz="4" w:space="0" w:color="00000A"/>
              <w:left w:val="nil"/>
              <w:bottom w:val="single" w:sz="4" w:space="0" w:color="00000A"/>
              <w:right w:val="nil"/>
            </w:tcBorders>
          </w:tcPr>
          <w:p w14:paraId="27241A5D" w14:textId="77777777" w:rsidR="00054DB1" w:rsidRDefault="00000000">
            <w:pPr>
              <w:widowControl/>
              <w:spacing w:after="0"/>
              <w:ind w:firstLine="0"/>
              <w:rPr>
                <w:rFonts w:ascii="Times New Roman" w:eastAsia="Times New Roman" w:hAnsi="Times New Roman" w:cs="Times New Roman"/>
              </w:rPr>
            </w:pPr>
            <w:r>
              <w:rPr>
                <w:rFonts w:ascii="Times New Roman" w:eastAsia="Times New Roman" w:hAnsi="Times New Roman" w:cs="Times New Roman"/>
              </w:rPr>
              <w:t>Curso 2</w:t>
            </w:r>
          </w:p>
        </w:tc>
        <w:tc>
          <w:tcPr>
            <w:tcW w:w="2378" w:type="dxa"/>
            <w:tcBorders>
              <w:top w:val="single" w:sz="4" w:space="0" w:color="00000A"/>
              <w:left w:val="nil"/>
              <w:bottom w:val="single" w:sz="4" w:space="0" w:color="00000A"/>
              <w:right w:val="nil"/>
            </w:tcBorders>
          </w:tcPr>
          <w:p w14:paraId="2F142E4A" w14:textId="77777777" w:rsidR="00054DB1" w:rsidRDefault="00000000">
            <w:pPr>
              <w:widowControl/>
              <w:spacing w:after="0"/>
              <w:ind w:firstLine="0"/>
              <w:rPr>
                <w:rFonts w:ascii="Times New Roman" w:eastAsia="Times New Roman" w:hAnsi="Times New Roman" w:cs="Times New Roman"/>
                <w:sz w:val="18"/>
                <w:szCs w:val="18"/>
              </w:rPr>
            </w:pPr>
            <w:r>
              <w:rPr>
                <w:rFonts w:ascii="Times New Roman" w:eastAsia="Times New Roman" w:hAnsi="Times New Roman" w:cs="Times New Roman"/>
              </w:rPr>
              <w:t>Dados de ingresso 2</w:t>
            </w:r>
          </w:p>
        </w:tc>
      </w:tr>
    </w:tbl>
    <w:p w14:paraId="2C26DCF6" w14:textId="77777777" w:rsidR="00054DB1" w:rsidRDefault="00000000">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Indicar a Autoria.</w:t>
      </w:r>
    </w:p>
    <w:p w14:paraId="69F7A1A1" w14:textId="77777777" w:rsidR="00054DB1" w:rsidRDefault="00054DB1">
      <w:pPr>
        <w:spacing w:after="0"/>
        <w:ind w:firstLine="0"/>
        <w:jc w:val="center"/>
        <w:rPr>
          <w:rFonts w:ascii="Times New Roman" w:eastAsia="Times New Roman" w:hAnsi="Times New Roman" w:cs="Times New Roman"/>
          <w:sz w:val="20"/>
          <w:szCs w:val="20"/>
        </w:rPr>
      </w:pPr>
    </w:p>
    <w:p w14:paraId="5C009CA4" w14:textId="77777777" w:rsidR="00054DB1" w:rsidRDefault="00000000">
      <w:pPr>
        <w:widowControl/>
        <w:spacing w:after="0"/>
        <w:ind w:firstLine="0"/>
        <w:rPr>
          <w:rFonts w:ascii="Times New Roman" w:eastAsia="Times New Roman" w:hAnsi="Times New Roman" w:cs="Times New Roman"/>
          <w:b/>
          <w:color w:val="000000"/>
        </w:rPr>
      </w:pPr>
      <w:r>
        <w:rPr>
          <w:rFonts w:ascii="Times New Roman" w:eastAsia="Times New Roman" w:hAnsi="Times New Roman" w:cs="Times New Roman"/>
          <w:b/>
          <w:color w:val="000000"/>
        </w:rPr>
        <w:t>4.1 Subseções (seção secundária – título 2)</w:t>
      </w:r>
    </w:p>
    <w:p w14:paraId="1E8622C9" w14:textId="77777777" w:rsidR="00054DB1" w:rsidRDefault="00054DB1">
      <w:pPr>
        <w:spacing w:after="0"/>
        <w:rPr>
          <w:rFonts w:ascii="Times New Roman" w:eastAsia="Times New Roman" w:hAnsi="Times New Roman" w:cs="Times New Roman"/>
        </w:rPr>
      </w:pPr>
    </w:p>
    <w:p w14:paraId="1AF13F61" w14:textId="77777777" w:rsidR="00054DB1" w:rsidRDefault="00000000">
      <w:pPr>
        <w:spacing w:line="360" w:lineRule="auto"/>
        <w:rPr>
          <w:rFonts w:ascii="Times New Roman" w:eastAsia="Times New Roman" w:hAnsi="Times New Roman" w:cs="Times New Roman"/>
        </w:rPr>
      </w:pPr>
      <w:bookmarkStart w:id="1" w:name="_heading=h.30j0zll" w:colFirst="0" w:colLast="0"/>
      <w:bookmarkEnd w:id="1"/>
      <w:r>
        <w:rPr>
          <w:rFonts w:ascii="Times New Roman" w:eastAsia="Times New Roman" w:hAnsi="Times New Roman" w:cs="Times New Roman"/>
        </w:rPr>
        <w:t xml:space="preserve">O título da seção secundária deverá estar escrito em caixa baixa, em negrito, fonte Times New Roman, 12, espaçamento 1,5 entrelinhas, 6 </w:t>
      </w:r>
      <w:proofErr w:type="spellStart"/>
      <w:r>
        <w:rPr>
          <w:rFonts w:ascii="Times New Roman" w:eastAsia="Times New Roman" w:hAnsi="Times New Roman" w:cs="Times New Roman"/>
        </w:rPr>
        <w:t>pt</w:t>
      </w:r>
      <w:proofErr w:type="spellEnd"/>
      <w:r>
        <w:rPr>
          <w:rFonts w:ascii="Times New Roman" w:eastAsia="Times New Roman" w:hAnsi="Times New Roman" w:cs="Times New Roman"/>
        </w:rPr>
        <w:t xml:space="preserve"> de espaçamento após o parágrafo e justificado.</w:t>
      </w:r>
    </w:p>
    <w:p w14:paraId="34193538" w14:textId="77777777" w:rsidR="00054DB1" w:rsidRDefault="00054DB1">
      <w:pPr>
        <w:spacing w:after="0"/>
        <w:rPr>
          <w:rFonts w:ascii="Times New Roman" w:eastAsia="Times New Roman" w:hAnsi="Times New Roman" w:cs="Times New Roman"/>
        </w:rPr>
      </w:pPr>
    </w:p>
    <w:p w14:paraId="461B7C09" w14:textId="77777777" w:rsidR="00054DB1" w:rsidRDefault="00000000">
      <w:pPr>
        <w:widowControl/>
        <w:spacing w:after="0"/>
        <w:ind w:firstLine="0"/>
        <w:rPr>
          <w:rFonts w:ascii="Times New Roman" w:eastAsia="Times New Roman" w:hAnsi="Times New Roman" w:cs="Times New Roman"/>
          <w:b/>
          <w:i/>
          <w:color w:val="1F3863"/>
        </w:rPr>
      </w:pPr>
      <w:r>
        <w:rPr>
          <w:rFonts w:ascii="Times New Roman" w:eastAsia="Times New Roman" w:hAnsi="Times New Roman" w:cs="Times New Roman"/>
          <w:b/>
          <w:i/>
          <w:color w:val="000000"/>
        </w:rPr>
        <w:t>4.1.1 Subseções (Seção Terciária – Título 3 – caso tenha)</w:t>
      </w:r>
    </w:p>
    <w:p w14:paraId="2772452E" w14:textId="77777777" w:rsidR="00054DB1" w:rsidRDefault="00054DB1">
      <w:pPr>
        <w:widowControl/>
        <w:spacing w:after="0"/>
        <w:ind w:firstLine="0"/>
        <w:rPr>
          <w:rFonts w:ascii="Times New Roman" w:eastAsia="Times New Roman" w:hAnsi="Times New Roman" w:cs="Times New Roman"/>
          <w:color w:val="1F3863"/>
        </w:rPr>
      </w:pPr>
    </w:p>
    <w:p w14:paraId="65D4BC5E" w14:textId="77777777" w:rsidR="00054DB1" w:rsidRDefault="00000000">
      <w:pPr>
        <w:spacing w:line="360" w:lineRule="auto"/>
        <w:rPr>
          <w:rFonts w:ascii="Times New Roman" w:eastAsia="Times New Roman" w:hAnsi="Times New Roman" w:cs="Times New Roman"/>
        </w:rPr>
      </w:pPr>
      <w:bookmarkStart w:id="2" w:name="_heading=h.1fob9te" w:colFirst="0" w:colLast="0"/>
      <w:bookmarkEnd w:id="2"/>
      <w:r>
        <w:rPr>
          <w:rFonts w:ascii="Times New Roman" w:eastAsia="Times New Roman" w:hAnsi="Times New Roman" w:cs="Times New Roman"/>
        </w:rPr>
        <w:t xml:space="preserve">O título da seção terciária deverá estar escrito em caixa baixa, em negrito e itálico, fonte Times New Roman, 12, espaçamento 1,5cm entre linhas, 6 </w:t>
      </w:r>
      <w:proofErr w:type="spellStart"/>
      <w:r>
        <w:rPr>
          <w:rFonts w:ascii="Times New Roman" w:eastAsia="Times New Roman" w:hAnsi="Times New Roman" w:cs="Times New Roman"/>
        </w:rPr>
        <w:t>pt</w:t>
      </w:r>
      <w:proofErr w:type="spellEnd"/>
      <w:r>
        <w:rPr>
          <w:rFonts w:ascii="Times New Roman" w:eastAsia="Times New Roman" w:hAnsi="Times New Roman" w:cs="Times New Roman"/>
        </w:rPr>
        <w:t xml:space="preserve"> de espaçamento após o parágrafo e justificado. Não se recomendam seções quaternária e </w:t>
      </w:r>
      <w:proofErr w:type="spellStart"/>
      <w:r>
        <w:rPr>
          <w:rFonts w:ascii="Times New Roman" w:eastAsia="Times New Roman" w:hAnsi="Times New Roman" w:cs="Times New Roman"/>
        </w:rPr>
        <w:t>quinária</w:t>
      </w:r>
      <w:proofErr w:type="spellEnd"/>
      <w:r>
        <w:rPr>
          <w:rFonts w:ascii="Times New Roman" w:eastAsia="Times New Roman" w:hAnsi="Times New Roman" w:cs="Times New Roman"/>
        </w:rPr>
        <w:t>.</w:t>
      </w:r>
    </w:p>
    <w:p w14:paraId="2D4B4701" w14:textId="77777777" w:rsidR="00054DB1" w:rsidRDefault="00054DB1">
      <w:pPr>
        <w:spacing w:after="0"/>
        <w:rPr>
          <w:rFonts w:ascii="Times New Roman" w:eastAsia="Times New Roman" w:hAnsi="Times New Roman" w:cs="Times New Roman"/>
        </w:rPr>
      </w:pPr>
    </w:p>
    <w:p w14:paraId="3BEFB792" w14:textId="77777777" w:rsidR="00054DB1" w:rsidRDefault="00000000">
      <w:pPr>
        <w:spacing w:after="0"/>
        <w:ind w:firstLine="0"/>
        <w:rPr>
          <w:rFonts w:ascii="Times New Roman" w:eastAsia="Times New Roman" w:hAnsi="Times New Roman" w:cs="Times New Roman"/>
          <w:b/>
          <w:smallCaps/>
        </w:rPr>
      </w:pPr>
      <w:r>
        <w:rPr>
          <w:rFonts w:ascii="Times New Roman" w:eastAsia="Times New Roman" w:hAnsi="Times New Roman" w:cs="Times New Roman"/>
          <w:b/>
          <w:smallCaps/>
        </w:rPr>
        <w:t>5 CITAÇÕES</w:t>
      </w:r>
    </w:p>
    <w:p w14:paraId="76623D71" w14:textId="77777777" w:rsidR="00054DB1" w:rsidRDefault="00054DB1">
      <w:pPr>
        <w:spacing w:after="0"/>
        <w:ind w:firstLine="0"/>
        <w:rPr>
          <w:rFonts w:ascii="Times New Roman" w:eastAsia="Times New Roman" w:hAnsi="Times New Roman" w:cs="Times New Roman"/>
          <w:b/>
          <w:smallCaps/>
        </w:rPr>
      </w:pPr>
    </w:p>
    <w:p w14:paraId="31DC1D59" w14:textId="77777777" w:rsidR="00054DB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As obras consultadas e utilizadas no texto devem compor a lista de referências. Para citar usar a NBR 10.520/2002. </w:t>
      </w:r>
    </w:p>
    <w:p w14:paraId="645EBE90" w14:textId="77777777" w:rsidR="00054DB1" w:rsidRDefault="00000000" w:rsidP="00265695">
      <w:pPr>
        <w:numPr>
          <w:ilvl w:val="0"/>
          <w:numId w:val="1"/>
        </w:numPr>
        <w:spacing w:line="360" w:lineRule="auto"/>
        <w:ind w:left="709"/>
        <w:rPr>
          <w:rFonts w:ascii="Noto Sans Symbols" w:eastAsia="Noto Sans Symbols" w:hAnsi="Noto Sans Symbols" w:cs="Noto Sans Symbols"/>
        </w:rPr>
      </w:pPr>
      <w:r>
        <w:rPr>
          <w:rFonts w:ascii="Times New Roman" w:eastAsia="Times New Roman" w:hAnsi="Times New Roman" w:cs="Times New Roman"/>
        </w:rPr>
        <w:lastRenderedPageBreak/>
        <w:t xml:space="preserve">Citação: menção de uma informação extraída de outra fonte. </w:t>
      </w:r>
    </w:p>
    <w:p w14:paraId="21C19559" w14:textId="77777777" w:rsidR="00054DB1" w:rsidRDefault="00000000" w:rsidP="00265695">
      <w:pPr>
        <w:numPr>
          <w:ilvl w:val="0"/>
          <w:numId w:val="1"/>
        </w:numPr>
        <w:spacing w:line="360" w:lineRule="auto"/>
        <w:ind w:left="709"/>
        <w:rPr>
          <w:rFonts w:ascii="Noto Sans Symbols" w:eastAsia="Noto Sans Symbols" w:hAnsi="Noto Sans Symbols" w:cs="Noto Sans Symbols"/>
        </w:rPr>
      </w:pPr>
      <w:r>
        <w:rPr>
          <w:rFonts w:ascii="Times New Roman" w:eastAsia="Times New Roman" w:hAnsi="Times New Roman" w:cs="Times New Roman"/>
        </w:rPr>
        <w:t>Citação de citação: citação direta ou indireta de um texto em que não se teve acesso ao original.</w:t>
      </w:r>
    </w:p>
    <w:p w14:paraId="1A8B348D" w14:textId="77777777" w:rsidR="00054DB1" w:rsidRDefault="00000000" w:rsidP="00265695">
      <w:pPr>
        <w:numPr>
          <w:ilvl w:val="0"/>
          <w:numId w:val="1"/>
        </w:numPr>
        <w:spacing w:line="360" w:lineRule="auto"/>
        <w:ind w:left="709"/>
        <w:rPr>
          <w:rFonts w:ascii="Noto Sans Symbols" w:eastAsia="Noto Sans Symbols" w:hAnsi="Noto Sans Symbols" w:cs="Noto Sans Symbols"/>
        </w:rPr>
      </w:pPr>
      <w:r>
        <w:rPr>
          <w:rFonts w:ascii="Times New Roman" w:eastAsia="Times New Roman" w:hAnsi="Times New Roman" w:cs="Times New Roman"/>
        </w:rPr>
        <w:t>Citação direta: transcrição textual de parte da obra da autoria consultada, deve obrigatoriamente ter indicação da página do documento.</w:t>
      </w:r>
    </w:p>
    <w:p w14:paraId="696BC80E" w14:textId="77777777" w:rsidR="00054DB1" w:rsidRDefault="00000000" w:rsidP="00265695">
      <w:pPr>
        <w:numPr>
          <w:ilvl w:val="0"/>
          <w:numId w:val="1"/>
        </w:numPr>
        <w:spacing w:line="360" w:lineRule="auto"/>
        <w:ind w:left="709"/>
        <w:rPr>
          <w:rFonts w:ascii="Noto Sans Symbols" w:eastAsia="Noto Sans Symbols" w:hAnsi="Noto Sans Symbols" w:cs="Noto Sans Symbols"/>
        </w:rPr>
      </w:pPr>
      <w:r>
        <w:rPr>
          <w:rFonts w:ascii="Times New Roman" w:eastAsia="Times New Roman" w:hAnsi="Times New Roman" w:cs="Times New Roman"/>
        </w:rPr>
        <w:t>Citação indireta: texto baseado na obra da autoria consultada.</w:t>
      </w:r>
    </w:p>
    <w:p w14:paraId="66E6C22F" w14:textId="77777777" w:rsidR="00054DB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As citações diretas (literais) de até 3 (três) linhas, devem ser apresentadas no corpo do texto entre aspas (“”), sem destaque em itálico (ou qualquer outro destaque), seguidas da autoria entre parênteses (SOBRENOME DA AUTORIA, data, página), sem espaço entre o ponto e o número da página. E as supressões indicadas da seguinte forma [...]. </w:t>
      </w:r>
    </w:p>
    <w:p w14:paraId="3DB48401" w14:textId="77777777" w:rsidR="00054DB1"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Ex.: A normalização brasileira é regida pela Associação Brasileira de Normas Técnicas (ABNT), “[...] cujo conteúdo é de responsabilidade dos Comitês Brasileiros (ABNT/CB) e dos Organismos de Normalização Setorial (ABNT/ONS), são elaboradas por Comissões de Estudo (CE), formadas por representantes dos setores envolvidos [...]” (ASSOCIAÇÃO..., 2002, p. 1).</w:t>
      </w:r>
    </w:p>
    <w:p w14:paraId="5138E8AA" w14:textId="77777777" w:rsidR="00054DB1"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As citações diretas (literais) com mais de 3 (três) linhas, devem ser apresentadas em parágrafo destacado do texto, com 4cm de recuo à esquerda, aplicando 6pt antes e 6pt depois, alinhamento justificado, espaçamento entre linhas simples, fonte Times, tamanho 10, sem aspas, sem itálico (ou qualquer outro destaque), seguida da autoria entre parênteses (SOBRENOME DA AUTORIA, data, página), com espaço entre o ponto e o número, com ponto final depois dos parênteses. Ex.:</w:t>
      </w:r>
    </w:p>
    <w:p w14:paraId="0F42947B" w14:textId="77777777" w:rsidR="00054DB1" w:rsidRDefault="00000000">
      <w:pPr>
        <w:ind w:left="2268"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As normas relacionadas a seguir contêm disposições que, ao serem citadas neste texto, constituem prescrições para esta Norma. As edições indicadas estavam em vigor no momento desta publicação. Como toda norma está sujeita à revisão, recomenda-se àqueles que realizam acordos com base nesta que verifiquem a conveniência de se usarem as edições mais recentes das normas citadas a seguir (ASSOCIAÇÃO..., 2002, p. 1).</w:t>
      </w:r>
    </w:p>
    <w:p w14:paraId="0846FA8B" w14:textId="77777777" w:rsidR="00054DB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A citação indireta é elaborada a partir da ideia ou opinião de uma ou mais autorias de uma obra consultada. Nesse intuito, cita-se a/as autoria/as e o ano de publicação, usando a fonte Times, tamanho 12. Exemplos no início do parágrafo:</w:t>
      </w:r>
    </w:p>
    <w:p w14:paraId="26066164" w14:textId="77777777" w:rsidR="00054DB1" w:rsidRDefault="00000000">
      <w:pPr>
        <w:numPr>
          <w:ilvl w:val="0"/>
          <w:numId w:val="3"/>
        </w:numPr>
        <w:rPr>
          <w:rFonts w:ascii="Noto Sans Symbols" w:eastAsia="Noto Sans Symbols" w:hAnsi="Noto Sans Symbols" w:cs="Noto Sans Symbols"/>
        </w:rPr>
      </w:pPr>
      <w:r>
        <w:rPr>
          <w:rFonts w:ascii="Times New Roman" w:eastAsia="Times New Roman" w:hAnsi="Times New Roman" w:cs="Times New Roman"/>
        </w:rPr>
        <w:t>Almeida (2017) destaca que...</w:t>
      </w:r>
    </w:p>
    <w:p w14:paraId="5DD30A53" w14:textId="77777777" w:rsidR="00054DB1" w:rsidRDefault="00000000">
      <w:pPr>
        <w:numPr>
          <w:ilvl w:val="0"/>
          <w:numId w:val="3"/>
        </w:numPr>
        <w:rPr>
          <w:rFonts w:ascii="Noto Sans Symbols" w:eastAsia="Noto Sans Symbols" w:hAnsi="Noto Sans Symbols" w:cs="Noto Sans Symbols"/>
        </w:rPr>
      </w:pPr>
      <w:r>
        <w:rPr>
          <w:rFonts w:ascii="Times New Roman" w:eastAsia="Times New Roman" w:hAnsi="Times New Roman" w:cs="Times New Roman"/>
        </w:rPr>
        <w:t>A partir de seus estudos, Oliveira e Magalhães (2010) evidenciaram...</w:t>
      </w:r>
    </w:p>
    <w:p w14:paraId="043FF98F" w14:textId="77777777" w:rsidR="00054DB1" w:rsidRDefault="00000000">
      <w:pPr>
        <w:rPr>
          <w:rFonts w:ascii="Times New Roman" w:eastAsia="Times New Roman" w:hAnsi="Times New Roman" w:cs="Times New Roman"/>
        </w:rPr>
      </w:pPr>
      <w:r>
        <w:rPr>
          <w:rFonts w:ascii="Times New Roman" w:eastAsia="Times New Roman" w:hAnsi="Times New Roman" w:cs="Times New Roman"/>
        </w:rPr>
        <w:t>Exemplos no final do parágrafo:</w:t>
      </w:r>
    </w:p>
    <w:p w14:paraId="2555898A" w14:textId="77777777" w:rsidR="00054DB1" w:rsidRDefault="00000000">
      <w:pPr>
        <w:numPr>
          <w:ilvl w:val="0"/>
          <w:numId w:val="2"/>
        </w:numPr>
        <w:rPr>
          <w:rFonts w:ascii="Noto Sans Symbols" w:eastAsia="Noto Sans Symbols" w:hAnsi="Noto Sans Symbols" w:cs="Noto Sans Symbols"/>
        </w:rPr>
      </w:pPr>
      <w:r>
        <w:rPr>
          <w:rFonts w:ascii="Times New Roman" w:eastAsia="Times New Roman" w:hAnsi="Times New Roman" w:cs="Times New Roman"/>
        </w:rPr>
        <w:lastRenderedPageBreak/>
        <w:t>(ALMEIDA, 2017).</w:t>
      </w:r>
    </w:p>
    <w:p w14:paraId="5D8A3B83" w14:textId="77777777" w:rsidR="00054DB1" w:rsidRDefault="00000000">
      <w:pPr>
        <w:numPr>
          <w:ilvl w:val="0"/>
          <w:numId w:val="2"/>
        </w:numPr>
        <w:rPr>
          <w:rFonts w:ascii="Noto Sans Symbols" w:eastAsia="Noto Sans Symbols" w:hAnsi="Noto Sans Symbols" w:cs="Noto Sans Symbols"/>
        </w:rPr>
      </w:pPr>
      <w:r>
        <w:rPr>
          <w:rFonts w:ascii="Times New Roman" w:eastAsia="Times New Roman" w:hAnsi="Times New Roman" w:cs="Times New Roman"/>
        </w:rPr>
        <w:t>(OLIVEIRA; MAGALHÃES, 2010).</w:t>
      </w:r>
    </w:p>
    <w:p w14:paraId="1B19FC44" w14:textId="77777777" w:rsidR="00054DB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OBS.: Não é necessário colocar o número de página na citação indireta.</w:t>
      </w:r>
    </w:p>
    <w:p w14:paraId="4EEF70DA" w14:textId="77777777" w:rsidR="00054DB1" w:rsidRDefault="00000000">
      <w:pPr>
        <w:keepNext/>
        <w:widowControl/>
        <w:spacing w:line="360" w:lineRule="auto"/>
        <w:ind w:firstLine="0"/>
        <w:jc w:val="left"/>
        <w:rPr>
          <w:rFonts w:ascii="Times New Roman" w:eastAsia="Times New Roman" w:hAnsi="Times New Roman" w:cs="Times New Roman"/>
          <w:color w:val="000000"/>
        </w:rPr>
      </w:pPr>
      <w:r>
        <w:rPr>
          <w:rFonts w:ascii="Times New Roman" w:eastAsia="Times New Roman" w:hAnsi="Times New Roman" w:cs="Times New Roman"/>
          <w:color w:val="000000"/>
        </w:rPr>
        <w:t>Outros Casos de Citações:</w:t>
      </w:r>
    </w:p>
    <w:p w14:paraId="52C94538" w14:textId="77777777" w:rsidR="00054DB1" w:rsidRDefault="00000000">
      <w:pPr>
        <w:numPr>
          <w:ilvl w:val="0"/>
          <w:numId w:val="4"/>
        </w:num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Quando várias autorias são citadas em sequência aplicar a ordem cronológica de data de publicação dos documentos, separados por ponto e vírgula (;). </w:t>
      </w:r>
    </w:p>
    <w:p w14:paraId="0E715003" w14:textId="77777777" w:rsidR="00054DB1" w:rsidRDefault="00000000">
      <w:pPr>
        <w:spacing w:after="0" w:line="360" w:lineRule="auto"/>
        <w:ind w:left="720" w:firstLine="0"/>
        <w:rPr>
          <w:rFonts w:ascii="Times New Roman" w:eastAsia="Times New Roman" w:hAnsi="Times New Roman" w:cs="Times New Roman"/>
        </w:rPr>
      </w:pPr>
      <w:r>
        <w:rPr>
          <w:rFonts w:ascii="Times New Roman" w:eastAsia="Times New Roman" w:hAnsi="Times New Roman" w:cs="Times New Roman"/>
        </w:rPr>
        <w:t xml:space="preserve">Ex.1: (SOUZA, 2005; CARVALHO, 2008; ALMEIDA, 2010; NÓBREGA </w:t>
      </w:r>
      <w:r>
        <w:rPr>
          <w:rFonts w:ascii="Times New Roman" w:eastAsia="Times New Roman" w:hAnsi="Times New Roman" w:cs="Times New Roman"/>
          <w:i/>
        </w:rPr>
        <w:t>et al.</w:t>
      </w:r>
      <w:r>
        <w:rPr>
          <w:rFonts w:ascii="Times New Roman" w:eastAsia="Times New Roman" w:hAnsi="Times New Roman" w:cs="Times New Roman"/>
        </w:rPr>
        <w:t>, 2013; CUNHA, 2017).</w:t>
      </w:r>
    </w:p>
    <w:p w14:paraId="2C172E53" w14:textId="77777777" w:rsidR="00054DB1" w:rsidRDefault="00000000">
      <w:pPr>
        <w:spacing w:after="0" w:line="360" w:lineRule="auto"/>
        <w:ind w:left="720" w:firstLine="0"/>
        <w:rPr>
          <w:rFonts w:ascii="Times New Roman" w:eastAsia="Times New Roman" w:hAnsi="Times New Roman" w:cs="Times New Roman"/>
        </w:rPr>
      </w:pPr>
      <w:r>
        <w:rPr>
          <w:rFonts w:ascii="Times New Roman" w:eastAsia="Times New Roman" w:hAnsi="Times New Roman" w:cs="Times New Roman"/>
        </w:rPr>
        <w:t xml:space="preserve">Ex.2: Souza (2005); Carvalho (2008); Almeida (2010); Nóbrega </w:t>
      </w:r>
      <w:r>
        <w:rPr>
          <w:rFonts w:ascii="Times New Roman" w:eastAsia="Times New Roman" w:hAnsi="Times New Roman" w:cs="Times New Roman"/>
          <w:i/>
        </w:rPr>
        <w:t>et al</w:t>
      </w:r>
      <w:r>
        <w:rPr>
          <w:rFonts w:ascii="Times New Roman" w:eastAsia="Times New Roman" w:hAnsi="Times New Roman" w:cs="Times New Roman"/>
        </w:rPr>
        <w:t>. (2013); Cunha (2017).</w:t>
      </w:r>
    </w:p>
    <w:p w14:paraId="1058F894" w14:textId="77777777" w:rsidR="00054DB1" w:rsidRDefault="00000000">
      <w:pPr>
        <w:numPr>
          <w:ilvl w:val="0"/>
          <w:numId w:val="4"/>
        </w:num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Textos com duas ou três autorias: Johannes e Kimberley (2017, p. 15) (no corpo do texto) ou (JOHANNES; KIMBERLEY, 2017, p. 15) (dentro dos parênteses); Johannes, Kimberley e </w:t>
      </w:r>
      <w:proofErr w:type="spellStart"/>
      <w:r>
        <w:rPr>
          <w:rFonts w:ascii="Times New Roman" w:eastAsia="Times New Roman" w:hAnsi="Times New Roman" w:cs="Times New Roman"/>
        </w:rPr>
        <w:t>Basol</w:t>
      </w:r>
      <w:proofErr w:type="spellEnd"/>
      <w:r>
        <w:rPr>
          <w:rFonts w:ascii="Times New Roman" w:eastAsia="Times New Roman" w:hAnsi="Times New Roman" w:cs="Times New Roman"/>
        </w:rPr>
        <w:t xml:space="preserve"> (2017, p. 15) (no corpo do texto) ou (JOHANNES; KIMBERLEY; BASOL, 2017, p. 15) (dentro dos parênteses).</w:t>
      </w:r>
    </w:p>
    <w:p w14:paraId="4044F1C0" w14:textId="77777777" w:rsidR="00054DB1" w:rsidRDefault="00000000">
      <w:pPr>
        <w:numPr>
          <w:ilvl w:val="0"/>
          <w:numId w:val="4"/>
        </w:num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Textos com mais de três autorias: (SANTANA </w:t>
      </w:r>
      <w:r>
        <w:rPr>
          <w:rFonts w:ascii="Times New Roman" w:eastAsia="Times New Roman" w:hAnsi="Times New Roman" w:cs="Times New Roman"/>
          <w:i/>
        </w:rPr>
        <w:t>et al.</w:t>
      </w:r>
      <w:r>
        <w:rPr>
          <w:rFonts w:ascii="Times New Roman" w:eastAsia="Times New Roman" w:hAnsi="Times New Roman" w:cs="Times New Roman"/>
        </w:rPr>
        <w:t xml:space="preserve">, 2015) (dentro dos parênteses) ou Santana </w:t>
      </w:r>
      <w:r>
        <w:rPr>
          <w:rFonts w:ascii="Times New Roman" w:eastAsia="Times New Roman" w:hAnsi="Times New Roman" w:cs="Times New Roman"/>
          <w:i/>
        </w:rPr>
        <w:t>et al.</w:t>
      </w:r>
      <w:r>
        <w:rPr>
          <w:rFonts w:ascii="Times New Roman" w:eastAsia="Times New Roman" w:hAnsi="Times New Roman" w:cs="Times New Roman"/>
        </w:rPr>
        <w:t xml:space="preserve"> (2015) (fora dos parênteses);</w:t>
      </w:r>
    </w:p>
    <w:p w14:paraId="2FFB1E21" w14:textId="77777777" w:rsidR="00054DB1" w:rsidRDefault="00000000">
      <w:pPr>
        <w:numPr>
          <w:ilvl w:val="0"/>
          <w:numId w:val="4"/>
        </w:numPr>
        <w:spacing w:after="0" w:line="360" w:lineRule="auto"/>
        <w:rPr>
          <w:rFonts w:ascii="Times New Roman" w:eastAsia="Times New Roman" w:hAnsi="Times New Roman" w:cs="Times New Roman"/>
        </w:rPr>
      </w:pPr>
      <w:r>
        <w:rPr>
          <w:rFonts w:ascii="Times New Roman" w:eastAsia="Times New Roman" w:hAnsi="Times New Roman" w:cs="Times New Roman"/>
        </w:rPr>
        <w:t>Citações da mesma autoria, de obras publicadas no mesmo ano, acrescentar uma letra minúscula após a data, sem espaçamento. Ex.: (BAPTISTA, 2010a, 2010b) ou Baptista (2010a; 2010b).</w:t>
      </w:r>
    </w:p>
    <w:p w14:paraId="4FBFA77D" w14:textId="77777777" w:rsidR="00054DB1" w:rsidRDefault="00000000">
      <w:pPr>
        <w:numPr>
          <w:ilvl w:val="0"/>
          <w:numId w:val="4"/>
        </w:numPr>
        <w:spacing w:after="0" w:line="360" w:lineRule="auto"/>
        <w:rPr>
          <w:rFonts w:ascii="Times New Roman" w:eastAsia="Times New Roman" w:hAnsi="Times New Roman" w:cs="Times New Roman"/>
        </w:rPr>
      </w:pPr>
      <w:r>
        <w:rPr>
          <w:rFonts w:ascii="Times New Roman" w:eastAsia="Times New Roman" w:hAnsi="Times New Roman" w:cs="Times New Roman"/>
        </w:rPr>
        <w:t>Citações da mesma autoria, de obras publicadas em anos diferentes, aplicar a ordem cronológica de data de publicação dos documentos, separados por ponto e vírgula (;). Ex.: (SANTOS, 2010; 2012; 2016).</w:t>
      </w:r>
    </w:p>
    <w:p w14:paraId="0689358A" w14:textId="77777777" w:rsidR="00054DB1" w:rsidRDefault="00054DB1">
      <w:pPr>
        <w:spacing w:after="0"/>
        <w:ind w:left="720" w:firstLine="0"/>
        <w:rPr>
          <w:rFonts w:ascii="Times New Roman" w:eastAsia="Times New Roman" w:hAnsi="Times New Roman" w:cs="Times New Roman"/>
        </w:rPr>
      </w:pPr>
    </w:p>
    <w:p w14:paraId="58D79B6A" w14:textId="77777777" w:rsidR="00054DB1" w:rsidRDefault="00000000">
      <w:pPr>
        <w:keepNext/>
        <w:widowControl/>
        <w:spacing w:after="0"/>
        <w:ind w:firstLine="0"/>
        <w:jc w:val="center"/>
        <w:rPr>
          <w:rFonts w:ascii="Times New Roman" w:eastAsia="Times New Roman" w:hAnsi="Times New Roman" w:cs="Times New Roman"/>
          <w:b/>
          <w:smallCaps/>
          <w:color w:val="000000"/>
        </w:rPr>
      </w:pPr>
      <w:r>
        <w:rPr>
          <w:rFonts w:ascii="Times New Roman" w:eastAsia="Times New Roman" w:hAnsi="Times New Roman" w:cs="Times New Roman"/>
          <w:b/>
          <w:smallCaps/>
          <w:color w:val="000000"/>
        </w:rPr>
        <w:t>AGRADECIMENTOS</w:t>
      </w:r>
    </w:p>
    <w:p w14:paraId="627218C2" w14:textId="77777777" w:rsidR="00054DB1" w:rsidRDefault="00054DB1">
      <w:pPr>
        <w:spacing w:after="0"/>
        <w:rPr>
          <w:rFonts w:ascii="Times New Roman" w:eastAsia="Times New Roman" w:hAnsi="Times New Roman" w:cs="Times New Roman"/>
        </w:rPr>
      </w:pPr>
    </w:p>
    <w:p w14:paraId="4E2CAFDB" w14:textId="77777777" w:rsidR="00054DB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Os agradecimentos, caso existam, devem aparecer após as conclusões ou considerações finais e antes das referências. Para pesquisas que resultem de projetos financiados por Agências de Fomento, é obrigatória a indicação em Agradecimentos.</w:t>
      </w:r>
    </w:p>
    <w:p w14:paraId="2363352F" w14:textId="77777777" w:rsidR="00054DB1" w:rsidRDefault="00054DB1">
      <w:pPr>
        <w:spacing w:after="0"/>
        <w:rPr>
          <w:rFonts w:ascii="Times New Roman" w:eastAsia="Times New Roman" w:hAnsi="Times New Roman" w:cs="Times New Roman"/>
        </w:rPr>
      </w:pPr>
    </w:p>
    <w:p w14:paraId="2FFC10A3" w14:textId="77777777" w:rsidR="00054DB1" w:rsidRDefault="00000000">
      <w:pPr>
        <w:keepNext/>
        <w:widowControl/>
        <w:spacing w:after="0"/>
        <w:ind w:firstLine="0"/>
        <w:jc w:val="center"/>
        <w:rPr>
          <w:rFonts w:ascii="Times New Roman" w:eastAsia="Times New Roman" w:hAnsi="Times New Roman" w:cs="Times New Roman"/>
          <w:b/>
          <w:smallCaps/>
          <w:color w:val="000000"/>
        </w:rPr>
      </w:pPr>
      <w:r>
        <w:rPr>
          <w:rFonts w:ascii="Times New Roman" w:eastAsia="Times New Roman" w:hAnsi="Times New Roman" w:cs="Times New Roman"/>
          <w:b/>
          <w:smallCaps/>
          <w:color w:val="000000"/>
        </w:rPr>
        <w:t>REFERÊNCIAS</w:t>
      </w:r>
    </w:p>
    <w:p w14:paraId="7416F868" w14:textId="77777777" w:rsidR="00054DB1" w:rsidRDefault="00054DB1">
      <w:pPr>
        <w:spacing w:after="0"/>
        <w:rPr>
          <w:rFonts w:ascii="Times New Roman" w:eastAsia="Times New Roman" w:hAnsi="Times New Roman" w:cs="Times New Roman"/>
        </w:rPr>
      </w:pPr>
    </w:p>
    <w:p w14:paraId="30449AA7" w14:textId="77777777" w:rsidR="00054DB1" w:rsidRDefault="00000000">
      <w:pPr>
        <w:widowControl/>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As referências deverão seguir a norma NBR 6023/2018. Sem parágrafo, alinhadas à esquerda, fonte Times New Roman, 12, espaçamento simples entre linhas, 12 </w:t>
      </w:r>
      <w:proofErr w:type="spellStart"/>
      <w:r>
        <w:rPr>
          <w:rFonts w:ascii="Times New Roman" w:eastAsia="Times New Roman" w:hAnsi="Times New Roman" w:cs="Times New Roman"/>
          <w:color w:val="000000"/>
        </w:rPr>
        <w:t>pt</w:t>
      </w:r>
      <w:proofErr w:type="spellEnd"/>
      <w:r>
        <w:rPr>
          <w:rFonts w:ascii="Times New Roman" w:eastAsia="Times New Roman" w:hAnsi="Times New Roman" w:cs="Times New Roman"/>
          <w:color w:val="000000"/>
        </w:rPr>
        <w:t xml:space="preserve"> de espaçamento. O título ‘Referências’ deve ser centralizado.</w:t>
      </w:r>
    </w:p>
    <w:p w14:paraId="52EDCFA9" w14:textId="77777777" w:rsidR="00054DB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Referem-se à relação das obras consultadas e citadas no texto. As obras são apresentadas em ordem alfabética. A autoria é responsável pela fidedignidade dos dados apresentados. </w:t>
      </w:r>
    </w:p>
    <w:p w14:paraId="08445BD1" w14:textId="77777777" w:rsidR="00054DB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Exemplos:</w:t>
      </w:r>
    </w:p>
    <w:p w14:paraId="41831719" w14:textId="77777777" w:rsidR="00054DB1" w:rsidRDefault="00000000">
      <w:pPr>
        <w:jc w:val="left"/>
        <w:rPr>
          <w:rFonts w:ascii="Times New Roman" w:eastAsia="Times New Roman" w:hAnsi="Times New Roman" w:cs="Times New Roman"/>
          <w:b/>
        </w:rPr>
      </w:pPr>
      <w:r>
        <w:rPr>
          <w:rFonts w:ascii="Times New Roman" w:eastAsia="Times New Roman" w:hAnsi="Times New Roman" w:cs="Times New Roman"/>
          <w:b/>
        </w:rPr>
        <w:t>Livro:</w:t>
      </w:r>
    </w:p>
    <w:p w14:paraId="5D1A006F" w14:textId="77777777" w:rsidR="00054DB1" w:rsidRDefault="00000000">
      <w:pPr>
        <w:spacing w:before="120"/>
        <w:ind w:firstLine="0"/>
        <w:jc w:val="left"/>
        <w:rPr>
          <w:rFonts w:ascii="Times New Roman" w:eastAsia="Times New Roman" w:hAnsi="Times New Roman" w:cs="Times New Roman"/>
        </w:rPr>
      </w:pPr>
      <w:r>
        <w:rPr>
          <w:rFonts w:ascii="Times New Roman" w:eastAsia="Times New Roman" w:hAnsi="Times New Roman" w:cs="Times New Roman"/>
        </w:rPr>
        <w:t xml:space="preserve">RICCEUR, Paul. </w:t>
      </w:r>
      <w:r>
        <w:rPr>
          <w:rFonts w:ascii="Times New Roman" w:eastAsia="Times New Roman" w:hAnsi="Times New Roman" w:cs="Times New Roman"/>
          <w:b/>
        </w:rPr>
        <w:t>A memória, a história, o esquecimento</w:t>
      </w:r>
      <w:r>
        <w:rPr>
          <w:rFonts w:ascii="Times New Roman" w:eastAsia="Times New Roman" w:hAnsi="Times New Roman" w:cs="Times New Roman"/>
        </w:rPr>
        <w:t>. Campinas: Editora Unicamp, 2007. 535 p.</w:t>
      </w:r>
    </w:p>
    <w:p w14:paraId="498F80CF" w14:textId="77777777" w:rsidR="00054DB1" w:rsidRDefault="00000000">
      <w:pPr>
        <w:rPr>
          <w:rFonts w:ascii="Times New Roman" w:eastAsia="Times New Roman" w:hAnsi="Times New Roman" w:cs="Times New Roman"/>
          <w:b/>
        </w:rPr>
      </w:pPr>
      <w:r>
        <w:rPr>
          <w:rFonts w:ascii="Times New Roman" w:eastAsia="Times New Roman" w:hAnsi="Times New Roman" w:cs="Times New Roman"/>
          <w:b/>
        </w:rPr>
        <w:t>Capítulo de livro:</w:t>
      </w:r>
    </w:p>
    <w:p w14:paraId="214D60EA" w14:textId="77777777" w:rsidR="00054DB1" w:rsidRDefault="00000000">
      <w:pPr>
        <w:spacing w:before="120"/>
        <w:ind w:firstLine="0"/>
        <w:jc w:val="left"/>
        <w:rPr>
          <w:rFonts w:ascii="Times New Roman" w:eastAsia="Times New Roman" w:hAnsi="Times New Roman" w:cs="Times New Roman"/>
        </w:rPr>
      </w:pPr>
      <w:r>
        <w:rPr>
          <w:rFonts w:ascii="Times New Roman" w:eastAsia="Times New Roman" w:hAnsi="Times New Roman" w:cs="Times New Roman"/>
        </w:rPr>
        <w:t xml:space="preserve">HUFF, </w:t>
      </w:r>
      <w:r>
        <w:rPr>
          <w:rFonts w:ascii="Times New Roman" w:eastAsia="Times New Roman" w:hAnsi="Times New Roman" w:cs="Times New Roman"/>
          <w:highlight w:val="white"/>
        </w:rPr>
        <w:t xml:space="preserve">Anne </w:t>
      </w:r>
      <w:proofErr w:type="spellStart"/>
      <w:r>
        <w:rPr>
          <w:rFonts w:ascii="Times New Roman" w:eastAsia="Times New Roman" w:hAnsi="Times New Roman" w:cs="Times New Roman"/>
          <w:highlight w:val="white"/>
        </w:rPr>
        <w:t>Sigismund</w:t>
      </w:r>
      <w:proofErr w:type="spellEnd"/>
      <w:r>
        <w:rPr>
          <w:rFonts w:ascii="Times New Roman" w:eastAsia="Times New Roman" w:hAnsi="Times New Roman" w:cs="Times New Roman"/>
        </w:rPr>
        <w:t xml:space="preserve">; NARAPAREDDY, </w:t>
      </w:r>
      <w:proofErr w:type="spellStart"/>
      <w:r>
        <w:rPr>
          <w:rFonts w:ascii="Times New Roman" w:eastAsia="Times New Roman" w:hAnsi="Times New Roman" w:cs="Times New Roman"/>
          <w:highlight w:val="white"/>
        </w:rPr>
        <w:t>Vijaya</w:t>
      </w:r>
      <w:proofErr w:type="spellEnd"/>
      <w:r>
        <w:rPr>
          <w:rFonts w:ascii="Times New Roman" w:eastAsia="Times New Roman" w:hAnsi="Times New Roman" w:cs="Times New Roman"/>
        </w:rPr>
        <w:t xml:space="preserve">; FLETCHER, </w:t>
      </w:r>
      <w:r>
        <w:rPr>
          <w:rFonts w:ascii="Times New Roman" w:eastAsia="Times New Roman" w:hAnsi="Times New Roman" w:cs="Times New Roman"/>
          <w:highlight w:val="white"/>
        </w:rPr>
        <w:t xml:space="preserve">Karen </w:t>
      </w:r>
      <w:r>
        <w:rPr>
          <w:rFonts w:ascii="Times New Roman" w:eastAsia="Times New Roman" w:hAnsi="Times New Roman" w:cs="Times New Roman"/>
        </w:rPr>
        <w:t xml:space="preserve">E. </w:t>
      </w:r>
      <w:proofErr w:type="spellStart"/>
      <w:r>
        <w:rPr>
          <w:rFonts w:ascii="Times New Roman" w:eastAsia="Times New Roman" w:hAnsi="Times New Roman" w:cs="Times New Roman"/>
        </w:rPr>
        <w:t>Coding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causal </w:t>
      </w:r>
      <w:proofErr w:type="spellStart"/>
      <w:r>
        <w:rPr>
          <w:rFonts w:ascii="Times New Roman" w:eastAsia="Times New Roman" w:hAnsi="Times New Roman" w:cs="Times New Roman"/>
        </w:rPr>
        <w:t>association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concepts</w:t>
      </w:r>
      <w:proofErr w:type="spellEnd"/>
      <w:r>
        <w:rPr>
          <w:rFonts w:ascii="Times New Roman" w:eastAsia="Times New Roman" w:hAnsi="Times New Roman" w:cs="Times New Roman"/>
        </w:rPr>
        <w:t xml:space="preserve">. </w:t>
      </w:r>
      <w:r>
        <w:rPr>
          <w:rFonts w:ascii="Times New Roman" w:eastAsia="Times New Roman" w:hAnsi="Times New Roman" w:cs="Times New Roman"/>
          <w:i/>
        </w:rPr>
        <w:t>In</w:t>
      </w:r>
      <w:r>
        <w:rPr>
          <w:rFonts w:ascii="Times New Roman" w:eastAsia="Times New Roman" w:hAnsi="Times New Roman" w:cs="Times New Roman"/>
        </w:rPr>
        <w:t xml:space="preserve">: HUFF, </w:t>
      </w:r>
      <w:r>
        <w:rPr>
          <w:rFonts w:ascii="Times New Roman" w:eastAsia="Times New Roman" w:hAnsi="Times New Roman" w:cs="Times New Roman"/>
          <w:highlight w:val="white"/>
        </w:rPr>
        <w:t xml:space="preserve">Anne </w:t>
      </w:r>
      <w:proofErr w:type="spellStart"/>
      <w:r>
        <w:rPr>
          <w:rFonts w:ascii="Times New Roman" w:eastAsia="Times New Roman" w:hAnsi="Times New Roman" w:cs="Times New Roman"/>
          <w:highlight w:val="white"/>
        </w:rPr>
        <w:t>Sigismund</w:t>
      </w:r>
      <w:proofErr w:type="spellEnd"/>
      <w:r>
        <w:rPr>
          <w:rFonts w:ascii="Times New Roman" w:eastAsia="Times New Roman" w:hAnsi="Times New Roman" w:cs="Times New Roman"/>
        </w:rPr>
        <w:t xml:space="preserve"> (ed.). </w:t>
      </w:r>
      <w:r>
        <w:rPr>
          <w:rFonts w:ascii="Times New Roman" w:eastAsia="Times New Roman" w:hAnsi="Times New Roman" w:cs="Times New Roman"/>
          <w:b/>
        </w:rPr>
        <w:t xml:space="preserve">Mapping </w:t>
      </w:r>
      <w:proofErr w:type="spellStart"/>
      <w:r>
        <w:rPr>
          <w:rFonts w:ascii="Times New Roman" w:eastAsia="Times New Roman" w:hAnsi="Times New Roman" w:cs="Times New Roman"/>
          <w:b/>
        </w:rPr>
        <w:t>strategic</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thought</w:t>
      </w:r>
      <w:proofErr w:type="spellEnd"/>
      <w:r>
        <w:rPr>
          <w:rFonts w:ascii="Times New Roman" w:eastAsia="Times New Roman" w:hAnsi="Times New Roman" w:cs="Times New Roman"/>
        </w:rPr>
        <w:t xml:space="preserve">. New York: </w:t>
      </w:r>
      <w:proofErr w:type="spellStart"/>
      <w:r>
        <w:rPr>
          <w:rFonts w:ascii="Times New Roman" w:eastAsia="Times New Roman" w:hAnsi="Times New Roman" w:cs="Times New Roman"/>
        </w:rPr>
        <w:t>Wiley</w:t>
      </w:r>
      <w:proofErr w:type="spellEnd"/>
      <w:r>
        <w:rPr>
          <w:rFonts w:ascii="Times New Roman" w:eastAsia="Times New Roman" w:hAnsi="Times New Roman" w:cs="Times New Roman"/>
        </w:rPr>
        <w:t>, 1990. 426 p.</w:t>
      </w:r>
    </w:p>
    <w:p w14:paraId="308BB113" w14:textId="77777777" w:rsidR="00054DB1" w:rsidRDefault="00000000">
      <w:pPr>
        <w:rPr>
          <w:rFonts w:ascii="Times New Roman" w:eastAsia="Times New Roman" w:hAnsi="Times New Roman" w:cs="Times New Roman"/>
          <w:b/>
        </w:rPr>
      </w:pPr>
      <w:r>
        <w:rPr>
          <w:rFonts w:ascii="Times New Roman" w:eastAsia="Times New Roman" w:hAnsi="Times New Roman" w:cs="Times New Roman"/>
          <w:b/>
        </w:rPr>
        <w:t>Livro em suporte eletrônico:</w:t>
      </w:r>
    </w:p>
    <w:p w14:paraId="7A14E4FD" w14:textId="77777777" w:rsidR="00054DB1" w:rsidRDefault="00000000">
      <w:pPr>
        <w:spacing w:before="120"/>
        <w:ind w:firstLine="0"/>
        <w:jc w:val="left"/>
        <w:rPr>
          <w:rFonts w:ascii="Times New Roman" w:eastAsia="Times New Roman" w:hAnsi="Times New Roman" w:cs="Times New Roman"/>
        </w:rPr>
      </w:pPr>
      <w:r>
        <w:rPr>
          <w:rFonts w:ascii="Times New Roman" w:eastAsia="Times New Roman" w:hAnsi="Times New Roman" w:cs="Times New Roman"/>
        </w:rPr>
        <w:t xml:space="preserve">FUJITA, Mariângela </w:t>
      </w:r>
      <w:proofErr w:type="spellStart"/>
      <w:r>
        <w:rPr>
          <w:rFonts w:ascii="Times New Roman" w:eastAsia="Times New Roman" w:hAnsi="Times New Roman" w:cs="Times New Roman"/>
        </w:rPr>
        <w:t>Spotti</w:t>
      </w:r>
      <w:proofErr w:type="spellEnd"/>
      <w:r>
        <w:rPr>
          <w:rFonts w:ascii="Times New Roman" w:eastAsia="Times New Roman" w:hAnsi="Times New Roman" w:cs="Times New Roman"/>
        </w:rPr>
        <w:t xml:space="preserve"> Lopes </w:t>
      </w:r>
      <w:r>
        <w:rPr>
          <w:rFonts w:ascii="Times New Roman" w:eastAsia="Times New Roman" w:hAnsi="Times New Roman" w:cs="Times New Roman"/>
          <w:i/>
        </w:rPr>
        <w:t>et al</w:t>
      </w:r>
      <w:r>
        <w:rPr>
          <w:rFonts w:ascii="Times New Roman" w:eastAsia="Times New Roman" w:hAnsi="Times New Roman" w:cs="Times New Roman"/>
        </w:rPr>
        <w:t xml:space="preserve">. (org.). </w:t>
      </w:r>
      <w:r>
        <w:rPr>
          <w:rFonts w:ascii="Times New Roman" w:eastAsia="Times New Roman" w:hAnsi="Times New Roman" w:cs="Times New Roman"/>
          <w:b/>
        </w:rPr>
        <w:t>A indexação de livros</w:t>
      </w:r>
      <w:r>
        <w:rPr>
          <w:rFonts w:ascii="Times New Roman" w:eastAsia="Times New Roman" w:hAnsi="Times New Roman" w:cs="Times New Roman"/>
        </w:rPr>
        <w:t xml:space="preserve">: a percepção de catalogadores e usuários de bibliotecas universitárias. um estudo de observação do contexto sociocognitivo com protocolos verbais. São Paulo: Cultura Acadêmica, 2009. 149 p. Disponível em: </w:t>
      </w:r>
      <w:hyperlink r:id="rId10">
        <w:r w:rsidR="00054DB1">
          <w:rPr>
            <w:rFonts w:ascii="Times New Roman" w:eastAsia="Times New Roman" w:hAnsi="Times New Roman" w:cs="Times New Roman"/>
            <w:color w:val="0563C1"/>
            <w:u w:val="single"/>
          </w:rPr>
          <w:t>http://static.scielo.org/scielobooks/wcvbc/pdf/boccato-9788579830150.pdf</w:t>
        </w:r>
      </w:hyperlink>
      <w:r>
        <w:rPr>
          <w:rFonts w:ascii="Times New Roman" w:eastAsia="Times New Roman" w:hAnsi="Times New Roman" w:cs="Times New Roman"/>
          <w:color w:val="0563C1"/>
          <w:u w:val="single"/>
        </w:rPr>
        <w:t>.</w:t>
      </w:r>
      <w:r>
        <w:rPr>
          <w:rFonts w:ascii="Times New Roman" w:eastAsia="Times New Roman" w:hAnsi="Times New Roman" w:cs="Times New Roman"/>
        </w:rPr>
        <w:t xml:space="preserve"> Acesso em: 20 jan. 2021.</w:t>
      </w:r>
    </w:p>
    <w:p w14:paraId="0EA1BBDE" w14:textId="77777777" w:rsidR="00054DB1" w:rsidRDefault="00000000">
      <w:pPr>
        <w:rPr>
          <w:rFonts w:ascii="Times New Roman" w:eastAsia="Times New Roman" w:hAnsi="Times New Roman" w:cs="Times New Roman"/>
          <w:b/>
        </w:rPr>
      </w:pPr>
      <w:r>
        <w:rPr>
          <w:rFonts w:ascii="Times New Roman" w:eastAsia="Times New Roman" w:hAnsi="Times New Roman" w:cs="Times New Roman"/>
          <w:b/>
        </w:rPr>
        <w:t xml:space="preserve">Capítulo de livro em suporte eletrônico: </w:t>
      </w:r>
    </w:p>
    <w:p w14:paraId="6DB0F429" w14:textId="77777777" w:rsidR="00054DB1" w:rsidRDefault="00000000">
      <w:pPr>
        <w:spacing w:before="120"/>
        <w:ind w:firstLine="0"/>
        <w:jc w:val="left"/>
        <w:rPr>
          <w:rFonts w:ascii="Times New Roman" w:eastAsia="Times New Roman" w:hAnsi="Times New Roman" w:cs="Times New Roman"/>
        </w:rPr>
      </w:pPr>
      <w:r>
        <w:rPr>
          <w:rFonts w:ascii="Times New Roman" w:eastAsia="Times New Roman" w:hAnsi="Times New Roman" w:cs="Times New Roman"/>
        </w:rPr>
        <w:t xml:space="preserve">BERNARDINO, Maria Cleide Rodrigues. Biblioteca pública e sociedade: espaços de interação social e empoderamento. </w:t>
      </w:r>
      <w:r>
        <w:rPr>
          <w:rFonts w:ascii="Times New Roman" w:eastAsia="Times New Roman" w:hAnsi="Times New Roman" w:cs="Times New Roman"/>
          <w:i/>
        </w:rPr>
        <w:t>In</w:t>
      </w:r>
      <w:r>
        <w:rPr>
          <w:rFonts w:ascii="Times New Roman" w:eastAsia="Times New Roman" w:hAnsi="Times New Roman" w:cs="Times New Roman"/>
        </w:rPr>
        <w:t>: CALDAS,</w:t>
      </w:r>
      <w:r>
        <w:rPr>
          <w:rFonts w:ascii="Times New Roman" w:eastAsia="Times New Roman" w:hAnsi="Times New Roman" w:cs="Times New Roman"/>
          <w:b/>
        </w:rPr>
        <w:t xml:space="preserve"> </w:t>
      </w:r>
      <w:r>
        <w:rPr>
          <w:rFonts w:ascii="Times New Roman" w:eastAsia="Times New Roman" w:hAnsi="Times New Roman" w:cs="Times New Roman"/>
        </w:rPr>
        <w:t xml:space="preserve">Rosangela </w:t>
      </w:r>
      <w:proofErr w:type="spellStart"/>
      <w:r>
        <w:rPr>
          <w:rFonts w:ascii="Times New Roman" w:eastAsia="Times New Roman" w:hAnsi="Times New Roman" w:cs="Times New Roman"/>
        </w:rPr>
        <w:t>Formentini</w:t>
      </w:r>
      <w:proofErr w:type="spellEnd"/>
      <w:r>
        <w:rPr>
          <w:rFonts w:ascii="Times New Roman" w:eastAsia="Times New Roman" w:hAnsi="Times New Roman" w:cs="Times New Roman"/>
        </w:rPr>
        <w:t xml:space="preserve">; SILVA, Rafaela Carolina da. </w:t>
      </w:r>
      <w:r>
        <w:rPr>
          <w:rFonts w:ascii="Times New Roman" w:eastAsia="Times New Roman" w:hAnsi="Times New Roman" w:cs="Times New Roman"/>
          <w:b/>
        </w:rPr>
        <w:t>Bibliotecas e hibridez</w:t>
      </w:r>
      <w:r>
        <w:rPr>
          <w:rFonts w:ascii="Times New Roman" w:eastAsia="Times New Roman" w:hAnsi="Times New Roman" w:cs="Times New Roman"/>
        </w:rPr>
        <w:t xml:space="preserve">. Marília, SP: Cultura Acadêmica, 2020. p. 137-164. </w:t>
      </w:r>
      <w:r>
        <w:rPr>
          <w:rFonts w:ascii="Times New Roman" w:eastAsia="Times New Roman" w:hAnsi="Times New Roman" w:cs="Times New Roman"/>
          <w:i/>
        </w:rPr>
        <w:t>E-book</w:t>
      </w:r>
      <w:r>
        <w:rPr>
          <w:rFonts w:ascii="Times New Roman" w:eastAsia="Times New Roman" w:hAnsi="Times New Roman" w:cs="Times New Roman"/>
        </w:rPr>
        <w:t xml:space="preserve">. Disponível em: </w:t>
      </w:r>
      <w:hyperlink r:id="rId11">
        <w:r w:rsidR="00054DB1">
          <w:rPr>
            <w:rFonts w:ascii="Times New Roman" w:eastAsia="Times New Roman" w:hAnsi="Times New Roman" w:cs="Times New Roman"/>
            <w:color w:val="0563C1"/>
            <w:u w:val="single"/>
          </w:rPr>
          <w:t>https://ebooks.marilia.unesp.br/index.php/lab_editorial/catalog/book/188</w:t>
        </w:r>
      </w:hyperlink>
      <w:r>
        <w:rPr>
          <w:rFonts w:ascii="Times New Roman" w:eastAsia="Times New Roman" w:hAnsi="Times New Roman" w:cs="Times New Roman"/>
          <w:color w:val="0563C1"/>
          <w:u w:val="single"/>
        </w:rPr>
        <w:t>.</w:t>
      </w:r>
      <w:r>
        <w:rPr>
          <w:rFonts w:ascii="Times New Roman" w:eastAsia="Times New Roman" w:hAnsi="Times New Roman" w:cs="Times New Roman"/>
        </w:rPr>
        <w:t xml:space="preserve"> Acesso em: 7 jan. 2021.</w:t>
      </w:r>
    </w:p>
    <w:p w14:paraId="3893B1CB" w14:textId="77777777" w:rsidR="00054DB1" w:rsidRDefault="00000000">
      <w:pPr>
        <w:rPr>
          <w:rFonts w:ascii="Times New Roman" w:eastAsia="Times New Roman" w:hAnsi="Times New Roman" w:cs="Times New Roman"/>
          <w:b/>
        </w:rPr>
      </w:pPr>
      <w:r>
        <w:rPr>
          <w:rFonts w:ascii="Times New Roman" w:eastAsia="Times New Roman" w:hAnsi="Times New Roman" w:cs="Times New Roman"/>
          <w:b/>
        </w:rPr>
        <w:t xml:space="preserve">Livro sem indicação do local de publicação </w:t>
      </w:r>
    </w:p>
    <w:p w14:paraId="15189DFA" w14:textId="77777777" w:rsidR="00054DB1" w:rsidRDefault="00000000">
      <w:pPr>
        <w:spacing w:before="120"/>
        <w:ind w:firstLine="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KRIEGER, Gustavo; NOVAES, Luís </w:t>
      </w:r>
      <w:proofErr w:type="spellStart"/>
      <w:r>
        <w:rPr>
          <w:rFonts w:ascii="Times New Roman" w:eastAsia="Times New Roman" w:hAnsi="Times New Roman" w:cs="Times New Roman"/>
          <w:color w:val="000000"/>
        </w:rPr>
        <w:t>Antonio</w:t>
      </w:r>
      <w:proofErr w:type="spellEnd"/>
      <w:r>
        <w:rPr>
          <w:rFonts w:ascii="Times New Roman" w:eastAsia="Times New Roman" w:hAnsi="Times New Roman" w:cs="Times New Roman"/>
          <w:color w:val="000000"/>
        </w:rPr>
        <w:t xml:space="preserve">; FARIA, Tales. </w:t>
      </w:r>
      <w:r>
        <w:rPr>
          <w:rFonts w:ascii="Times New Roman" w:eastAsia="Times New Roman" w:hAnsi="Times New Roman" w:cs="Times New Roman"/>
          <w:b/>
          <w:color w:val="000000"/>
        </w:rPr>
        <w:t>Todos os sócios do presidente</w:t>
      </w:r>
      <w:r>
        <w:rPr>
          <w:rFonts w:ascii="Times New Roman" w:eastAsia="Times New Roman" w:hAnsi="Times New Roman" w:cs="Times New Roman"/>
          <w:color w:val="000000"/>
        </w:rPr>
        <w:t>. 3. ed. [</w:t>
      </w:r>
      <w:r>
        <w:rPr>
          <w:rFonts w:ascii="Times New Roman" w:eastAsia="Times New Roman" w:hAnsi="Times New Roman" w:cs="Times New Roman"/>
          <w:i/>
          <w:color w:val="000000"/>
        </w:rPr>
        <w:t>S. l</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Scritta</w:t>
      </w:r>
      <w:proofErr w:type="spellEnd"/>
      <w:r>
        <w:rPr>
          <w:rFonts w:ascii="Times New Roman" w:eastAsia="Times New Roman" w:hAnsi="Times New Roman" w:cs="Times New Roman"/>
          <w:color w:val="000000"/>
        </w:rPr>
        <w:t>, 1992. 195 p.</w:t>
      </w:r>
    </w:p>
    <w:p w14:paraId="6C714281" w14:textId="77777777" w:rsidR="00054DB1" w:rsidRDefault="00000000">
      <w:pPr>
        <w:rPr>
          <w:rFonts w:ascii="Times New Roman" w:eastAsia="Times New Roman" w:hAnsi="Times New Roman" w:cs="Times New Roman"/>
          <w:b/>
        </w:rPr>
      </w:pPr>
      <w:r>
        <w:rPr>
          <w:rFonts w:ascii="Times New Roman" w:eastAsia="Times New Roman" w:hAnsi="Times New Roman" w:cs="Times New Roman"/>
          <w:b/>
        </w:rPr>
        <w:t xml:space="preserve">Livro sem indicação de editora </w:t>
      </w:r>
    </w:p>
    <w:p w14:paraId="50114207" w14:textId="77777777" w:rsidR="00054DB1" w:rsidRDefault="00000000">
      <w:pPr>
        <w:ind w:firstLine="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FRANCO, I. </w:t>
      </w:r>
      <w:r>
        <w:rPr>
          <w:rFonts w:ascii="Times New Roman" w:eastAsia="Times New Roman" w:hAnsi="Times New Roman" w:cs="Times New Roman"/>
          <w:b/>
          <w:color w:val="000000"/>
        </w:rPr>
        <w:t>Discursos</w:t>
      </w:r>
      <w:r>
        <w:rPr>
          <w:rFonts w:ascii="Times New Roman" w:eastAsia="Times New Roman" w:hAnsi="Times New Roman" w:cs="Times New Roman"/>
          <w:color w:val="000000"/>
        </w:rPr>
        <w:t>: de outubro de 1992 a agosto de 1993. Brasília, DF: [</w:t>
      </w:r>
      <w:r>
        <w:rPr>
          <w:rFonts w:ascii="Times New Roman" w:eastAsia="Times New Roman" w:hAnsi="Times New Roman" w:cs="Times New Roman"/>
          <w:i/>
          <w:color w:val="000000"/>
        </w:rPr>
        <w:t>s. n.</w:t>
      </w:r>
      <w:r>
        <w:rPr>
          <w:rFonts w:ascii="Times New Roman" w:eastAsia="Times New Roman" w:hAnsi="Times New Roman" w:cs="Times New Roman"/>
          <w:color w:val="000000"/>
        </w:rPr>
        <w:t>], 1993.</w:t>
      </w:r>
      <w:r>
        <w:rPr>
          <w:rFonts w:ascii="Times New Roman" w:eastAsia="Times New Roman" w:hAnsi="Times New Roman" w:cs="Times New Roman"/>
          <w:color w:val="000000"/>
        </w:rPr>
        <w:br/>
        <w:t>107 p.</w:t>
      </w:r>
    </w:p>
    <w:p w14:paraId="411EE76D" w14:textId="77777777" w:rsidR="00054DB1" w:rsidRDefault="00000000">
      <w:pPr>
        <w:rPr>
          <w:rFonts w:ascii="Times New Roman" w:eastAsia="Times New Roman" w:hAnsi="Times New Roman" w:cs="Times New Roman"/>
          <w:b/>
        </w:rPr>
      </w:pPr>
      <w:r>
        <w:rPr>
          <w:rFonts w:ascii="Times New Roman" w:eastAsia="Times New Roman" w:hAnsi="Times New Roman" w:cs="Times New Roman"/>
          <w:b/>
        </w:rPr>
        <w:t>Livro sem indicação do local e editora</w:t>
      </w:r>
    </w:p>
    <w:p w14:paraId="59A1151E" w14:textId="77777777" w:rsidR="00054DB1" w:rsidRDefault="00000000">
      <w:pPr>
        <w:ind w:firstLine="0"/>
        <w:jc w:val="left"/>
        <w:rPr>
          <w:rFonts w:ascii="Times New Roman" w:eastAsia="Times New Roman" w:hAnsi="Times New Roman" w:cs="Times New Roman"/>
          <w:b/>
        </w:rPr>
      </w:pPr>
      <w:r>
        <w:rPr>
          <w:rFonts w:ascii="Times New Roman" w:eastAsia="Times New Roman" w:hAnsi="Times New Roman" w:cs="Times New Roman"/>
          <w:color w:val="000000"/>
        </w:rPr>
        <w:t xml:space="preserve">GONÇALVES, F. B. </w:t>
      </w:r>
      <w:r>
        <w:rPr>
          <w:rFonts w:ascii="Times New Roman" w:eastAsia="Times New Roman" w:hAnsi="Times New Roman" w:cs="Times New Roman"/>
          <w:b/>
          <w:color w:val="000000"/>
        </w:rPr>
        <w:t>A história de Mirador</w:t>
      </w:r>
      <w:r>
        <w:rPr>
          <w:rFonts w:ascii="Times New Roman" w:eastAsia="Times New Roman" w:hAnsi="Times New Roman" w:cs="Times New Roman"/>
          <w:color w:val="000000"/>
        </w:rPr>
        <w:t>. [</w:t>
      </w:r>
      <w:r>
        <w:rPr>
          <w:rFonts w:ascii="Times New Roman" w:eastAsia="Times New Roman" w:hAnsi="Times New Roman" w:cs="Times New Roman"/>
          <w:i/>
          <w:color w:val="000000"/>
        </w:rPr>
        <w:t>S. l.</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s. n.</w:t>
      </w:r>
      <w:r>
        <w:rPr>
          <w:rFonts w:ascii="Times New Roman" w:eastAsia="Times New Roman" w:hAnsi="Times New Roman" w:cs="Times New Roman"/>
          <w:color w:val="000000"/>
        </w:rPr>
        <w:t>], 1993.</w:t>
      </w:r>
    </w:p>
    <w:p w14:paraId="13B3F58B" w14:textId="77777777" w:rsidR="00054DB1" w:rsidRDefault="00000000">
      <w:pPr>
        <w:rPr>
          <w:rFonts w:ascii="Times New Roman" w:eastAsia="Times New Roman" w:hAnsi="Times New Roman" w:cs="Times New Roman"/>
          <w:b/>
        </w:rPr>
      </w:pPr>
      <w:r>
        <w:rPr>
          <w:rFonts w:ascii="Times New Roman" w:eastAsia="Times New Roman" w:hAnsi="Times New Roman" w:cs="Times New Roman"/>
          <w:b/>
        </w:rPr>
        <w:t>Artigo em periódico – 1 autoria:</w:t>
      </w:r>
    </w:p>
    <w:p w14:paraId="79DFA092" w14:textId="77777777" w:rsidR="00054DB1" w:rsidRDefault="00000000">
      <w:pPr>
        <w:spacing w:before="120"/>
        <w:ind w:firstLine="0"/>
        <w:jc w:val="left"/>
        <w:rPr>
          <w:rFonts w:ascii="Times New Roman" w:eastAsia="Times New Roman" w:hAnsi="Times New Roman" w:cs="Times New Roman"/>
        </w:rPr>
      </w:pPr>
      <w:r>
        <w:rPr>
          <w:rFonts w:ascii="Times New Roman" w:eastAsia="Times New Roman" w:hAnsi="Times New Roman" w:cs="Times New Roman"/>
        </w:rPr>
        <w:lastRenderedPageBreak/>
        <w:t xml:space="preserve">BERNARDINO, Maria Cleide Rodrigues. Territorialidade e empoderamento da biblioteca pública. </w:t>
      </w:r>
      <w:r>
        <w:rPr>
          <w:rFonts w:ascii="Times New Roman" w:eastAsia="Times New Roman" w:hAnsi="Times New Roman" w:cs="Times New Roman"/>
          <w:b/>
        </w:rPr>
        <w:t>Conhecimento em Ação</w:t>
      </w:r>
      <w:r>
        <w:rPr>
          <w:rFonts w:ascii="Times New Roman" w:eastAsia="Times New Roman" w:hAnsi="Times New Roman" w:cs="Times New Roman"/>
        </w:rPr>
        <w:t xml:space="preserve">, Rio de Janeiro, v. 2, n. 2, p. 108-124, jul./dez. 2017. Disponível em: </w:t>
      </w:r>
      <w:hyperlink r:id="rId12">
        <w:r w:rsidR="00054DB1">
          <w:rPr>
            <w:rFonts w:ascii="Times New Roman" w:eastAsia="Times New Roman" w:hAnsi="Times New Roman" w:cs="Times New Roman"/>
            <w:color w:val="0563C1"/>
            <w:u w:val="single"/>
          </w:rPr>
          <w:t>https://revistas.ufrj.br/index.php/rca/article/view/14011/9747</w:t>
        </w:r>
      </w:hyperlink>
      <w:r>
        <w:rPr>
          <w:rFonts w:ascii="Times New Roman" w:eastAsia="Times New Roman" w:hAnsi="Times New Roman" w:cs="Times New Roman"/>
          <w:color w:val="0563C1"/>
          <w:u w:val="single"/>
        </w:rPr>
        <w:t>.</w:t>
      </w:r>
      <w:r>
        <w:rPr>
          <w:rFonts w:ascii="Times New Roman" w:eastAsia="Times New Roman" w:hAnsi="Times New Roman" w:cs="Times New Roman"/>
        </w:rPr>
        <w:t xml:space="preserve"> Acesso em 20 jan. 2021.</w:t>
      </w:r>
    </w:p>
    <w:p w14:paraId="13200165" w14:textId="77777777" w:rsidR="00054DB1" w:rsidRDefault="00000000">
      <w:pPr>
        <w:rPr>
          <w:rFonts w:ascii="Times New Roman" w:eastAsia="Times New Roman" w:hAnsi="Times New Roman" w:cs="Times New Roman"/>
          <w:b/>
        </w:rPr>
      </w:pPr>
      <w:r>
        <w:rPr>
          <w:rFonts w:ascii="Times New Roman" w:eastAsia="Times New Roman" w:hAnsi="Times New Roman" w:cs="Times New Roman"/>
          <w:b/>
        </w:rPr>
        <w:t>Artigo em periódico – 2 ou 3 autorias:</w:t>
      </w:r>
    </w:p>
    <w:p w14:paraId="4DE23903" w14:textId="77777777" w:rsidR="00054DB1" w:rsidRDefault="00000000">
      <w:pPr>
        <w:spacing w:before="120"/>
        <w:ind w:firstLine="0"/>
        <w:jc w:val="left"/>
        <w:rPr>
          <w:rFonts w:ascii="Times New Roman" w:eastAsia="Times New Roman" w:hAnsi="Times New Roman" w:cs="Times New Roman"/>
        </w:rPr>
      </w:pPr>
      <w:r>
        <w:rPr>
          <w:rFonts w:ascii="Times New Roman" w:eastAsia="Times New Roman" w:hAnsi="Times New Roman" w:cs="Times New Roman"/>
        </w:rPr>
        <w:t xml:space="preserve">LESSA, Bruna; GOMES, Henriette Ferreira. A biblioteca pública como um empório de ideias: evidências do seu lugar na sociedade contemporânea. </w:t>
      </w:r>
      <w:r>
        <w:rPr>
          <w:rFonts w:ascii="Times New Roman" w:eastAsia="Times New Roman" w:hAnsi="Times New Roman" w:cs="Times New Roman"/>
          <w:b/>
        </w:rPr>
        <w:t>Informação &amp; Sociedade:</w:t>
      </w:r>
      <w:r>
        <w:rPr>
          <w:rFonts w:ascii="Times New Roman" w:eastAsia="Times New Roman" w:hAnsi="Times New Roman" w:cs="Times New Roman"/>
        </w:rPr>
        <w:t xml:space="preserve"> Estudos, v. 27, n. 1, p. 35-46, jan./abr. 2017. Disponível em: </w:t>
      </w:r>
      <w:hyperlink r:id="rId13">
        <w:r w:rsidR="00054DB1">
          <w:rPr>
            <w:rFonts w:ascii="Times New Roman" w:eastAsia="Times New Roman" w:hAnsi="Times New Roman" w:cs="Times New Roman"/>
            <w:color w:val="0563C1"/>
            <w:u w:val="single"/>
          </w:rPr>
          <w:t>http://www.ies.ufpb.br/ojs2/index.php/ies/article/view/30765/17410</w:t>
        </w:r>
      </w:hyperlink>
      <w:r>
        <w:rPr>
          <w:rFonts w:ascii="Times New Roman" w:eastAsia="Times New Roman" w:hAnsi="Times New Roman" w:cs="Times New Roman"/>
          <w:color w:val="0563C1"/>
          <w:u w:val="single"/>
        </w:rPr>
        <w:t>.</w:t>
      </w:r>
      <w:r>
        <w:rPr>
          <w:rFonts w:ascii="Times New Roman" w:eastAsia="Times New Roman" w:hAnsi="Times New Roman" w:cs="Times New Roman"/>
        </w:rPr>
        <w:t xml:space="preserve"> Acesso em: 20 jan. 2021.</w:t>
      </w:r>
    </w:p>
    <w:p w14:paraId="7AB20034" w14:textId="77777777" w:rsidR="00054DB1" w:rsidRDefault="00000000">
      <w:pPr>
        <w:spacing w:before="120"/>
        <w:ind w:firstLine="0"/>
        <w:jc w:val="left"/>
        <w:rPr>
          <w:rFonts w:ascii="Times New Roman" w:eastAsia="Times New Roman" w:hAnsi="Times New Roman" w:cs="Times New Roman"/>
        </w:rPr>
      </w:pPr>
      <w:r>
        <w:rPr>
          <w:rFonts w:ascii="Times New Roman" w:eastAsia="Times New Roman" w:hAnsi="Times New Roman" w:cs="Times New Roman"/>
        </w:rPr>
        <w:t xml:space="preserve">CASTANHA, Renata Cristina Gutierres; LIMA, Larissa de Mello; MARTÍNEZ-ÁVILA, Daniel. Análise do Discurso sob a perspectiva bibliométrica nos estudos de Ciência da Informação no Brasil. </w:t>
      </w:r>
      <w:r>
        <w:rPr>
          <w:rFonts w:ascii="Times New Roman" w:eastAsia="Times New Roman" w:hAnsi="Times New Roman" w:cs="Times New Roman"/>
          <w:b/>
        </w:rPr>
        <w:t>Perspectivas em Ciência da Informação</w:t>
      </w:r>
      <w:r>
        <w:rPr>
          <w:rFonts w:ascii="Times New Roman" w:eastAsia="Times New Roman" w:hAnsi="Times New Roman" w:cs="Times New Roman"/>
        </w:rPr>
        <w:t xml:space="preserve">, Belo Horizonte, v. 22, n. 1, p. 17-37, jan./mar. 2017. Disponível em: </w:t>
      </w:r>
      <w:hyperlink r:id="rId14">
        <w:r w:rsidR="00054DB1">
          <w:rPr>
            <w:rFonts w:ascii="Times New Roman" w:eastAsia="Times New Roman" w:hAnsi="Times New Roman" w:cs="Times New Roman"/>
            <w:color w:val="0563C1"/>
            <w:u w:val="single"/>
          </w:rPr>
          <w:t>http://portaldeperiodicos.eci.ufmg.br/index.php/pci/article/view/2813/1840</w:t>
        </w:r>
      </w:hyperlink>
      <w:r>
        <w:rPr>
          <w:rFonts w:ascii="Times New Roman" w:eastAsia="Times New Roman" w:hAnsi="Times New Roman" w:cs="Times New Roman"/>
          <w:color w:val="000000"/>
        </w:rPr>
        <w:t>.</w:t>
      </w:r>
      <w:r>
        <w:rPr>
          <w:rFonts w:ascii="Times New Roman" w:eastAsia="Times New Roman" w:hAnsi="Times New Roman" w:cs="Times New Roman"/>
        </w:rPr>
        <w:t xml:space="preserve"> Acesso em: 6 abr. 2017.</w:t>
      </w:r>
    </w:p>
    <w:p w14:paraId="19BEBC1C" w14:textId="77777777" w:rsidR="00054DB1" w:rsidRDefault="00000000">
      <w:pPr>
        <w:rPr>
          <w:rFonts w:ascii="Times New Roman" w:eastAsia="Times New Roman" w:hAnsi="Times New Roman" w:cs="Times New Roman"/>
          <w:b/>
        </w:rPr>
      </w:pPr>
      <w:r>
        <w:rPr>
          <w:rFonts w:ascii="Times New Roman" w:eastAsia="Times New Roman" w:hAnsi="Times New Roman" w:cs="Times New Roman"/>
          <w:b/>
        </w:rPr>
        <w:t>Artigo em periódico – mais de 3 autorias:</w:t>
      </w:r>
    </w:p>
    <w:p w14:paraId="45434355" w14:textId="77777777" w:rsidR="00054DB1" w:rsidRDefault="00000000">
      <w:pPr>
        <w:spacing w:before="120"/>
        <w:ind w:firstLine="0"/>
        <w:jc w:val="left"/>
        <w:rPr>
          <w:rFonts w:ascii="Times New Roman" w:eastAsia="Times New Roman" w:hAnsi="Times New Roman" w:cs="Times New Roman"/>
        </w:rPr>
      </w:pPr>
      <w:r>
        <w:rPr>
          <w:rFonts w:ascii="Times New Roman" w:eastAsia="Times New Roman" w:hAnsi="Times New Roman" w:cs="Times New Roman"/>
        </w:rPr>
        <w:t xml:space="preserve">SANTOS, Raimundo Nonato Macedo </w:t>
      </w:r>
      <w:r>
        <w:rPr>
          <w:rFonts w:ascii="Times New Roman" w:eastAsia="Times New Roman" w:hAnsi="Times New Roman" w:cs="Times New Roman"/>
          <w:i/>
        </w:rPr>
        <w:t>et al</w:t>
      </w:r>
      <w:r>
        <w:rPr>
          <w:rFonts w:ascii="Times New Roman" w:eastAsia="Times New Roman" w:hAnsi="Times New Roman" w:cs="Times New Roman"/>
        </w:rPr>
        <w:t xml:space="preserve">. Tecnologias verdes para um mundo autossustentável: um olhar sobre Brasil e Espanha. </w:t>
      </w:r>
      <w:r>
        <w:rPr>
          <w:rFonts w:ascii="Times New Roman" w:eastAsia="Times New Roman" w:hAnsi="Times New Roman" w:cs="Times New Roman"/>
          <w:b/>
        </w:rPr>
        <w:t>Em Questão</w:t>
      </w:r>
      <w:r>
        <w:rPr>
          <w:rFonts w:ascii="Times New Roman" w:eastAsia="Times New Roman" w:hAnsi="Times New Roman" w:cs="Times New Roman"/>
        </w:rPr>
        <w:t xml:space="preserve">, Porto Alegre, v. 23, n.2, p. 277-294, maio/ago. 2017. Disponível em: </w:t>
      </w:r>
      <w:hyperlink r:id="rId15">
        <w:r w:rsidR="00054DB1">
          <w:rPr>
            <w:rFonts w:ascii="Times New Roman" w:eastAsia="Times New Roman" w:hAnsi="Times New Roman" w:cs="Times New Roman"/>
            <w:color w:val="0563C1"/>
            <w:u w:val="single"/>
          </w:rPr>
          <w:t>http://seer.ufrgs.br/index.php/EmQuestao/article/view/69277/40660</w:t>
        </w:r>
      </w:hyperlink>
      <w:r>
        <w:rPr>
          <w:rFonts w:ascii="Times New Roman" w:eastAsia="Times New Roman" w:hAnsi="Times New Roman" w:cs="Times New Roman"/>
          <w:color w:val="0563C1"/>
          <w:u w:val="single"/>
        </w:rPr>
        <w:t>.</w:t>
      </w:r>
      <w:r>
        <w:rPr>
          <w:rFonts w:ascii="Times New Roman" w:eastAsia="Times New Roman" w:hAnsi="Times New Roman" w:cs="Times New Roman"/>
        </w:rPr>
        <w:t xml:space="preserve"> Acesso em: 20 jan. 2021.</w:t>
      </w:r>
    </w:p>
    <w:p w14:paraId="407AE075" w14:textId="77777777" w:rsidR="00054DB1" w:rsidRDefault="00000000">
      <w:pPr>
        <w:rPr>
          <w:rFonts w:ascii="Times New Roman" w:eastAsia="Times New Roman" w:hAnsi="Times New Roman" w:cs="Times New Roman"/>
          <w:b/>
        </w:rPr>
      </w:pPr>
      <w:r>
        <w:rPr>
          <w:rFonts w:ascii="Times New Roman" w:eastAsia="Times New Roman" w:hAnsi="Times New Roman" w:cs="Times New Roman"/>
          <w:b/>
        </w:rPr>
        <w:t xml:space="preserve">Artigo sem indicação do local de publicação </w:t>
      </w:r>
    </w:p>
    <w:p w14:paraId="4501B468" w14:textId="77777777" w:rsidR="00054DB1" w:rsidRDefault="00000000">
      <w:pPr>
        <w:spacing w:before="120"/>
        <w:ind w:firstLine="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GLAESER, E. L.; LAIBSON, D.; SACERDOTE, B. A abordagem econômica ao capital social. </w:t>
      </w:r>
      <w:r>
        <w:rPr>
          <w:rFonts w:ascii="Times New Roman" w:eastAsia="Times New Roman" w:hAnsi="Times New Roman" w:cs="Times New Roman"/>
          <w:b/>
          <w:color w:val="000000"/>
        </w:rPr>
        <w:t xml:space="preserve">Economic </w:t>
      </w:r>
      <w:proofErr w:type="spellStart"/>
      <w:r>
        <w:rPr>
          <w:rFonts w:ascii="Times New Roman" w:eastAsia="Times New Roman" w:hAnsi="Times New Roman" w:cs="Times New Roman"/>
          <w:b/>
          <w:color w:val="000000"/>
        </w:rPr>
        <w:t>Journal</w:t>
      </w:r>
      <w:proofErr w:type="spellEnd"/>
      <w:r>
        <w:rPr>
          <w:rFonts w:ascii="Times New Roman" w:eastAsia="Times New Roman" w:hAnsi="Times New Roman" w:cs="Times New Roman"/>
          <w:color w:val="000000"/>
        </w:rPr>
        <w:t>, [</w:t>
      </w:r>
      <w:r>
        <w:rPr>
          <w:rFonts w:ascii="Times New Roman" w:eastAsia="Times New Roman" w:hAnsi="Times New Roman" w:cs="Times New Roman"/>
          <w:i/>
          <w:color w:val="000000"/>
        </w:rPr>
        <w:t>s. l</w:t>
      </w:r>
      <w:r>
        <w:rPr>
          <w:rFonts w:ascii="Times New Roman" w:eastAsia="Times New Roman" w:hAnsi="Times New Roman" w:cs="Times New Roman"/>
          <w:color w:val="000000"/>
        </w:rPr>
        <w:t>.], v. 112, p. 437-458, 2002.</w:t>
      </w:r>
    </w:p>
    <w:p w14:paraId="6D72D3B1" w14:textId="77777777" w:rsidR="00054DB1" w:rsidRDefault="00000000">
      <w:pPr>
        <w:rPr>
          <w:rFonts w:ascii="Times New Roman" w:eastAsia="Times New Roman" w:hAnsi="Times New Roman" w:cs="Times New Roman"/>
          <w:b/>
        </w:rPr>
      </w:pPr>
      <w:r>
        <w:rPr>
          <w:rFonts w:ascii="Times New Roman" w:eastAsia="Times New Roman" w:hAnsi="Times New Roman" w:cs="Times New Roman"/>
          <w:b/>
        </w:rPr>
        <w:t>Trabalho publicado em anais de evento:</w:t>
      </w:r>
    </w:p>
    <w:p w14:paraId="69302C4D" w14:textId="77777777" w:rsidR="00054DB1" w:rsidRDefault="00000000">
      <w:pPr>
        <w:spacing w:before="120"/>
        <w:ind w:firstLine="0"/>
        <w:jc w:val="left"/>
        <w:rPr>
          <w:rFonts w:ascii="Times New Roman" w:eastAsia="Times New Roman" w:hAnsi="Times New Roman" w:cs="Times New Roman"/>
        </w:rPr>
      </w:pPr>
      <w:r>
        <w:rPr>
          <w:rFonts w:ascii="Times New Roman" w:eastAsia="Times New Roman" w:hAnsi="Times New Roman" w:cs="Times New Roman"/>
        </w:rPr>
        <w:t xml:space="preserve">BRAYNER, Ângelo Roncalli Alencar; MEDEIROS, Cláudia </w:t>
      </w:r>
      <w:proofErr w:type="spellStart"/>
      <w:r>
        <w:rPr>
          <w:rFonts w:ascii="Times New Roman" w:eastAsia="Times New Roman" w:hAnsi="Times New Roman" w:cs="Times New Roman"/>
        </w:rPr>
        <w:t>Bauzer</w:t>
      </w:r>
      <w:proofErr w:type="spellEnd"/>
      <w:r>
        <w:rPr>
          <w:rFonts w:ascii="Times New Roman" w:eastAsia="Times New Roman" w:hAnsi="Times New Roman" w:cs="Times New Roman"/>
        </w:rPr>
        <w:t xml:space="preserve">. Incorporação do tempo em SGBD orientado a objetos. </w:t>
      </w:r>
      <w:r>
        <w:rPr>
          <w:rFonts w:ascii="Times New Roman" w:eastAsia="Times New Roman" w:hAnsi="Times New Roman" w:cs="Times New Roman"/>
          <w:i/>
        </w:rPr>
        <w:t>In</w:t>
      </w:r>
      <w:r>
        <w:rPr>
          <w:rFonts w:ascii="Times New Roman" w:eastAsia="Times New Roman" w:hAnsi="Times New Roman" w:cs="Times New Roman"/>
        </w:rPr>
        <w:t xml:space="preserve">: SIMPÓSIO BRASILEIRO DE BANCO DE DADOS, 9., 1994, São Paulo. </w:t>
      </w:r>
      <w:r>
        <w:rPr>
          <w:rFonts w:ascii="Times New Roman" w:eastAsia="Times New Roman" w:hAnsi="Times New Roman" w:cs="Times New Roman"/>
          <w:b/>
        </w:rPr>
        <w:t xml:space="preserve">Anais </w:t>
      </w:r>
      <w:r>
        <w:rPr>
          <w:rFonts w:ascii="Times New Roman" w:eastAsia="Times New Roman" w:hAnsi="Times New Roman" w:cs="Times New Roman"/>
        </w:rPr>
        <w:t>[...]. São Paulo: USP, 1994. p. 16-29.</w:t>
      </w:r>
    </w:p>
    <w:p w14:paraId="782081AD" w14:textId="77777777" w:rsidR="00054DB1" w:rsidRDefault="00054DB1">
      <w:pPr>
        <w:spacing w:before="120"/>
        <w:ind w:firstLine="0"/>
        <w:jc w:val="left"/>
        <w:rPr>
          <w:rFonts w:ascii="Times New Roman" w:eastAsia="Times New Roman" w:hAnsi="Times New Roman" w:cs="Times New Roman"/>
        </w:rPr>
      </w:pPr>
    </w:p>
    <w:p w14:paraId="121BC5C8" w14:textId="77777777" w:rsidR="00054DB1" w:rsidRDefault="00000000">
      <w:pPr>
        <w:rPr>
          <w:rFonts w:ascii="Times New Roman" w:eastAsia="Times New Roman" w:hAnsi="Times New Roman" w:cs="Times New Roman"/>
          <w:b/>
        </w:rPr>
      </w:pPr>
      <w:r>
        <w:rPr>
          <w:rFonts w:ascii="Times New Roman" w:eastAsia="Times New Roman" w:hAnsi="Times New Roman" w:cs="Times New Roman"/>
          <w:b/>
        </w:rPr>
        <w:t>Trabalho publicado em anais de evento em suporte eletrônico:</w:t>
      </w:r>
    </w:p>
    <w:p w14:paraId="4E7F4DEA" w14:textId="77777777" w:rsidR="00054DB1" w:rsidRDefault="00000000">
      <w:pPr>
        <w:spacing w:before="120"/>
        <w:ind w:firstLine="0"/>
        <w:jc w:val="left"/>
        <w:rPr>
          <w:rFonts w:ascii="Times New Roman" w:eastAsia="Times New Roman" w:hAnsi="Times New Roman" w:cs="Times New Roman"/>
          <w:b/>
        </w:rPr>
      </w:pPr>
      <w:r>
        <w:rPr>
          <w:rFonts w:ascii="Times New Roman" w:eastAsia="Times New Roman" w:hAnsi="Times New Roman" w:cs="Times New Roman"/>
        </w:rPr>
        <w:t xml:space="preserve">BERNARDINO, Maria Cleide Rodrigues. </w:t>
      </w:r>
      <w:r>
        <w:rPr>
          <w:rFonts w:ascii="Times New Roman" w:eastAsia="Times New Roman" w:hAnsi="Times New Roman" w:cs="Times New Roman"/>
          <w:highlight w:val="white"/>
        </w:rPr>
        <w:t>Biblioteca pública e empoderamento: análise da política de atuação local</w:t>
      </w:r>
      <w:r>
        <w:rPr>
          <w:rFonts w:ascii="Times New Roman" w:eastAsia="Times New Roman" w:hAnsi="Times New Roman" w:cs="Times New Roman"/>
        </w:rPr>
        <w:t xml:space="preserve">. </w:t>
      </w:r>
      <w:r>
        <w:rPr>
          <w:rFonts w:ascii="Times New Roman" w:eastAsia="Times New Roman" w:hAnsi="Times New Roman" w:cs="Times New Roman"/>
          <w:i/>
        </w:rPr>
        <w:t>In</w:t>
      </w:r>
      <w:r>
        <w:rPr>
          <w:rFonts w:ascii="Times New Roman" w:eastAsia="Times New Roman" w:hAnsi="Times New Roman" w:cs="Times New Roman"/>
        </w:rPr>
        <w:t xml:space="preserve">: ENCONTRO NACIONAL DE PESQUISA EM CIÊNCIA DA INFORMAÇÃO - ENANCIB, 20., 2019, Florianópolis, SC, 2019. </w:t>
      </w:r>
      <w:r>
        <w:rPr>
          <w:rFonts w:ascii="Times New Roman" w:eastAsia="Times New Roman" w:hAnsi="Times New Roman" w:cs="Times New Roman"/>
          <w:b/>
        </w:rPr>
        <w:t xml:space="preserve">Anais </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Londrina, PR: ANCIB, 2019. v. 20. p. 1-18. Disponível em: </w:t>
      </w:r>
      <w:hyperlink r:id="rId16">
        <w:r w:rsidR="00054DB1">
          <w:rPr>
            <w:rFonts w:ascii="Times New Roman" w:eastAsia="Times New Roman" w:hAnsi="Times New Roman" w:cs="Times New Roman"/>
            <w:color w:val="0563C1"/>
            <w:u w:val="single"/>
          </w:rPr>
          <w:t>https://conferencias.ufsc.br/index.php/enancib/2019/paper/view/1096/867</w:t>
        </w:r>
      </w:hyperlink>
      <w:r>
        <w:rPr>
          <w:rFonts w:ascii="Times New Roman" w:eastAsia="Times New Roman" w:hAnsi="Times New Roman" w:cs="Times New Roman"/>
          <w:color w:val="0563C1"/>
          <w:u w:val="single"/>
        </w:rPr>
        <w:t>.</w:t>
      </w:r>
      <w:r>
        <w:rPr>
          <w:rFonts w:ascii="Times New Roman" w:eastAsia="Times New Roman" w:hAnsi="Times New Roman" w:cs="Times New Roman"/>
        </w:rPr>
        <w:t xml:space="preserve"> Acesso em: 2 jan. 2021.</w:t>
      </w:r>
    </w:p>
    <w:p w14:paraId="04DCF60F" w14:textId="77777777" w:rsidR="00054DB1" w:rsidRDefault="00000000">
      <w:pPr>
        <w:rPr>
          <w:rFonts w:ascii="Times New Roman" w:eastAsia="Times New Roman" w:hAnsi="Times New Roman" w:cs="Times New Roman"/>
          <w:b/>
        </w:rPr>
      </w:pPr>
      <w:r>
        <w:rPr>
          <w:rFonts w:ascii="Times New Roman" w:eastAsia="Times New Roman" w:hAnsi="Times New Roman" w:cs="Times New Roman"/>
          <w:b/>
        </w:rPr>
        <w:t>Tese/Dissertação:</w:t>
      </w:r>
    </w:p>
    <w:p w14:paraId="2BD84E14" w14:textId="77777777" w:rsidR="00054DB1" w:rsidRDefault="00000000">
      <w:pPr>
        <w:spacing w:before="120"/>
        <w:ind w:firstLine="0"/>
        <w:jc w:val="left"/>
        <w:rPr>
          <w:rFonts w:ascii="Times New Roman" w:eastAsia="Times New Roman" w:hAnsi="Times New Roman" w:cs="Times New Roman"/>
        </w:rPr>
      </w:pPr>
      <w:r>
        <w:rPr>
          <w:rFonts w:ascii="Times New Roman" w:eastAsia="Times New Roman" w:hAnsi="Times New Roman" w:cs="Times New Roman"/>
        </w:rPr>
        <w:t xml:space="preserve">TOGNOLI, Natália </w:t>
      </w:r>
      <w:proofErr w:type="spellStart"/>
      <w:r>
        <w:rPr>
          <w:rFonts w:ascii="Times New Roman" w:eastAsia="Times New Roman" w:hAnsi="Times New Roman" w:cs="Times New Roman"/>
        </w:rPr>
        <w:t>Bolfarini</w:t>
      </w:r>
      <w:proofErr w:type="spellEnd"/>
      <w:r>
        <w:rPr>
          <w:rFonts w:ascii="Times New Roman" w:eastAsia="Times New Roman" w:hAnsi="Times New Roman" w:cs="Times New Roman"/>
        </w:rPr>
        <w:t xml:space="preserve">. </w:t>
      </w:r>
      <w:r>
        <w:rPr>
          <w:rFonts w:ascii="Times New Roman" w:eastAsia="Times New Roman" w:hAnsi="Times New Roman" w:cs="Times New Roman"/>
          <w:b/>
        </w:rPr>
        <w:t>A construção teórica da diplomática</w:t>
      </w:r>
      <w:r>
        <w:rPr>
          <w:rFonts w:ascii="Times New Roman" w:eastAsia="Times New Roman" w:hAnsi="Times New Roman" w:cs="Times New Roman"/>
        </w:rPr>
        <w:t xml:space="preserve">: em busca da sistematização de seus marcos teóricos como subsídio aos estudos arquivísticos. 2013. 162 f. Tese (Doutorado em Ciência da informação) – Programa de Pós-Graduação em Ciência da Informação, Universidade Estadual Paulista (UNESP), Marília, 2013. </w:t>
      </w:r>
      <w:r>
        <w:rPr>
          <w:rFonts w:ascii="Times New Roman" w:eastAsia="Times New Roman" w:hAnsi="Times New Roman" w:cs="Times New Roman"/>
        </w:rPr>
        <w:lastRenderedPageBreak/>
        <w:t xml:space="preserve">Disponível em: </w:t>
      </w:r>
      <w:hyperlink r:id="rId17">
        <w:r w:rsidR="00054DB1">
          <w:rPr>
            <w:rFonts w:ascii="Times New Roman" w:eastAsia="Times New Roman" w:hAnsi="Times New Roman" w:cs="Times New Roman"/>
            <w:color w:val="0563C1"/>
            <w:u w:val="single"/>
          </w:rPr>
          <w:t>http://www.marilia.unesp.br/Home/Pos-Graduacao/CienciadaInformacao/Dissertacoes/tognoli_nb_do_mar.pdf</w:t>
        </w:r>
      </w:hyperlink>
      <w:r>
        <w:rPr>
          <w:rFonts w:ascii="Times New Roman" w:eastAsia="Times New Roman" w:hAnsi="Times New Roman" w:cs="Times New Roman"/>
          <w:color w:val="0563C1"/>
          <w:u w:val="single"/>
        </w:rPr>
        <w:t>.</w:t>
      </w:r>
      <w:r>
        <w:rPr>
          <w:rFonts w:ascii="Times New Roman" w:eastAsia="Times New Roman" w:hAnsi="Times New Roman" w:cs="Times New Roman"/>
        </w:rPr>
        <w:t xml:space="preserve"> Acesso em: 20 jan. 2021.</w:t>
      </w:r>
    </w:p>
    <w:p w14:paraId="24382AB0" w14:textId="77777777" w:rsidR="00054DB1" w:rsidRDefault="00000000">
      <w:pPr>
        <w:rPr>
          <w:rFonts w:ascii="Times New Roman" w:eastAsia="Times New Roman" w:hAnsi="Times New Roman" w:cs="Times New Roman"/>
          <w:b/>
        </w:rPr>
      </w:pPr>
      <w:r>
        <w:rPr>
          <w:rFonts w:ascii="Times New Roman" w:eastAsia="Times New Roman" w:hAnsi="Times New Roman" w:cs="Times New Roman"/>
          <w:b/>
        </w:rPr>
        <w:t>Importante:</w:t>
      </w:r>
    </w:p>
    <w:p w14:paraId="19CA581D" w14:textId="77777777" w:rsidR="00054DB1" w:rsidRDefault="00000000">
      <w:pPr>
        <w:numPr>
          <w:ilvl w:val="0"/>
          <w:numId w:val="5"/>
        </w:numPr>
        <w:ind w:left="709"/>
        <w:rPr>
          <w:rFonts w:ascii="Times New Roman" w:eastAsia="Times New Roman" w:hAnsi="Times New Roman" w:cs="Times New Roman"/>
        </w:rPr>
      </w:pPr>
      <w:r>
        <w:rPr>
          <w:rFonts w:ascii="Times New Roman" w:eastAsia="Times New Roman" w:hAnsi="Times New Roman" w:cs="Times New Roman"/>
        </w:rPr>
        <w:t>Os títulos dos periódicos devem ser apresentados por extenso.</w:t>
      </w:r>
    </w:p>
    <w:p w14:paraId="02A31087" w14:textId="77777777" w:rsidR="00054DB1" w:rsidRDefault="00000000">
      <w:pPr>
        <w:numPr>
          <w:ilvl w:val="0"/>
          <w:numId w:val="5"/>
        </w:numPr>
        <w:ind w:left="709"/>
        <w:rPr>
          <w:rFonts w:ascii="Times New Roman" w:eastAsia="Times New Roman" w:hAnsi="Times New Roman" w:cs="Times New Roman"/>
        </w:rPr>
      </w:pPr>
      <w:r>
        <w:rPr>
          <w:rFonts w:ascii="Times New Roman" w:eastAsia="Times New Roman" w:hAnsi="Times New Roman" w:cs="Times New Roman"/>
        </w:rPr>
        <w:t>Referências com autorias e datas coincidentes, usa-se o título do documento para ordenação e, depois, acrescenta-se uma letra minúscula após a data, sem espaçamento.</w:t>
      </w:r>
    </w:p>
    <w:p w14:paraId="44BDC32A" w14:textId="77777777" w:rsidR="00054DB1" w:rsidRDefault="00000000">
      <w:pPr>
        <w:numPr>
          <w:ilvl w:val="0"/>
          <w:numId w:val="5"/>
        </w:numPr>
        <w:ind w:left="709"/>
        <w:rPr>
          <w:rFonts w:ascii="Times New Roman" w:eastAsia="Times New Roman" w:hAnsi="Times New Roman" w:cs="Times New Roman"/>
        </w:rPr>
      </w:pPr>
      <w:r>
        <w:rPr>
          <w:rFonts w:ascii="Times New Roman" w:eastAsia="Times New Roman" w:hAnsi="Times New Roman" w:cs="Times New Roman"/>
        </w:rPr>
        <w:t xml:space="preserve">Referências com mais de três autorias, indica-se apenas o primeiro, acrescentando-se a expressão </w:t>
      </w:r>
      <w:r>
        <w:rPr>
          <w:rFonts w:ascii="Times New Roman" w:eastAsia="Times New Roman" w:hAnsi="Times New Roman" w:cs="Times New Roman"/>
          <w:i/>
        </w:rPr>
        <w:t>et al</w:t>
      </w:r>
      <w:r>
        <w:rPr>
          <w:rFonts w:ascii="Times New Roman" w:eastAsia="Times New Roman" w:hAnsi="Times New Roman" w:cs="Times New Roman"/>
        </w:rPr>
        <w:t>.</w:t>
      </w:r>
    </w:p>
    <w:p w14:paraId="3EF4FDF9" w14:textId="77777777" w:rsidR="00054DB1" w:rsidRDefault="00000000">
      <w:pPr>
        <w:numPr>
          <w:ilvl w:val="0"/>
          <w:numId w:val="5"/>
        </w:numPr>
        <w:ind w:left="709"/>
        <w:rPr>
          <w:rFonts w:ascii="Times New Roman" w:eastAsia="Times New Roman" w:hAnsi="Times New Roman" w:cs="Times New Roman"/>
        </w:rPr>
      </w:pPr>
      <w:r>
        <w:rPr>
          <w:rFonts w:ascii="Times New Roman" w:eastAsia="Times New Roman" w:hAnsi="Times New Roman" w:cs="Times New Roman"/>
        </w:rPr>
        <w:t>Consultar a norma NBR 6023/2018.</w:t>
      </w:r>
    </w:p>
    <w:p w14:paraId="57C01086" w14:textId="77777777" w:rsidR="00054DB1" w:rsidRDefault="00054DB1">
      <w:pPr>
        <w:widowControl/>
        <w:spacing w:after="240"/>
        <w:ind w:firstLine="0"/>
        <w:jc w:val="left"/>
        <w:rPr>
          <w:b/>
          <w:color w:val="145095"/>
          <w:sz w:val="32"/>
          <w:szCs w:val="32"/>
        </w:rPr>
      </w:pPr>
    </w:p>
    <w:p w14:paraId="7E46C110" w14:textId="77777777" w:rsidR="00054DB1" w:rsidRDefault="00054DB1"/>
    <w:sectPr w:rsidR="00054DB1">
      <w:headerReference w:type="default" r:id="rId18"/>
      <w:footerReference w:type="default" r:id="rId19"/>
      <w:headerReference w:type="first" r:id="rId20"/>
      <w:footerReference w:type="first" r:id="rId21"/>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2F1F4" w14:textId="77777777" w:rsidR="00FE25F7" w:rsidRDefault="00FE25F7">
      <w:pPr>
        <w:spacing w:after="0"/>
      </w:pPr>
      <w:r>
        <w:separator/>
      </w:r>
    </w:p>
  </w:endnote>
  <w:endnote w:type="continuationSeparator" w:id="0">
    <w:p w14:paraId="57E8A244" w14:textId="77777777" w:rsidR="00FE25F7" w:rsidRDefault="00FE25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8BAC554C-C34B-482B-88EE-6F2E309BD016}"/>
    <w:embedBold r:id="rId2" w:fontKey="{5915793F-4935-443D-A171-EB551340302B}"/>
    <w:embedItalic r:id="rId3" w:fontKey="{6CA55694-1940-4FD2-8D35-A2C44945FD58}"/>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Bold r:id="rId4" w:fontKey="{443D4F94-4885-49C5-93FB-0BFA1B283A42}"/>
  </w:font>
  <w:font w:name="Georgia">
    <w:panose1 w:val="02040502050405020303"/>
    <w:charset w:val="00"/>
    <w:family w:val="roman"/>
    <w:pitch w:val="variable"/>
    <w:sig w:usb0="00000287" w:usb1="00000000" w:usb2="00000000" w:usb3="00000000" w:csb0="0000009F" w:csb1="00000000"/>
    <w:embedRegular r:id="rId5" w:fontKey="{85A4FBFB-AD11-4D9E-BA20-B27FB50451C8}"/>
    <w:embedItalic r:id="rId6" w:fontKey="{AA70871F-527F-45E8-82F1-90F33868463A}"/>
  </w:font>
  <w:font w:name="Noto Sans Symbols">
    <w:charset w:val="00"/>
    <w:family w:val="auto"/>
    <w:pitch w:val="default"/>
    <w:embedRegular r:id="rId7" w:fontKey="{C62D0743-E6B4-4E96-B79E-D0305743F0F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B8894252-7821-4049-B551-FFF24F3C6C6F}"/>
  </w:font>
  <w:font w:name="Calibri">
    <w:panose1 w:val="020F0502020204030204"/>
    <w:charset w:val="00"/>
    <w:family w:val="swiss"/>
    <w:pitch w:val="variable"/>
    <w:sig w:usb0="E4002EFF" w:usb1="C000247B" w:usb2="00000009" w:usb3="00000000" w:csb0="000001FF" w:csb1="00000000"/>
    <w:embedRegular r:id="rId9" w:fontKey="{0230D09B-09BB-465F-89FB-B6102140D8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4B1F9" w14:textId="77777777" w:rsidR="00054DB1" w:rsidRDefault="00054DB1">
    <w:pPr>
      <w:ind w:firstLine="0"/>
      <w:jc w:val="left"/>
      <w:rPr>
        <w:color w:val="001836"/>
      </w:rPr>
    </w:pPr>
  </w:p>
  <w:p w14:paraId="526C829C" w14:textId="77777777" w:rsidR="00054DB1" w:rsidRDefault="00000000">
    <w:pPr>
      <w:spacing w:after="0"/>
      <w:ind w:firstLine="0"/>
      <w:jc w:val="center"/>
      <w:rPr>
        <w:rFonts w:ascii="Arial" w:eastAsia="Arial" w:hAnsi="Arial" w:cs="Arial"/>
        <w:color w:val="808080"/>
        <w:sz w:val="22"/>
        <w:szCs w:val="22"/>
      </w:rPr>
    </w:pPr>
    <w:r>
      <w:rPr>
        <w:rFonts w:ascii="Arial" w:eastAsia="Arial" w:hAnsi="Arial" w:cs="Arial"/>
        <w:color w:val="808080"/>
        <w:sz w:val="22"/>
        <w:szCs w:val="22"/>
      </w:rPr>
      <w:t xml:space="preserve">© 2ª SEPEC, 1 a 5 de dezembro de 2025 </w:t>
    </w:r>
    <w:r>
      <w:rPr>
        <w:noProof/>
      </w:rPr>
      <w:drawing>
        <wp:anchor distT="0" distB="0" distL="0" distR="0" simplePos="0" relativeHeight="251660288" behindDoc="1" locked="0" layoutInCell="1" hidden="0" allowOverlap="1" wp14:anchorId="570D46D3" wp14:editId="3362FC85">
          <wp:simplePos x="0" y="0"/>
          <wp:positionH relativeFrom="column">
            <wp:posOffset>-1280794</wp:posOffset>
          </wp:positionH>
          <wp:positionV relativeFrom="paragraph">
            <wp:posOffset>523875</wp:posOffset>
          </wp:positionV>
          <wp:extent cx="7956550" cy="78740"/>
          <wp:effectExtent l="0" t="0" r="0" b="0"/>
          <wp:wrapNone/>
          <wp:docPr id="17932636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956550" cy="7874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05077" w14:textId="77777777" w:rsidR="00054DB1" w:rsidRDefault="00000000">
    <w:pPr>
      <w:spacing w:before="240" w:after="80"/>
      <w:ind w:firstLine="0"/>
      <w:jc w:val="center"/>
      <w:rPr>
        <w:b/>
        <w:color w:val="808080"/>
      </w:rPr>
    </w:pPr>
    <w:r>
      <w:rPr>
        <w:b/>
        <w:color w:val="808080"/>
      </w:rPr>
      <w:t>2ª Semana de Ensino, Pesquisa, Extensão e Cultura (SEPEC)</w:t>
    </w:r>
  </w:p>
  <w:p w14:paraId="695BAD3C" w14:textId="77777777" w:rsidR="00054DB1" w:rsidRDefault="00000000">
    <w:pPr>
      <w:spacing w:after="0"/>
      <w:ind w:firstLine="0"/>
      <w:jc w:val="center"/>
      <w:rPr>
        <w:rFonts w:ascii="Arial" w:eastAsia="Arial" w:hAnsi="Arial" w:cs="Arial"/>
        <w:i/>
        <w:sz w:val="22"/>
        <w:szCs w:val="22"/>
      </w:rPr>
    </w:pPr>
    <w:r>
      <w:rPr>
        <w:i/>
        <w:color w:val="808080"/>
        <w:sz w:val="20"/>
        <w:szCs w:val="20"/>
      </w:rPr>
      <w:t>Do sertão ao oceano: a cultura das águas do Cariri cearense como resistência climática</w:t>
    </w:r>
    <w:r>
      <w:rPr>
        <w:noProof/>
      </w:rPr>
      <w:drawing>
        <wp:anchor distT="0" distB="0" distL="0" distR="0" simplePos="0" relativeHeight="251661312" behindDoc="1" locked="0" layoutInCell="1" hidden="0" allowOverlap="1" wp14:anchorId="4C8B2009" wp14:editId="1058E82B">
          <wp:simplePos x="0" y="0"/>
          <wp:positionH relativeFrom="column">
            <wp:posOffset>-1280794</wp:posOffset>
          </wp:positionH>
          <wp:positionV relativeFrom="paragraph">
            <wp:posOffset>528320</wp:posOffset>
          </wp:positionV>
          <wp:extent cx="7956550" cy="78740"/>
          <wp:effectExtent l="0" t="0" r="0" b="0"/>
          <wp:wrapNone/>
          <wp:docPr id="17932636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956550" cy="787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7C50B" w14:textId="77777777" w:rsidR="00FE25F7" w:rsidRDefault="00FE25F7">
      <w:pPr>
        <w:spacing w:after="0"/>
      </w:pPr>
      <w:r>
        <w:separator/>
      </w:r>
    </w:p>
  </w:footnote>
  <w:footnote w:type="continuationSeparator" w:id="0">
    <w:p w14:paraId="3C8C10A4" w14:textId="77777777" w:rsidR="00FE25F7" w:rsidRDefault="00FE25F7">
      <w:pPr>
        <w:spacing w:after="0"/>
      </w:pPr>
      <w:r>
        <w:continuationSeparator/>
      </w:r>
    </w:p>
  </w:footnote>
  <w:footnote w:id="1">
    <w:p w14:paraId="3DCF6681" w14:textId="77777777" w:rsidR="00054DB1" w:rsidRDefault="00000000">
      <w:pPr>
        <w:spacing w:after="0"/>
        <w:ind w:firstLine="0"/>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Será preenchido pelos(as) autores após avaliação com as informações dos metadados da submissão.</w:t>
      </w:r>
    </w:p>
    <w:p w14:paraId="589C3522" w14:textId="77777777" w:rsidR="00054DB1" w:rsidRDefault="00000000">
      <w:pPr>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Informar instituição, e-mail e financiamento obrigatoriamente nos metadados.</w:t>
      </w:r>
    </w:p>
  </w:footnote>
  <w:footnote w:id="2">
    <w:p w14:paraId="7BAF441F" w14:textId="77777777" w:rsidR="00054DB1" w:rsidRDefault="00000000">
      <w:pPr>
        <w:spacing w:after="0"/>
        <w:ind w:firstLine="0"/>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Será preenchido pelos(as) autores após avaliação com as informações dos metadados da submissão.</w:t>
      </w:r>
    </w:p>
    <w:p w14:paraId="0DD55340" w14:textId="77777777" w:rsidR="00054DB1" w:rsidRDefault="00000000">
      <w:pPr>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Informar instituição, e-mail e financiamento obrigatoriamente nos metadados.</w:t>
      </w:r>
    </w:p>
  </w:footnote>
  <w:footnote w:id="3">
    <w:p w14:paraId="4BE766A3" w14:textId="77777777" w:rsidR="00054DB1" w:rsidRDefault="00000000">
      <w:pPr>
        <w:spacing w:after="0"/>
        <w:ind w:firstLine="0"/>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Será preenchido pelos(as) autores após avaliação com as informações dos metadados da submissão.</w:t>
      </w:r>
    </w:p>
    <w:p w14:paraId="07595163" w14:textId="77777777" w:rsidR="00054DB1" w:rsidRDefault="00000000">
      <w:pPr>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Informar instituição, e-mail e financiamento obrigatoriamente nos metadados</w:t>
      </w:r>
    </w:p>
  </w:footnote>
  <w:footnote w:id="4">
    <w:p w14:paraId="0893F219" w14:textId="77777777" w:rsidR="00054DB1" w:rsidRDefault="00000000">
      <w:pPr>
        <w:ind w:firstLine="0"/>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As informações inseridas no rodapé deverão estar alinhadas à esquerda, com fonte Times New Roman, tamanho 10, com espaçamento simples entre linhas.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C8072" w14:textId="77777777" w:rsidR="00054DB1" w:rsidRDefault="00000000">
    <w:pPr>
      <w:pBdr>
        <w:top w:val="nil"/>
        <w:left w:val="nil"/>
        <w:bottom w:val="nil"/>
        <w:right w:val="nil"/>
        <w:between w:val="nil"/>
      </w:pBdr>
      <w:tabs>
        <w:tab w:val="center" w:pos="4252"/>
        <w:tab w:val="right" w:pos="8504"/>
      </w:tabs>
      <w:spacing w:after="0"/>
      <w:ind w:firstLine="0"/>
      <w:jc w:val="left"/>
    </w:pPr>
    <w:r>
      <w:tab/>
    </w:r>
    <w:r>
      <w:rPr>
        <w:noProof/>
      </w:rPr>
      <w:drawing>
        <wp:anchor distT="0" distB="0" distL="114300" distR="114300" simplePos="0" relativeHeight="251658240" behindDoc="0" locked="0" layoutInCell="1" hidden="0" allowOverlap="1" wp14:anchorId="552176C4" wp14:editId="7FD63070">
          <wp:simplePos x="0" y="0"/>
          <wp:positionH relativeFrom="column">
            <wp:posOffset>1811972</wp:posOffset>
          </wp:positionH>
          <wp:positionV relativeFrom="paragraph">
            <wp:posOffset>-216904</wp:posOffset>
          </wp:positionV>
          <wp:extent cx="1776095" cy="752475"/>
          <wp:effectExtent l="0" t="0" r="0" b="0"/>
          <wp:wrapSquare wrapText="bothSides" distT="0" distB="0" distL="114300" distR="114300"/>
          <wp:docPr id="17932636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t="8486" b="9074"/>
                  <a:stretch>
                    <a:fillRect/>
                  </a:stretch>
                </pic:blipFill>
                <pic:spPr>
                  <a:xfrm>
                    <a:off x="0" y="0"/>
                    <a:ext cx="1776095" cy="752475"/>
                  </a:xfrm>
                  <a:prstGeom prst="rect">
                    <a:avLst/>
                  </a:prstGeom>
                  <a:ln/>
                </pic:spPr>
              </pic:pic>
            </a:graphicData>
          </a:graphic>
        </wp:anchor>
      </w:drawing>
    </w:r>
  </w:p>
  <w:p w14:paraId="60E853AE" w14:textId="77777777" w:rsidR="00054DB1" w:rsidRDefault="00054DB1">
    <w:pPr>
      <w:pBdr>
        <w:top w:val="nil"/>
        <w:left w:val="nil"/>
        <w:bottom w:val="nil"/>
        <w:right w:val="nil"/>
        <w:between w:val="nil"/>
      </w:pBdr>
      <w:tabs>
        <w:tab w:val="center" w:pos="4252"/>
        <w:tab w:val="right" w:pos="8504"/>
      </w:tabs>
      <w:spacing w:after="0"/>
      <w:ind w:firstLine="0"/>
      <w:jc w:val="left"/>
    </w:pPr>
  </w:p>
  <w:p w14:paraId="4BDF11E0" w14:textId="77777777" w:rsidR="00054DB1" w:rsidRDefault="00054DB1">
    <w:pPr>
      <w:pBdr>
        <w:top w:val="nil"/>
        <w:left w:val="nil"/>
        <w:bottom w:val="nil"/>
        <w:right w:val="nil"/>
        <w:between w:val="nil"/>
      </w:pBdr>
      <w:tabs>
        <w:tab w:val="center" w:pos="4252"/>
        <w:tab w:val="right" w:pos="8504"/>
      </w:tabs>
      <w:spacing w:after="0"/>
      <w:ind w:firstLine="0"/>
      <w:jc w:val="left"/>
    </w:pPr>
  </w:p>
  <w:p w14:paraId="47BDAC25" w14:textId="77777777" w:rsidR="00054DB1" w:rsidRDefault="00054DB1">
    <w:pPr>
      <w:pBdr>
        <w:top w:val="nil"/>
        <w:left w:val="nil"/>
        <w:bottom w:val="nil"/>
        <w:right w:val="nil"/>
        <w:between w:val="nil"/>
      </w:pBdr>
      <w:tabs>
        <w:tab w:val="center" w:pos="4252"/>
        <w:tab w:val="right" w:pos="8504"/>
      </w:tabs>
      <w:spacing w:after="0"/>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DC90A" w14:textId="77777777" w:rsidR="00054DB1" w:rsidRDefault="00000000">
    <w:pPr>
      <w:pBdr>
        <w:top w:val="nil"/>
        <w:left w:val="nil"/>
        <w:bottom w:val="nil"/>
        <w:right w:val="nil"/>
        <w:between w:val="nil"/>
      </w:pBdr>
      <w:tabs>
        <w:tab w:val="center" w:pos="4252"/>
        <w:tab w:val="right" w:pos="8504"/>
        <w:tab w:val="center" w:pos="4606"/>
        <w:tab w:val="left" w:pos="7599"/>
      </w:tabs>
      <w:spacing w:after="0"/>
      <w:jc w:val="left"/>
    </w:pPr>
    <w:r>
      <w:tab/>
    </w:r>
    <w:r>
      <w:rPr>
        <w:noProof/>
      </w:rPr>
      <w:drawing>
        <wp:inline distT="0" distB="0" distL="0" distR="0" wp14:anchorId="777E5B6C" wp14:editId="458627A9">
          <wp:extent cx="2824574" cy="1453199"/>
          <wp:effectExtent l="0" t="0" r="0" b="0"/>
          <wp:docPr id="17932636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24574" cy="1453199"/>
                  </a:xfrm>
                  <a:prstGeom prst="rect">
                    <a:avLst/>
                  </a:prstGeom>
                  <a:ln/>
                </pic:spPr>
              </pic:pic>
            </a:graphicData>
          </a:graphic>
        </wp:inline>
      </w:drawing>
    </w:r>
    <w:r>
      <w:tab/>
    </w:r>
    <w:r>
      <w:tab/>
    </w:r>
    <w:r>
      <w:rPr>
        <w:noProof/>
      </w:rPr>
      <w:drawing>
        <wp:anchor distT="0" distB="0" distL="0" distR="0" simplePos="0" relativeHeight="251659264" behindDoc="1" locked="0" layoutInCell="1" hidden="0" allowOverlap="1" wp14:anchorId="46AC47C0" wp14:editId="5A4963EB">
          <wp:simplePos x="0" y="0"/>
          <wp:positionH relativeFrom="column">
            <wp:posOffset>-1975480</wp:posOffset>
          </wp:positionH>
          <wp:positionV relativeFrom="paragraph">
            <wp:posOffset>-2973701</wp:posOffset>
          </wp:positionV>
          <wp:extent cx="8838301" cy="4786630"/>
          <wp:effectExtent l="0" t="0" r="0" b="0"/>
          <wp:wrapNone/>
          <wp:docPr id="17932636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838301" cy="47866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93124F"/>
    <w:multiLevelType w:val="multilevel"/>
    <w:tmpl w:val="D44298DE"/>
    <w:lvl w:ilvl="0">
      <w:start w:val="1"/>
      <w:numFmt w:val="bullet"/>
      <w:lvlText w:val="▪"/>
      <w:lvlJc w:val="left"/>
      <w:pPr>
        <w:ind w:left="1069" w:hanging="360"/>
      </w:pPr>
      <w:rPr>
        <w:u w:val="none"/>
      </w:rPr>
    </w:lvl>
    <w:lvl w:ilvl="1">
      <w:start w:val="1"/>
      <w:numFmt w:val="bullet"/>
      <w:lvlText w:val="o"/>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o"/>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o"/>
      <w:lvlJc w:val="left"/>
      <w:pPr>
        <w:ind w:left="6109" w:hanging="360"/>
      </w:pPr>
      <w:rPr>
        <w:u w:val="none"/>
      </w:rPr>
    </w:lvl>
    <w:lvl w:ilvl="8">
      <w:start w:val="1"/>
      <w:numFmt w:val="bullet"/>
      <w:lvlText w:val="▪"/>
      <w:lvlJc w:val="left"/>
      <w:pPr>
        <w:ind w:left="6829" w:hanging="360"/>
      </w:pPr>
      <w:rPr>
        <w:u w:val="none"/>
      </w:rPr>
    </w:lvl>
  </w:abstractNum>
  <w:abstractNum w:abstractNumId="1" w15:restartNumberingAfterBreak="0">
    <w:nsid w:val="3EFB595B"/>
    <w:multiLevelType w:val="multilevel"/>
    <w:tmpl w:val="8188BF2A"/>
    <w:lvl w:ilvl="0">
      <w:start w:val="1"/>
      <w:numFmt w:val="bullet"/>
      <w:lvlText w:val="▪"/>
      <w:lvlJc w:val="left"/>
      <w:pPr>
        <w:ind w:left="1069" w:hanging="360"/>
      </w:pPr>
      <w:rPr>
        <w:u w:val="none"/>
      </w:rPr>
    </w:lvl>
    <w:lvl w:ilvl="1">
      <w:start w:val="1"/>
      <w:numFmt w:val="bullet"/>
      <w:lvlText w:val="o"/>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o"/>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o"/>
      <w:lvlJc w:val="left"/>
      <w:pPr>
        <w:ind w:left="6109" w:hanging="360"/>
      </w:pPr>
      <w:rPr>
        <w:u w:val="none"/>
      </w:rPr>
    </w:lvl>
    <w:lvl w:ilvl="8">
      <w:start w:val="1"/>
      <w:numFmt w:val="bullet"/>
      <w:lvlText w:val="▪"/>
      <w:lvlJc w:val="left"/>
      <w:pPr>
        <w:ind w:left="6829" w:hanging="360"/>
      </w:pPr>
      <w:rPr>
        <w:u w:val="none"/>
      </w:rPr>
    </w:lvl>
  </w:abstractNum>
  <w:abstractNum w:abstractNumId="2" w15:restartNumberingAfterBreak="0">
    <w:nsid w:val="50EC2B63"/>
    <w:multiLevelType w:val="multilevel"/>
    <w:tmpl w:val="70643D9C"/>
    <w:lvl w:ilvl="0">
      <w:start w:val="1"/>
      <w:numFmt w:val="bullet"/>
      <w:lvlText w:val="▪"/>
      <w:lvlJc w:val="left"/>
      <w:pPr>
        <w:ind w:left="1069" w:hanging="360"/>
      </w:pPr>
      <w:rPr>
        <w:u w:val="none"/>
      </w:rPr>
    </w:lvl>
    <w:lvl w:ilvl="1">
      <w:start w:val="1"/>
      <w:numFmt w:val="bullet"/>
      <w:lvlText w:val="o"/>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o"/>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o"/>
      <w:lvlJc w:val="left"/>
      <w:pPr>
        <w:ind w:left="6109" w:hanging="360"/>
      </w:pPr>
      <w:rPr>
        <w:u w:val="none"/>
      </w:rPr>
    </w:lvl>
    <w:lvl w:ilvl="8">
      <w:start w:val="1"/>
      <w:numFmt w:val="bullet"/>
      <w:lvlText w:val="▪"/>
      <w:lvlJc w:val="left"/>
      <w:pPr>
        <w:ind w:left="6829" w:hanging="360"/>
      </w:pPr>
      <w:rPr>
        <w:u w:val="none"/>
      </w:rPr>
    </w:lvl>
  </w:abstractNum>
  <w:abstractNum w:abstractNumId="3" w15:restartNumberingAfterBreak="0">
    <w:nsid w:val="530528D2"/>
    <w:multiLevelType w:val="multilevel"/>
    <w:tmpl w:val="79FAE30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5ED906A2"/>
    <w:multiLevelType w:val="multilevel"/>
    <w:tmpl w:val="3FE6BA44"/>
    <w:lvl w:ilvl="0">
      <w:start w:val="1"/>
      <w:numFmt w:val="lowerLetter"/>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271740746">
    <w:abstractNumId w:val="0"/>
  </w:num>
  <w:num w:numId="2" w16cid:durableId="1278372752">
    <w:abstractNumId w:val="1"/>
  </w:num>
  <w:num w:numId="3" w16cid:durableId="1399596153">
    <w:abstractNumId w:val="2"/>
  </w:num>
  <w:num w:numId="4" w16cid:durableId="1623270546">
    <w:abstractNumId w:val="3"/>
  </w:num>
  <w:num w:numId="5" w16cid:durableId="19833424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DB1"/>
    <w:rsid w:val="00054DB1"/>
    <w:rsid w:val="0008312E"/>
    <w:rsid w:val="000D11B6"/>
    <w:rsid w:val="001225DA"/>
    <w:rsid w:val="00265695"/>
    <w:rsid w:val="00A9053B"/>
    <w:rsid w:val="00FE25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2280C"/>
  <w15:docId w15:val="{E7CBCFF9-3A70-41FB-9E03-45BB412E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00000A"/>
        <w:sz w:val="24"/>
        <w:szCs w:val="24"/>
        <w:lang w:val="pt-BR" w:eastAsia="pt-BR" w:bidi="ar-SA"/>
      </w:rPr>
    </w:rPrDefault>
    <w:pPrDefault>
      <w:pPr>
        <w:widowControl w:val="0"/>
        <w:spacing w:after="120"/>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outlineLvl w:val="0"/>
    </w:pPr>
    <w:rPr>
      <w:b/>
      <w:sz w:val="48"/>
      <w:szCs w:val="48"/>
    </w:rPr>
  </w:style>
  <w:style w:type="paragraph" w:styleId="Ttulo2">
    <w:name w:val="heading 2"/>
    <w:basedOn w:val="Normal"/>
    <w:next w:val="Normal"/>
    <w:uiPriority w:val="9"/>
    <w:semiHidden/>
    <w:unhideWhenUsed/>
    <w:qFormat/>
    <w:pPr>
      <w:keepNext/>
      <w:keepLines/>
      <w:spacing w:before="480" w:after="280"/>
      <w:ind w:firstLine="0"/>
      <w:jc w:val="left"/>
      <w:outlineLvl w:val="1"/>
    </w:pPr>
    <w:rPr>
      <w:b/>
    </w:rPr>
  </w:style>
  <w:style w:type="paragraph" w:styleId="Ttulo3">
    <w:name w:val="heading 3"/>
    <w:basedOn w:val="Normal"/>
    <w:next w:val="Normal"/>
    <w:uiPriority w:val="9"/>
    <w:semiHidden/>
    <w:unhideWhenUsed/>
    <w:qFormat/>
    <w:pPr>
      <w:keepNext/>
      <w:keepLines/>
      <w:spacing w:before="480" w:after="280"/>
      <w:ind w:firstLine="0"/>
      <w:outlineLvl w:val="2"/>
    </w:pPr>
    <w:rPr>
      <w:i/>
      <w:color w:val="000000"/>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Textodenotaderodap">
    <w:name w:val="footnote text"/>
    <w:basedOn w:val="Normal"/>
    <w:link w:val="TextodenotaderodapChar"/>
    <w:unhideWhenUsed/>
    <w:qFormat/>
    <w:rsid w:val="0053414F"/>
    <w:pPr>
      <w:ind w:firstLine="0"/>
    </w:pPr>
    <w:rPr>
      <w:sz w:val="20"/>
    </w:rPr>
  </w:style>
  <w:style w:type="character" w:customStyle="1" w:styleId="TextodenotaderodapChar">
    <w:name w:val="Texto de nota de rodapé Char"/>
    <w:basedOn w:val="Fontepargpadro"/>
    <w:link w:val="Textodenotaderodap"/>
    <w:rsid w:val="0053414F"/>
    <w:rPr>
      <w:rFonts w:ascii="Open Sans" w:eastAsia="Arial Unicode MS" w:hAnsi="Open Sans"/>
      <w:sz w:val="20"/>
    </w:rPr>
  </w:style>
  <w:style w:type="character" w:customStyle="1" w:styleId="ncoradanotaderodap">
    <w:name w:val="Âncora da nota de rodapé"/>
    <w:rsid w:val="00140EA5"/>
    <w:rPr>
      <w:vertAlign w:val="superscript"/>
    </w:rPr>
  </w:style>
  <w:style w:type="character" w:customStyle="1" w:styleId="Caracteresdenotaderodap">
    <w:name w:val="Caracteres de nota de rodapé"/>
    <w:qFormat/>
    <w:rsid w:val="00140EA5"/>
  </w:style>
  <w:style w:type="paragraph" w:styleId="Cabealho">
    <w:name w:val="header"/>
    <w:basedOn w:val="Normal"/>
    <w:link w:val="CabealhoChar"/>
    <w:uiPriority w:val="99"/>
    <w:unhideWhenUsed/>
    <w:rsid w:val="00871EEC"/>
    <w:pPr>
      <w:tabs>
        <w:tab w:val="center" w:pos="4252"/>
        <w:tab w:val="right" w:pos="8504"/>
      </w:tabs>
      <w:spacing w:after="0"/>
    </w:pPr>
  </w:style>
  <w:style w:type="character" w:customStyle="1" w:styleId="CabealhoChar">
    <w:name w:val="Cabeçalho Char"/>
    <w:basedOn w:val="Fontepargpadro"/>
    <w:link w:val="Cabealho"/>
    <w:uiPriority w:val="99"/>
    <w:rsid w:val="00871EEC"/>
    <w:rPr>
      <w:rFonts w:ascii="Times New Roman" w:eastAsia="Arial Unicode MS" w:hAnsi="Times New Roman" w:cs="Times New Roman"/>
      <w:color w:val="00000A"/>
      <w:kern w:val="0"/>
      <w:sz w:val="24"/>
      <w:szCs w:val="24"/>
      <w:lang w:eastAsia="pt-BR"/>
    </w:rPr>
  </w:style>
  <w:style w:type="paragraph" w:styleId="Rodap">
    <w:name w:val="footer"/>
    <w:basedOn w:val="Normal"/>
    <w:link w:val="RodapChar"/>
    <w:uiPriority w:val="99"/>
    <w:unhideWhenUsed/>
    <w:rsid w:val="00871EEC"/>
    <w:pPr>
      <w:tabs>
        <w:tab w:val="center" w:pos="4252"/>
        <w:tab w:val="right" w:pos="8504"/>
      </w:tabs>
      <w:spacing w:after="0"/>
    </w:pPr>
  </w:style>
  <w:style w:type="character" w:customStyle="1" w:styleId="RodapChar">
    <w:name w:val="Rodapé Char"/>
    <w:basedOn w:val="Fontepargpadro"/>
    <w:link w:val="Rodap"/>
    <w:uiPriority w:val="99"/>
    <w:rsid w:val="00871EEC"/>
    <w:rPr>
      <w:rFonts w:ascii="Times New Roman" w:eastAsia="Arial Unicode MS" w:hAnsi="Times New Roman" w:cs="Times New Roman"/>
      <w:color w:val="00000A"/>
      <w:kern w:val="0"/>
      <w:sz w:val="24"/>
      <w:szCs w:val="24"/>
      <w:lang w:eastAsia="pt-BR"/>
    </w:rPr>
  </w:style>
  <w:style w:type="paragraph" w:customStyle="1" w:styleId="Resumosepalavras-chaves">
    <w:name w:val="Resumos e palavras-chaves"/>
    <w:basedOn w:val="Normal"/>
    <w:link w:val="Resumosepalavras-chavesChar"/>
    <w:qFormat/>
    <w:rsid w:val="005778BC"/>
    <w:pPr>
      <w:spacing w:before="240" w:after="240"/>
      <w:ind w:firstLine="0"/>
    </w:pPr>
    <w:rPr>
      <w:sz w:val="22"/>
    </w:rPr>
  </w:style>
  <w:style w:type="character" w:customStyle="1" w:styleId="Resumosepalavras-chavesChar">
    <w:name w:val="Resumos e palavras-chaves Char"/>
    <w:basedOn w:val="Fontepargpadro"/>
    <w:link w:val="Resumosepalavras-chaves"/>
    <w:rsid w:val="005778BC"/>
    <w:rPr>
      <w:rFonts w:ascii="Times New Roman" w:eastAsia="Arial Unicode MS" w:hAnsi="Times New Roman" w:cs="Times New Roman"/>
      <w:color w:val="00000A"/>
      <w:kern w:val="0"/>
      <w:szCs w:val="24"/>
      <w:lang w:eastAsia="pt-BR"/>
    </w:rPr>
  </w:style>
  <w:style w:type="paragraph" w:customStyle="1" w:styleId="SeoPrimria">
    <w:name w:val="Seção Primária"/>
    <w:basedOn w:val="Normal"/>
    <w:link w:val="SeoPrimriaChar"/>
    <w:qFormat/>
    <w:rsid w:val="00595371"/>
    <w:pPr>
      <w:spacing w:before="480" w:after="280"/>
      <w:ind w:firstLine="0"/>
    </w:pPr>
    <w:rPr>
      <w:b/>
      <w:caps/>
    </w:rPr>
  </w:style>
  <w:style w:type="character" w:customStyle="1" w:styleId="SeoPrimriaChar">
    <w:name w:val="Seção Primária Char"/>
    <w:basedOn w:val="Fontepargpadro"/>
    <w:link w:val="SeoPrimria"/>
    <w:rsid w:val="00595371"/>
    <w:rPr>
      <w:rFonts w:ascii="Open Sans" w:eastAsia="Arial Unicode MS" w:hAnsi="Open Sans"/>
      <w:b/>
      <w:caps/>
    </w:rPr>
  </w:style>
  <w:style w:type="character" w:styleId="Hyperlink">
    <w:name w:val="Hyperlink"/>
    <w:basedOn w:val="Fontepargpadro"/>
    <w:uiPriority w:val="99"/>
    <w:unhideWhenUsed/>
    <w:rsid w:val="00381F90"/>
    <w:rPr>
      <w:color w:val="0563C1" w:themeColor="hyperlink"/>
      <w:u w:val="single"/>
    </w:rPr>
  </w:style>
  <w:style w:type="paragraph" w:styleId="PargrafodaLista">
    <w:name w:val="List Paragraph"/>
    <w:basedOn w:val="Normal"/>
    <w:uiPriority w:val="34"/>
    <w:qFormat/>
    <w:rsid w:val="00381F90"/>
    <w:pPr>
      <w:ind w:left="720"/>
      <w:contextualSpacing/>
    </w:pPr>
  </w:style>
  <w:style w:type="character" w:styleId="Refdenotaderodap">
    <w:name w:val="footnote reference"/>
    <w:basedOn w:val="Fontepargpadro"/>
    <w:uiPriority w:val="99"/>
    <w:semiHidden/>
    <w:unhideWhenUsed/>
    <w:rsid w:val="00233535"/>
    <w:rPr>
      <w:vertAlign w:val="superscript"/>
    </w:rPr>
  </w:style>
  <w:style w:type="character" w:styleId="MenoPendente">
    <w:name w:val="Unresolved Mention"/>
    <w:basedOn w:val="Fontepargpadro"/>
    <w:uiPriority w:val="99"/>
    <w:semiHidden/>
    <w:unhideWhenUsed/>
    <w:rsid w:val="00D92B0C"/>
    <w:rPr>
      <w:color w:val="605E5C"/>
      <w:shd w:val="clear" w:color="auto" w:fill="E1DFDD"/>
    </w:rPr>
  </w:style>
  <w:style w:type="character" w:customStyle="1" w:styleId="Ttulo2Char">
    <w:name w:val="Título 2 Char"/>
    <w:aliases w:val="Seção secundária Char"/>
    <w:basedOn w:val="Fontepargpadro"/>
    <w:uiPriority w:val="9"/>
    <w:rsid w:val="00595371"/>
    <w:rPr>
      <w:rFonts w:ascii="Open Sans" w:eastAsia="Arial Unicode MS" w:hAnsi="Open Sans"/>
      <w:b/>
      <w:szCs w:val="36"/>
    </w:rPr>
  </w:style>
  <w:style w:type="paragraph" w:customStyle="1" w:styleId="Estilo1">
    <w:name w:val="Estilo1"/>
    <w:basedOn w:val="Normal"/>
    <w:link w:val="Estilo1Char"/>
    <w:qFormat/>
    <w:rsid w:val="00A97F11"/>
    <w:pPr>
      <w:widowControl/>
      <w:shd w:val="clear" w:color="auto" w:fill="EF965A"/>
      <w:spacing w:before="240" w:after="240"/>
      <w:ind w:firstLine="0"/>
      <w:jc w:val="center"/>
    </w:pPr>
    <w:rPr>
      <w:rFonts w:eastAsia="Trebuchet MS"/>
      <w:b/>
      <w:color w:val="145095"/>
    </w:rPr>
  </w:style>
  <w:style w:type="character" w:customStyle="1" w:styleId="Estilo1Char">
    <w:name w:val="Estilo1 Char"/>
    <w:basedOn w:val="Fontepargpadro"/>
    <w:link w:val="Estilo1"/>
    <w:rsid w:val="00A97F11"/>
    <w:rPr>
      <w:rFonts w:ascii="Open Sans" w:eastAsia="Trebuchet MS" w:hAnsi="Open Sans" w:cs="Open Sans"/>
      <w:b/>
      <w:color w:val="145095"/>
      <w:shd w:val="clear" w:color="auto" w:fill="EF965A"/>
    </w:rPr>
  </w:style>
  <w:style w:type="table" w:styleId="Tabelacomgrade">
    <w:name w:val="Table Grid"/>
    <w:basedOn w:val="Tabelanormal"/>
    <w:uiPriority w:val="39"/>
    <w:rsid w:val="009D464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pPr>
    <w:tblPr>
      <w:tblStyleRowBandSize w:val="1"/>
      <w:tblStyleColBandSize w:val="1"/>
      <w:tblCellMar>
        <w:left w:w="113" w:type="dxa"/>
        <w:right w:w="113" w:type="dxa"/>
      </w:tblCellMar>
    </w:tblPr>
  </w:style>
  <w:style w:type="table" w:customStyle="1" w:styleId="a0">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es.ufpb.br/ojs2/index.php/ies/article/view/30765/1741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revistas.ufrj.br/index.php/rca/article/view/14011/9747" TargetMode="External"/><Relationship Id="rId17" Type="http://schemas.openxmlformats.org/officeDocument/2006/relationships/hyperlink" Target="http://www.marilia.unesp.br/Home/Pos-Graduacao/CienciadaInformacao/Dissertacoes/tognoli_nb_do_mar.pdf" TargetMode="External"/><Relationship Id="rId2" Type="http://schemas.openxmlformats.org/officeDocument/2006/relationships/numbering" Target="numbering.xml"/><Relationship Id="rId16" Type="http://schemas.openxmlformats.org/officeDocument/2006/relationships/hyperlink" Target="https://conferencias.ufsc.br/index.php/enancib/2019/paper/view/1096/867"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books.marilia.unesp.br/index.php/lab_editorial/catalog/book/188" TargetMode="External"/><Relationship Id="rId5" Type="http://schemas.openxmlformats.org/officeDocument/2006/relationships/webSettings" Target="webSettings.xml"/><Relationship Id="rId15" Type="http://schemas.openxmlformats.org/officeDocument/2006/relationships/hyperlink" Target="http://seer.ufrgs.br/index.php/EmQuestao/article/view/69277/40660" TargetMode="External"/><Relationship Id="rId23" Type="http://schemas.openxmlformats.org/officeDocument/2006/relationships/theme" Target="theme/theme1.xml"/><Relationship Id="rId10" Type="http://schemas.openxmlformats.org/officeDocument/2006/relationships/hyperlink" Target="http://static.scielo.org/scielobooks/wcvbc/pdf/boccato-9788579830150.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ortaldeperiodicos.eci.ufmg.br/index.php/pci/article/view/2813/1840"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rvHy1QZyS2NTgBRn2Hr6q4OB9w==">CgMxLjAyCGguZ2pkZ3hzMgloLjMwajB6bGwyCWguMWZvYjl0ZTgAciExX3BSaVVxczFWYU9HRlRVX0M3bWtvY0NfQ0dIYjVndFk=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2213</Words>
  <Characters>11956</Characters>
  <Application>Microsoft Office Word</Application>
  <DocSecurity>0</DocSecurity>
  <Lines>99</Lines>
  <Paragraphs>28</Paragraphs>
  <ScaleCrop>false</ScaleCrop>
  <Company/>
  <LinksUpToDate>false</LinksUpToDate>
  <CharactersWithSpaces>14141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Emanueli Viana</dc:creator>
  <cp:lastModifiedBy>Avaliador</cp:lastModifiedBy>
  <cp:revision>3</cp:revision>
  <dcterms:created xsi:type="dcterms:W3CDTF">2024-09-05T15:17:00Z</dcterms:created>
  <dcterms:modified xsi:type="dcterms:W3CDTF">2025-09-17T17:57:00Z</dcterms:modified>
</cp:coreProperties>
</file>