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7D10" w:rsidRDefault="00F23668" w:rsidP="00F40B10">
      <w:pPr>
        <w:tabs>
          <w:tab w:val="right" w:pos="9070"/>
        </w:tabs>
        <w:spacing w:line="276" w:lineRule="auto"/>
        <w:ind w:left="2" w:hanging="4"/>
        <w:jc w:val="center"/>
        <w:rPr>
          <w:rFonts w:ascii="Times New Roman" w:hAnsi="Times New Roman"/>
          <w:sz w:val="36"/>
          <w:szCs w:val="36"/>
        </w:rPr>
      </w:pPr>
      <w:r>
        <w:rPr>
          <w:rFonts w:ascii="Times New Roman" w:eastAsia="Open Sans" w:hAnsi="Times New Roman" w:cs="Open Sans"/>
          <w:b/>
          <w:color w:val="BFBFBF" w:themeColor="background1" w:themeShade="BF"/>
          <w:sz w:val="36"/>
          <w:szCs w:val="36"/>
        </w:rPr>
        <w:t xml:space="preserve">Relato de Experiência – </w:t>
      </w:r>
      <w:r>
        <w:rPr>
          <w:rFonts w:ascii="Times New Roman" w:eastAsia="Open Sans" w:hAnsi="Times New Roman" w:cs="Open Sans"/>
          <w:b/>
          <w:color w:val="FF0000"/>
          <w:sz w:val="36"/>
          <w:szCs w:val="36"/>
        </w:rPr>
        <w:t>[</w:t>
      </w:r>
      <w:proofErr w:type="spellStart"/>
      <w:r>
        <w:rPr>
          <w:rFonts w:ascii="Times New Roman" w:eastAsia="Open Sans" w:hAnsi="Times New Roman" w:cs="Open Sans"/>
          <w:b/>
          <w:color w:val="FF0000"/>
          <w:sz w:val="36"/>
          <w:szCs w:val="36"/>
        </w:rPr>
        <w:t>PIBEX-Norte</w:t>
      </w:r>
      <w:proofErr w:type="spellEnd"/>
      <w:r>
        <w:rPr>
          <w:rFonts w:ascii="Times New Roman" w:eastAsia="Open Sans" w:hAnsi="Times New Roman" w:cs="Open Sans"/>
          <w:b/>
          <w:color w:val="FF0000"/>
          <w:sz w:val="36"/>
          <w:szCs w:val="36"/>
        </w:rPr>
        <w:t>/Floresça/ACE/Outras Iniciativas]</w:t>
      </w:r>
    </w:p>
    <w:p w:rsidR="002B7D10" w:rsidRDefault="00F23668">
      <w:pPr>
        <w:tabs>
          <w:tab w:val="right" w:pos="8307"/>
        </w:tabs>
        <w:spacing w:line="276" w:lineRule="auto"/>
        <w:ind w:left="2" w:hanging="4"/>
        <w:jc w:val="center"/>
        <w:rPr>
          <w:rFonts w:ascii="Times New Roman" w:hAnsi="Times New Roman"/>
          <w:sz w:val="36"/>
          <w:szCs w:val="36"/>
        </w:rPr>
      </w:pPr>
      <w:r>
        <w:rPr>
          <w:rFonts w:ascii="Times New Roman" w:eastAsia="Open Sans" w:hAnsi="Times New Roman" w:cs="Open Sans"/>
          <w:b/>
          <w:sz w:val="36"/>
          <w:szCs w:val="36"/>
        </w:rPr>
        <w:t>TÍTULO: subtítulo (se houver)</w:t>
      </w:r>
    </w:p>
    <w:p w:rsidR="002B7D10" w:rsidRDefault="00F23668">
      <w:pPr>
        <w:spacing w:line="276" w:lineRule="auto"/>
        <w:ind w:hanging="2"/>
        <w:jc w:val="both"/>
      </w:pPr>
      <w:r>
        <w:rPr>
          <w:rFonts w:ascii="Open Sans" w:eastAsia="Open Sans" w:hAnsi="Open Sans" w:cs="Open Sans"/>
        </w:rPr>
        <w:t xml:space="preserve">O título deve expressar, o mais fielmente possível, o conteúdo temático </w:t>
      </w:r>
      <w:r>
        <w:rPr>
          <w:rFonts w:ascii="Open Sans" w:eastAsia="Open Sans" w:hAnsi="Open Sans" w:cs="Open Sans"/>
          <w:color w:val="000000"/>
        </w:rPr>
        <w:t>da ação</w:t>
      </w:r>
      <w:r>
        <w:rPr>
          <w:rFonts w:ascii="Open Sans" w:eastAsia="Open Sans" w:hAnsi="Open Sans" w:cs="Open Sans"/>
        </w:rPr>
        <w:t>, sendo claro, objetivo e direto.</w:t>
      </w:r>
    </w:p>
    <w:p w:rsidR="002B7D10" w:rsidRDefault="002B7D10">
      <w:pPr>
        <w:spacing w:line="276" w:lineRule="auto"/>
        <w:ind w:left="1" w:hanging="3"/>
        <w:jc w:val="right"/>
        <w:rPr>
          <w:rFonts w:ascii="Open Sans" w:eastAsia="Open Sans" w:hAnsi="Open Sans" w:cs="Open Sans"/>
          <w:sz w:val="28"/>
          <w:szCs w:val="28"/>
        </w:rPr>
      </w:pPr>
    </w:p>
    <w:p w:rsidR="002B7D10" w:rsidRDefault="00F23668">
      <w:pPr>
        <w:spacing w:line="276" w:lineRule="auto"/>
        <w:ind w:left="1" w:hanging="3"/>
        <w:jc w:val="right"/>
        <w:rPr>
          <w:rFonts w:ascii="Times New Roman" w:hAnsi="Times New Roman"/>
          <w:sz w:val="28"/>
          <w:szCs w:val="28"/>
        </w:rPr>
      </w:pPr>
      <w:r>
        <w:rPr>
          <w:rFonts w:ascii="Times New Roman" w:eastAsia="Open Sans" w:hAnsi="Times New Roman" w:cs="Open Sans"/>
          <w:b/>
          <w:sz w:val="28"/>
          <w:szCs w:val="28"/>
        </w:rPr>
        <w:t xml:space="preserve">Autores (Nome, Instituição, </w:t>
      </w:r>
      <w:proofErr w:type="spellStart"/>
      <w:r>
        <w:rPr>
          <w:rFonts w:ascii="Times New Roman" w:eastAsia="Open Sans" w:hAnsi="Times New Roman" w:cs="Open Sans"/>
          <w:b/>
          <w:sz w:val="28"/>
          <w:szCs w:val="28"/>
        </w:rPr>
        <w:t>Email</w:t>
      </w:r>
      <w:proofErr w:type="spellEnd"/>
      <w:r>
        <w:rPr>
          <w:rFonts w:ascii="Times New Roman" w:eastAsia="Open Sans" w:hAnsi="Times New Roman" w:cs="Open Sans"/>
          <w:b/>
          <w:sz w:val="28"/>
          <w:szCs w:val="28"/>
        </w:rPr>
        <w:t>)</w:t>
      </w:r>
    </w:p>
    <w:p w:rsidR="002B7D10" w:rsidRDefault="002B7D10">
      <w:pPr>
        <w:spacing w:after="0" w:line="360" w:lineRule="auto"/>
        <w:ind w:hanging="2"/>
        <w:jc w:val="both"/>
        <w:rPr>
          <w:rFonts w:eastAsia="Open Sans" w:cs="Open Sans"/>
        </w:rPr>
      </w:pPr>
    </w:p>
    <w:p w:rsidR="002B7D10" w:rsidRDefault="00F23668">
      <w:pPr>
        <w:spacing w:after="0" w:line="360" w:lineRule="auto"/>
        <w:ind w:hanging="2"/>
        <w:jc w:val="both"/>
        <w:rPr>
          <w:rFonts w:ascii="Times New Roman" w:hAnsi="Times New Roman"/>
          <w:sz w:val="24"/>
          <w:szCs w:val="24"/>
        </w:rPr>
      </w:pPr>
      <w:r>
        <w:rPr>
          <w:rFonts w:ascii="Times New Roman" w:eastAsia="Open Sans" w:hAnsi="Times New Roman" w:cs="Open Sans"/>
          <w:sz w:val="24"/>
          <w:szCs w:val="24"/>
        </w:rPr>
        <w:t xml:space="preserve">Os Relatos de experiência deverão ter </w:t>
      </w:r>
      <w:r>
        <w:rPr>
          <w:rFonts w:ascii="Times New Roman" w:eastAsia="Open Sans" w:hAnsi="Times New Roman" w:cs="Open Sans"/>
          <w:b/>
          <w:sz w:val="24"/>
          <w:szCs w:val="24"/>
        </w:rPr>
        <w:t>no mínimo cinco e no máximo sete páginas</w:t>
      </w:r>
      <w:r>
        <w:rPr>
          <w:rFonts w:ascii="Times New Roman" w:eastAsia="Open Sans" w:hAnsi="Times New Roman" w:cs="Open Sans"/>
          <w:sz w:val="24"/>
          <w:szCs w:val="24"/>
        </w:rPr>
        <w:t>, incluindo tabelas e figuras. Na submissão, o relato escrito deve estar no formato Word.</w:t>
      </w:r>
      <w:r>
        <w:rPr>
          <w:rFonts w:ascii="Times New Roman" w:eastAsia="Open Sans" w:hAnsi="Times New Roman" w:cs="Open Sans"/>
          <w:b/>
          <w:sz w:val="24"/>
          <w:szCs w:val="24"/>
        </w:rPr>
        <w:t xml:space="preserve"> </w:t>
      </w:r>
      <w:r>
        <w:rPr>
          <w:rFonts w:ascii="Times New Roman" w:eastAsia="Open Sans" w:hAnsi="Times New Roman" w:cs="Open Sans"/>
          <w:sz w:val="24"/>
          <w:szCs w:val="24"/>
        </w:rPr>
        <w:t>Os títulos das seções devem estar em fonte Times New Roman -– tamanho 14, numerados sequ</w:t>
      </w:r>
      <w:r>
        <w:rPr>
          <w:rFonts w:ascii="Times New Roman" w:eastAsia="Open Sans" w:hAnsi="Times New Roman" w:cs="Open Sans"/>
          <w:sz w:val="24"/>
          <w:szCs w:val="24"/>
        </w:rPr>
        <w:t>encialmente. O corpo do texto deve ser escrito em fonte Times New Roman – tamanho 12, justificado, com espaçamento de 1,5 entre as linhas. As citações com menos de três linhas devem ser incorporadas ao texto, entre aspas. Citação com mais de três linhas de</w:t>
      </w:r>
      <w:r>
        <w:rPr>
          <w:rFonts w:ascii="Times New Roman" w:eastAsia="Open Sans" w:hAnsi="Times New Roman" w:cs="Open Sans"/>
          <w:sz w:val="24"/>
          <w:szCs w:val="24"/>
        </w:rPr>
        <w:t>ve ser apresentada em parágrafo separado, com espaçamento simples, fonte tamanho 10 e com recuo de 4cm da margem esquerda do texto. Os autores citados de forma direta ou indireta, por paráfrase, devem obrigatoriamente constar nas Referências do texto.</w:t>
      </w:r>
    </w:p>
    <w:p w:rsidR="002B7D10" w:rsidRDefault="00F23668">
      <w:pPr>
        <w:spacing w:after="0" w:line="360" w:lineRule="auto"/>
        <w:ind w:hanging="2"/>
        <w:jc w:val="both"/>
        <w:rPr>
          <w:rFonts w:ascii="Times New Roman" w:hAnsi="Times New Roman"/>
          <w:sz w:val="24"/>
          <w:szCs w:val="24"/>
        </w:rPr>
      </w:pPr>
      <w:r>
        <w:rPr>
          <w:rFonts w:ascii="Times New Roman" w:eastAsia="Open Sans" w:hAnsi="Times New Roman" w:cs="Open Sans"/>
          <w:sz w:val="24"/>
          <w:szCs w:val="24"/>
        </w:rPr>
        <w:t>Caso</w:t>
      </w:r>
      <w:r>
        <w:rPr>
          <w:rFonts w:ascii="Times New Roman" w:eastAsia="Open Sans" w:hAnsi="Times New Roman" w:cs="Open Sans"/>
          <w:sz w:val="24"/>
          <w:szCs w:val="24"/>
        </w:rPr>
        <w:t xml:space="preserve"> tenha sido financiado informar a fonte financiadora.</w:t>
      </w:r>
    </w:p>
    <w:p w:rsidR="002B7D10" w:rsidRDefault="002B7D10">
      <w:pPr>
        <w:spacing w:after="0" w:line="360" w:lineRule="auto"/>
        <w:ind w:hanging="2"/>
        <w:rPr>
          <w:rFonts w:ascii="Open Sans" w:eastAsia="Open Sans" w:hAnsi="Open Sans" w:cs="Open Sans"/>
        </w:rPr>
      </w:pPr>
    </w:p>
    <w:p w:rsidR="002B7D10" w:rsidRDefault="00F23668">
      <w:pPr>
        <w:numPr>
          <w:ilvl w:val="0"/>
          <w:numId w:val="1"/>
        </w:numPr>
        <w:spacing w:after="80" w:line="240" w:lineRule="auto"/>
        <w:ind w:left="1" w:hanging="3"/>
        <w:jc w:val="both"/>
        <w:rPr>
          <w:rFonts w:ascii="Times New Roman" w:hAnsi="Times New Roman"/>
          <w:sz w:val="28"/>
          <w:szCs w:val="28"/>
        </w:rPr>
      </w:pPr>
      <w:r>
        <w:rPr>
          <w:rFonts w:ascii="Times New Roman" w:eastAsia="Open Sans" w:hAnsi="Times New Roman" w:cs="Open Sans"/>
          <w:b/>
          <w:color w:val="000000"/>
          <w:sz w:val="28"/>
          <w:szCs w:val="28"/>
        </w:rPr>
        <w:t>Resumo</w:t>
      </w:r>
    </w:p>
    <w:p w:rsidR="002B7D10" w:rsidRDefault="00F23668">
      <w:pPr>
        <w:spacing w:after="0" w:line="360" w:lineRule="auto"/>
        <w:ind w:hanging="2"/>
        <w:jc w:val="both"/>
        <w:rPr>
          <w:rFonts w:ascii="Times New Roman" w:hAnsi="Times New Roman"/>
          <w:sz w:val="24"/>
          <w:szCs w:val="24"/>
        </w:rPr>
      </w:pPr>
      <w:r>
        <w:rPr>
          <w:rFonts w:ascii="Times New Roman" w:eastAsia="Open Sans" w:hAnsi="Times New Roman" w:cs="Open Sans"/>
          <w:sz w:val="24"/>
          <w:szCs w:val="24"/>
        </w:rPr>
        <w:t>Resumo em português, sem parágrafos, justificado, em espaçamento simples. Não deve conter citação ou notas de rodapé, com no máximo de 350 palavras.</w:t>
      </w:r>
    </w:p>
    <w:p w:rsidR="002B7D10" w:rsidRDefault="00F23668">
      <w:pPr>
        <w:spacing w:after="0" w:line="360" w:lineRule="auto"/>
        <w:ind w:hanging="2"/>
        <w:jc w:val="both"/>
        <w:rPr>
          <w:rFonts w:ascii="Times New Roman" w:hAnsi="Times New Roman"/>
          <w:sz w:val="24"/>
          <w:szCs w:val="24"/>
        </w:rPr>
      </w:pPr>
      <w:r w:rsidRPr="00F40B10">
        <w:rPr>
          <w:rFonts w:ascii="Times New Roman" w:eastAsia="Open Sans" w:hAnsi="Times New Roman" w:cs="Open Sans"/>
          <w:b/>
          <w:bCs/>
          <w:sz w:val="28"/>
          <w:szCs w:val="28"/>
        </w:rPr>
        <w:t>Palavras-chave</w:t>
      </w:r>
      <w:r>
        <w:rPr>
          <w:rFonts w:ascii="Times New Roman" w:eastAsia="Open Sans" w:hAnsi="Times New Roman" w:cs="Open Sans"/>
          <w:b/>
          <w:bCs/>
          <w:sz w:val="24"/>
          <w:szCs w:val="24"/>
        </w:rPr>
        <w:t>:</w:t>
      </w:r>
      <w:r>
        <w:rPr>
          <w:rFonts w:ascii="Times New Roman" w:eastAsia="Open Sans" w:hAnsi="Times New Roman" w:cs="Open Sans"/>
          <w:sz w:val="24"/>
          <w:szCs w:val="24"/>
        </w:rPr>
        <w:t xml:space="preserve"> (conter de três a cinco palavras separadas por virgulas).</w:t>
      </w:r>
    </w:p>
    <w:p w:rsidR="002B7D10" w:rsidRDefault="00F23668">
      <w:pPr>
        <w:spacing w:after="0" w:line="360" w:lineRule="auto"/>
        <w:ind w:hanging="2"/>
        <w:jc w:val="both"/>
        <w:rPr>
          <w:rFonts w:ascii="Times New Roman" w:hAnsi="Times New Roman"/>
          <w:sz w:val="28"/>
          <w:szCs w:val="28"/>
        </w:rPr>
      </w:pPr>
      <w:r>
        <w:rPr>
          <w:rFonts w:ascii="Times New Roman" w:eastAsia="Open Sans" w:hAnsi="Times New Roman" w:cs="Open Sans"/>
          <w:b/>
          <w:color w:val="000000"/>
          <w:sz w:val="28"/>
          <w:szCs w:val="28"/>
        </w:rPr>
        <w:t>Introdução</w:t>
      </w:r>
    </w:p>
    <w:p w:rsidR="002B7D10" w:rsidRDefault="00F23668">
      <w:pPr>
        <w:spacing w:after="0" w:line="360" w:lineRule="auto"/>
        <w:ind w:hanging="2"/>
        <w:jc w:val="both"/>
        <w:rPr>
          <w:rFonts w:ascii="Times New Roman" w:hAnsi="Times New Roman"/>
          <w:sz w:val="24"/>
          <w:szCs w:val="24"/>
        </w:rPr>
      </w:pPr>
      <w:r>
        <w:rPr>
          <w:rFonts w:ascii="Times New Roman" w:eastAsia="Open Sans" w:hAnsi="Times New Roman" w:cs="Open Sans"/>
          <w:sz w:val="24"/>
          <w:szCs w:val="24"/>
        </w:rPr>
        <w:t>A introdução deve apresentar uma contextualização da experiência vivenciada, explicitando o que trata o relato e em qual contexto e problemática ele se insere. Descrever como a experiênc</w:t>
      </w:r>
      <w:r>
        <w:rPr>
          <w:rFonts w:ascii="Times New Roman" w:eastAsia="Open Sans" w:hAnsi="Times New Roman" w:cs="Open Sans"/>
          <w:sz w:val="24"/>
          <w:szCs w:val="24"/>
        </w:rPr>
        <w:t>ia foi vivenciada: local; sujeitos envolvidos; período; procedimentos desenvolvidos na experiência.</w:t>
      </w:r>
    </w:p>
    <w:p w:rsidR="002B7D10" w:rsidRDefault="00F23668">
      <w:pPr>
        <w:numPr>
          <w:ilvl w:val="0"/>
          <w:numId w:val="1"/>
        </w:numPr>
        <w:spacing w:after="80" w:line="240" w:lineRule="auto"/>
        <w:ind w:left="1" w:hanging="3"/>
        <w:jc w:val="both"/>
        <w:rPr>
          <w:rFonts w:ascii="Times New Roman" w:hAnsi="Times New Roman"/>
          <w:sz w:val="28"/>
          <w:szCs w:val="28"/>
        </w:rPr>
      </w:pPr>
      <w:r>
        <w:rPr>
          <w:rFonts w:ascii="Times New Roman" w:eastAsia="Open Sans" w:hAnsi="Times New Roman" w:cs="Open Sans"/>
          <w:b/>
          <w:color w:val="000000"/>
          <w:sz w:val="28"/>
          <w:szCs w:val="28"/>
        </w:rPr>
        <w:lastRenderedPageBreak/>
        <w:t>Objetivos</w:t>
      </w:r>
    </w:p>
    <w:p w:rsidR="002B7D10" w:rsidRDefault="002B7D10">
      <w:pPr>
        <w:spacing w:after="0" w:line="240" w:lineRule="auto"/>
        <w:jc w:val="both"/>
        <w:rPr>
          <w:rFonts w:ascii="Times New Roman" w:eastAsia="Open Sans" w:hAnsi="Times New Roman" w:cs="Open Sans"/>
          <w:sz w:val="24"/>
          <w:szCs w:val="24"/>
        </w:rPr>
      </w:pPr>
      <w:bookmarkStart w:id="0" w:name="bookmark=id.2et92p0"/>
      <w:bookmarkEnd w:id="0"/>
    </w:p>
    <w:p w:rsidR="002B7D10" w:rsidRDefault="00F23668">
      <w:pPr>
        <w:spacing w:line="360" w:lineRule="auto"/>
        <w:ind w:hanging="2"/>
        <w:jc w:val="both"/>
        <w:rPr>
          <w:rFonts w:ascii="Times New Roman" w:hAnsi="Times New Roman"/>
          <w:sz w:val="24"/>
          <w:szCs w:val="24"/>
        </w:rPr>
      </w:pPr>
      <w:r>
        <w:rPr>
          <w:rFonts w:ascii="Times New Roman" w:eastAsia="Open Sans" w:hAnsi="Times New Roman" w:cs="Open Sans"/>
          <w:sz w:val="24"/>
          <w:szCs w:val="24"/>
        </w:rPr>
        <w:t xml:space="preserve">Considerando a introdução apresentada, especificar o objetivo geral e os objetivos específicos das atividades desenvolvidas, detalhando-os com </w:t>
      </w:r>
      <w:r>
        <w:rPr>
          <w:rFonts w:ascii="Times New Roman" w:eastAsia="Open Sans" w:hAnsi="Times New Roman" w:cs="Open Sans"/>
          <w:sz w:val="24"/>
          <w:szCs w:val="24"/>
        </w:rPr>
        <w:t>clareza em função dos resultados esperados com relação ao ensino, à pesquisa e à extensão, quando aplicáveis. Para facilitar, recomenda-se escrever o objetivo geral (de 1 a 3 linhas) e os específicos (em forma de tópicos), apenas descrevendo-os, isto é, se</w:t>
      </w:r>
      <w:r>
        <w:rPr>
          <w:rFonts w:ascii="Times New Roman" w:eastAsia="Open Sans" w:hAnsi="Times New Roman" w:cs="Open Sans"/>
          <w:sz w:val="24"/>
          <w:szCs w:val="24"/>
        </w:rPr>
        <w:t>m explicitar como alcançá-los.</w:t>
      </w:r>
    </w:p>
    <w:p w:rsidR="002B7D10" w:rsidRDefault="00F23668">
      <w:pPr>
        <w:spacing w:line="360" w:lineRule="auto"/>
        <w:ind w:hanging="2"/>
        <w:jc w:val="both"/>
        <w:rPr>
          <w:b/>
          <w:bCs/>
          <w:sz w:val="28"/>
          <w:szCs w:val="28"/>
        </w:rPr>
      </w:pPr>
      <w:r>
        <w:rPr>
          <w:rFonts w:ascii="Times New Roman" w:eastAsia="Open Sans" w:hAnsi="Times New Roman" w:cs="Open Sans"/>
          <w:b/>
          <w:bCs/>
          <w:sz w:val="28"/>
          <w:szCs w:val="28"/>
        </w:rPr>
        <w:t>Metodologia</w:t>
      </w:r>
    </w:p>
    <w:p w:rsidR="002B7D10" w:rsidRDefault="00F23668">
      <w:pPr>
        <w:spacing w:line="360" w:lineRule="auto"/>
        <w:ind w:hanging="2"/>
        <w:jc w:val="both"/>
        <w:rPr>
          <w:sz w:val="24"/>
          <w:szCs w:val="24"/>
        </w:rPr>
      </w:pPr>
      <w:r>
        <w:rPr>
          <w:rFonts w:ascii="Times New Roman" w:eastAsia="Open Sans" w:hAnsi="Times New Roman" w:cs="Open Sans"/>
          <w:sz w:val="24"/>
          <w:szCs w:val="24"/>
        </w:rPr>
        <w:t>A seção de metodologia deve conter descrição clara e sucinta dos caminhos percorridos para o desenvolvimento da ação de extensão, público participante (comunidade, organizações e atores envolvidos), métodos e técn</w:t>
      </w:r>
      <w:r>
        <w:rPr>
          <w:rFonts w:ascii="Times New Roman" w:eastAsia="Open Sans" w:hAnsi="Times New Roman" w:cs="Open Sans"/>
          <w:sz w:val="24"/>
          <w:szCs w:val="24"/>
        </w:rPr>
        <w:t>icas da ação extensionista. E, se a ação de extensão envolver atividade de pesquisa deverá conter ainda a delimitação do universo estudado (população e amostra); apresentar os métodos, técnicas e instrumentos de coleta e análise de dados empregados, se apl</w:t>
      </w:r>
      <w:r>
        <w:rPr>
          <w:rFonts w:ascii="Times New Roman" w:eastAsia="Open Sans" w:hAnsi="Times New Roman" w:cs="Open Sans"/>
          <w:sz w:val="24"/>
          <w:szCs w:val="24"/>
        </w:rPr>
        <w:t>icável.</w:t>
      </w:r>
    </w:p>
    <w:p w:rsidR="002B7D10" w:rsidRDefault="00F23668">
      <w:pPr>
        <w:pStyle w:val="Corpodetexto"/>
        <w:numPr>
          <w:ilvl w:val="0"/>
          <w:numId w:val="1"/>
        </w:numPr>
        <w:jc w:val="both"/>
      </w:pPr>
      <w:r>
        <w:rPr>
          <w:rFonts w:ascii="Times New Roman" w:eastAsia="Open Sans" w:hAnsi="Times New Roman" w:cs="Times New Roman"/>
          <w:b/>
          <w:color w:val="000000"/>
          <w:sz w:val="28"/>
          <w:szCs w:val="28"/>
        </w:rPr>
        <w:t>Resultados com Impacto Social e/ou Protagonismo Estudantil</w:t>
      </w:r>
    </w:p>
    <w:p w:rsidR="002B7D10" w:rsidRDefault="00F23668">
      <w:pPr>
        <w:spacing w:before="60" w:after="0" w:line="360" w:lineRule="auto"/>
        <w:ind w:hanging="2"/>
        <w:jc w:val="both"/>
        <w:rPr>
          <w:rFonts w:ascii="Times New Roman" w:hAnsi="Times New Roman"/>
          <w:sz w:val="24"/>
          <w:szCs w:val="24"/>
        </w:rPr>
      </w:pPr>
      <w:r>
        <w:rPr>
          <w:rFonts w:ascii="Times New Roman" w:eastAsia="Open Sans" w:hAnsi="Times New Roman" w:cs="Open Sans"/>
          <w:sz w:val="24"/>
          <w:szCs w:val="24"/>
        </w:rPr>
        <w:t xml:space="preserve">O relato deve ser estruturado em quantas seções forem necessárias, desde que o texto completo não ultrapasse o limite de </w:t>
      </w:r>
      <w:r>
        <w:rPr>
          <w:rFonts w:ascii="Times New Roman" w:eastAsia="Open Sans" w:hAnsi="Times New Roman" w:cs="Open Sans"/>
          <w:b/>
          <w:bCs/>
          <w:sz w:val="24"/>
          <w:szCs w:val="24"/>
        </w:rPr>
        <w:t>07 páginas</w:t>
      </w:r>
      <w:r>
        <w:rPr>
          <w:rFonts w:ascii="Times New Roman" w:eastAsia="Open Sans" w:hAnsi="Times New Roman" w:cs="Open Sans"/>
          <w:sz w:val="24"/>
          <w:szCs w:val="24"/>
        </w:rPr>
        <w:t>. Deve apresentar a interface entre a expectativa e o vivi</w:t>
      </w:r>
      <w:r>
        <w:rPr>
          <w:rFonts w:ascii="Times New Roman" w:eastAsia="Open Sans" w:hAnsi="Times New Roman" w:cs="Open Sans"/>
          <w:sz w:val="24"/>
          <w:szCs w:val="24"/>
        </w:rPr>
        <w:t>do; descrição do que foi observado na experiência; no que resultou a experiência; descobertas, facilidades, dificuldades e recomendações caso necessário. É recomendada a problematização da experiência vivida dialogando com referencial teórico.</w:t>
      </w:r>
      <w:bookmarkStart w:id="1" w:name="_heading=h.tyjcwt"/>
      <w:bookmarkEnd w:id="1"/>
    </w:p>
    <w:p w:rsidR="002B7D10" w:rsidRDefault="00F23668">
      <w:pPr>
        <w:numPr>
          <w:ilvl w:val="0"/>
          <w:numId w:val="1"/>
        </w:numPr>
        <w:spacing w:after="80" w:line="240" w:lineRule="auto"/>
        <w:ind w:left="1" w:hanging="3"/>
        <w:jc w:val="both"/>
        <w:rPr>
          <w:rFonts w:ascii="Times New Roman" w:hAnsi="Times New Roman"/>
          <w:sz w:val="28"/>
          <w:szCs w:val="28"/>
        </w:rPr>
      </w:pPr>
      <w:r>
        <w:rPr>
          <w:rFonts w:ascii="Times New Roman" w:eastAsia="Open Sans" w:hAnsi="Times New Roman" w:cs="Open Sans"/>
          <w:b/>
          <w:color w:val="000000"/>
          <w:sz w:val="28"/>
          <w:szCs w:val="28"/>
        </w:rPr>
        <w:t>Considera</w:t>
      </w:r>
      <w:bookmarkStart w:id="2" w:name="_GoBack"/>
      <w:bookmarkEnd w:id="2"/>
      <w:r>
        <w:rPr>
          <w:rFonts w:ascii="Times New Roman" w:eastAsia="Open Sans" w:hAnsi="Times New Roman" w:cs="Open Sans"/>
          <w:b/>
          <w:color w:val="000000"/>
          <w:sz w:val="28"/>
          <w:szCs w:val="28"/>
        </w:rPr>
        <w:t>çõe</w:t>
      </w:r>
      <w:r>
        <w:rPr>
          <w:rFonts w:ascii="Times New Roman" w:eastAsia="Open Sans" w:hAnsi="Times New Roman" w:cs="Open Sans"/>
          <w:b/>
          <w:color w:val="000000"/>
          <w:sz w:val="28"/>
          <w:szCs w:val="28"/>
        </w:rPr>
        <w:t>s Finais</w:t>
      </w:r>
    </w:p>
    <w:p w:rsidR="002B7D10" w:rsidRDefault="00F23668">
      <w:pPr>
        <w:spacing w:before="60" w:after="0" w:line="360" w:lineRule="auto"/>
        <w:ind w:hanging="2"/>
        <w:jc w:val="both"/>
        <w:rPr>
          <w:rFonts w:ascii="Times New Roman" w:hAnsi="Times New Roman"/>
          <w:sz w:val="24"/>
          <w:szCs w:val="24"/>
        </w:rPr>
      </w:pPr>
      <w:r>
        <w:rPr>
          <w:rFonts w:ascii="Times New Roman" w:eastAsia="Open Sans" w:hAnsi="Times New Roman" w:cs="Open Sans"/>
          <w:sz w:val="24"/>
          <w:szCs w:val="24"/>
        </w:rPr>
        <w:t xml:space="preserve">Apresentar as considerações do relato exposto, evidenciando o(s) impacto(s) da experiência desenvolvida. </w:t>
      </w:r>
    </w:p>
    <w:p w:rsidR="002B7D10" w:rsidRDefault="00F23668">
      <w:pPr>
        <w:numPr>
          <w:ilvl w:val="0"/>
          <w:numId w:val="1"/>
        </w:numPr>
        <w:spacing w:after="80" w:line="240" w:lineRule="auto"/>
        <w:ind w:left="1" w:hanging="3"/>
        <w:jc w:val="both"/>
        <w:rPr>
          <w:rFonts w:ascii="Times New Roman" w:hAnsi="Times New Roman"/>
          <w:sz w:val="28"/>
          <w:szCs w:val="28"/>
        </w:rPr>
      </w:pPr>
      <w:r>
        <w:rPr>
          <w:rFonts w:ascii="Times New Roman" w:eastAsia="Open Sans" w:hAnsi="Times New Roman" w:cs="Open Sans"/>
          <w:b/>
          <w:color w:val="000000"/>
          <w:sz w:val="28"/>
          <w:szCs w:val="28"/>
        </w:rPr>
        <w:t>Referências Bibliográficas</w:t>
      </w:r>
    </w:p>
    <w:p w:rsidR="002B7D10" w:rsidRDefault="00F23668">
      <w:pPr>
        <w:ind w:hanging="2"/>
        <w:jc w:val="both"/>
        <w:rPr>
          <w:rFonts w:ascii="Times New Roman" w:hAnsi="Times New Roman"/>
          <w:sz w:val="24"/>
          <w:szCs w:val="24"/>
        </w:rPr>
      </w:pPr>
      <w:r>
        <w:rPr>
          <w:rFonts w:ascii="Times New Roman" w:eastAsia="Open Sans" w:hAnsi="Times New Roman" w:cs="Open Sans"/>
          <w:sz w:val="24"/>
          <w:szCs w:val="24"/>
        </w:rPr>
        <w:t xml:space="preserve">Devem ser apresentadas em ordem alfabética, espaçamento simples entre linhas e espaço antes do parágrafo de cada </w:t>
      </w:r>
      <w:r>
        <w:rPr>
          <w:rFonts w:ascii="Times New Roman" w:eastAsia="Open Sans" w:hAnsi="Times New Roman" w:cs="Open Sans"/>
          <w:sz w:val="24"/>
          <w:szCs w:val="24"/>
        </w:rPr>
        <w:t>referência. Seguir as Normas de Referência da ABNT (usual, isto é, não numerada).</w:t>
      </w:r>
    </w:p>
    <w:p w:rsidR="002B7D10" w:rsidRDefault="00F23668">
      <w:pPr>
        <w:spacing w:before="60" w:after="60" w:line="276" w:lineRule="auto"/>
        <w:ind w:left="1" w:hanging="3"/>
        <w:jc w:val="both"/>
        <w:rPr>
          <w:rFonts w:ascii="Times New Roman" w:hAnsi="Times New Roman"/>
          <w:sz w:val="24"/>
          <w:szCs w:val="24"/>
        </w:rPr>
      </w:pPr>
      <w:r>
        <w:rPr>
          <w:rFonts w:ascii="Times New Roman" w:eastAsia="Open Sans" w:hAnsi="Times New Roman" w:cs="Open Sans"/>
          <w:b/>
          <w:sz w:val="24"/>
          <w:szCs w:val="24"/>
        </w:rPr>
        <w:t xml:space="preserve"> </w:t>
      </w:r>
      <w:r>
        <w:rPr>
          <w:rFonts w:ascii="Times New Roman" w:eastAsia="Open Sans" w:hAnsi="Times New Roman" w:cs="Open Sans"/>
          <w:b/>
          <w:sz w:val="28"/>
          <w:szCs w:val="28"/>
        </w:rPr>
        <w:t>Agradecimentos</w:t>
      </w:r>
    </w:p>
    <w:sectPr w:rsidR="002B7D10">
      <w:headerReference w:type="default" r:id="rId8"/>
      <w:footerReference w:type="default" r:id="rId9"/>
      <w:headerReference w:type="first" r:id="rId10"/>
      <w:footerReference w:type="first" r:id="rId11"/>
      <w:pgSz w:w="11906" w:h="16838"/>
      <w:pgMar w:top="2977" w:right="1418" w:bottom="1418" w:left="1418" w:header="709" w:footer="709" w:gutter="0"/>
      <w:pgNumType w:start="1"/>
      <w:cols w:space="720"/>
      <w:formProt w:val="0"/>
      <w:titlePg/>
      <w:docGrid w:linePitch="299" w:charSpace="1228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3668" w:rsidRDefault="00F23668">
      <w:pPr>
        <w:spacing w:after="0" w:line="240" w:lineRule="auto"/>
      </w:pPr>
      <w:r>
        <w:separator/>
      </w:r>
    </w:p>
  </w:endnote>
  <w:endnote w:type="continuationSeparator" w:id="0">
    <w:p w:rsidR="00F23668" w:rsidRDefault="00F23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Open Sans">
    <w:altName w:val="Times New Roman"/>
    <w:charset w:val="00"/>
    <w:family w:val="roman"/>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7D10" w:rsidRDefault="00F23668">
    <w:pPr>
      <w:jc w:val="right"/>
    </w:pPr>
    <w:r>
      <w:fldChar w:fldCharType="begin"/>
    </w:r>
    <w:r>
      <w:instrText xml:space="preserve"> PAGE </w:instrText>
    </w:r>
    <w:r>
      <w:fldChar w:fldCharType="separate"/>
    </w:r>
    <w:r w:rsidR="00F40B1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7D10" w:rsidRDefault="00F23668">
    <w:pPr>
      <w:jc w:val="right"/>
    </w:pPr>
    <w:r>
      <w:fldChar w:fldCharType="begin"/>
    </w:r>
    <w:r>
      <w:instrText xml:space="preserve"> PAGE </w:instrText>
    </w:r>
    <w:r>
      <w:fldChar w:fldCharType="separate"/>
    </w:r>
    <w:r w:rsidR="00F40B10">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3668" w:rsidRDefault="00F23668">
      <w:pPr>
        <w:spacing w:after="0" w:line="240" w:lineRule="auto"/>
      </w:pPr>
      <w:r>
        <w:separator/>
      </w:r>
    </w:p>
  </w:footnote>
  <w:footnote w:type="continuationSeparator" w:id="0">
    <w:p w:rsidR="00F23668" w:rsidRDefault="00F236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7D10" w:rsidRDefault="002B7D10"/>
  <w:p w:rsidR="002B7D10" w:rsidRDefault="002B7D1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7D10" w:rsidRDefault="00F23668">
    <w:r>
      <w:rPr>
        <w:noProof/>
      </w:rPr>
      <w:drawing>
        <wp:anchor distT="0" distB="0" distL="0" distR="0" simplePos="0" relativeHeight="2" behindDoc="1" locked="0" layoutInCell="0" allowOverlap="1">
          <wp:simplePos x="0" y="0"/>
          <wp:positionH relativeFrom="column">
            <wp:posOffset>-909955</wp:posOffset>
          </wp:positionH>
          <wp:positionV relativeFrom="paragraph">
            <wp:posOffset>-431165</wp:posOffset>
          </wp:positionV>
          <wp:extent cx="7597775" cy="1695450"/>
          <wp:effectExtent l="0" t="0" r="0" b="0"/>
          <wp:wrapNone/>
          <wp:docPr id="1"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3"/>
                  <pic:cNvPicPr>
                    <a:picLocks noChangeAspect="1" noChangeArrowheads="1"/>
                  </pic:cNvPicPr>
                </pic:nvPicPr>
                <pic:blipFill>
                  <a:blip r:embed="rId1"/>
                  <a:stretch>
                    <a:fillRect/>
                  </a:stretch>
                </pic:blipFill>
                <pic:spPr bwMode="auto">
                  <a:xfrm>
                    <a:off x="0" y="0"/>
                    <a:ext cx="7597775" cy="1695450"/>
                  </a:xfrm>
                  <a:prstGeom prst="rect">
                    <a:avLst/>
                  </a:prstGeom>
                </pic:spPr>
              </pic:pic>
            </a:graphicData>
          </a:graphic>
        </wp:anchor>
      </w:drawing>
    </w:r>
  </w:p>
  <w:p w:rsidR="002B7D10" w:rsidRDefault="002B7D1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35F9B"/>
    <w:multiLevelType w:val="multilevel"/>
    <w:tmpl w:val="3016338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EAD7B42"/>
    <w:multiLevelType w:val="multilevel"/>
    <w:tmpl w:val="D826E96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D10"/>
    <w:rsid w:val="002B7D10"/>
    <w:rsid w:val="00F23668"/>
    <w:rsid w:val="00F40B10"/>
    <w:rsid w:val="00F80C78"/>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FDC545-2FB5-4255-AB65-D9FF9AD5B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7AF7"/>
    <w:pPr>
      <w:spacing w:after="160" w:line="259" w:lineRule="auto"/>
    </w:p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notaderodapChar">
    <w:name w:val="Texto de nota de rodapé Char"/>
    <w:basedOn w:val="Fontepargpadro"/>
    <w:link w:val="Textodenotaderodap"/>
    <w:uiPriority w:val="99"/>
    <w:semiHidden/>
    <w:qFormat/>
    <w:rsid w:val="00FC3814"/>
    <w:rPr>
      <w:sz w:val="20"/>
      <w:szCs w:val="20"/>
    </w:rPr>
  </w:style>
  <w:style w:type="character" w:styleId="Refdenotaderodap">
    <w:name w:val="footnote reference"/>
    <w:rPr>
      <w:vertAlign w:val="superscript"/>
    </w:rPr>
  </w:style>
  <w:style w:type="character" w:customStyle="1" w:styleId="FootnoteCharacters">
    <w:name w:val="Footnote Characters"/>
    <w:basedOn w:val="Fontepargpadro"/>
    <w:uiPriority w:val="99"/>
    <w:semiHidden/>
    <w:unhideWhenUsed/>
    <w:qFormat/>
    <w:rsid w:val="00FC3814"/>
    <w:rPr>
      <w:vertAlign w:val="superscript"/>
    </w:rPr>
  </w:style>
  <w:style w:type="character" w:customStyle="1" w:styleId="Caracteresdenotaderodap">
    <w:name w:val="Caracteres de nota de rodapé"/>
    <w:qFormat/>
  </w:style>
  <w:style w:type="character" w:styleId="Refdenotadefim">
    <w:name w:val="endnote reference"/>
    <w:rPr>
      <w:vertAlign w:val="superscript"/>
    </w:rPr>
  </w:style>
  <w:style w:type="character" w:customStyle="1" w:styleId="EndnoteCharacters">
    <w:name w:val="Endnote Characters"/>
    <w:qFormat/>
    <w:rPr>
      <w:vertAlign w:val="superscript"/>
    </w:rPr>
  </w:style>
  <w:style w:type="character" w:customStyle="1" w:styleId="Caracteresdenotadefim">
    <w:name w:val="Caracteres de nota de fim"/>
    <w:qFormat/>
  </w:style>
  <w:style w:type="paragraph" w:styleId="Ttulo">
    <w:name w:val="Title"/>
    <w:basedOn w:val="Normal"/>
    <w:next w:val="Corpodetexto"/>
    <w:uiPriority w:val="10"/>
    <w:qFormat/>
    <w:pPr>
      <w:keepNext/>
      <w:keepLines/>
      <w:spacing w:before="480" w:after="120"/>
    </w:pPr>
    <w:rPr>
      <w:b/>
      <w:sz w:val="72"/>
      <w:szCs w:val="72"/>
    </w:rPr>
  </w:style>
  <w:style w:type="paragraph" w:styleId="Corpodetexto">
    <w:name w:val="Body Text"/>
    <w:basedOn w:val="Normal"/>
    <w:pPr>
      <w:spacing w:after="140" w:line="276" w:lineRule="auto"/>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Textodenotaderodap">
    <w:name w:val="footnote text"/>
    <w:basedOn w:val="Normal"/>
    <w:link w:val="TextodenotaderodapChar"/>
    <w:uiPriority w:val="99"/>
    <w:semiHidden/>
    <w:unhideWhenUsed/>
    <w:rsid w:val="00FC3814"/>
    <w:pPr>
      <w:spacing w:after="0" w:line="240" w:lineRule="auto"/>
    </w:pPr>
    <w:rPr>
      <w:sz w:val="20"/>
      <w:szCs w:val="20"/>
    </w:rPr>
  </w:style>
  <w:style w:type="paragraph" w:styleId="NormalWeb">
    <w:name w:val="Normal (Web)"/>
    <w:basedOn w:val="Normal"/>
    <w:uiPriority w:val="99"/>
    <w:unhideWhenUsed/>
    <w:qFormat/>
    <w:rsid w:val="00017C63"/>
    <w:pPr>
      <w:spacing w:beforeAutospacing="1" w:afterAutospacing="1" w:line="240" w:lineRule="auto"/>
    </w:pPr>
    <w:rPr>
      <w:rFonts w:ascii="Times New Roman" w:eastAsia="Times New Roman" w:hAnsi="Times New Roman" w:cs="Times New Roman"/>
      <w:sz w:val="24"/>
      <w:szCs w:val="24"/>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CabealhoeRodap">
    <w:name w:val="Cabeçalho e Rodapé"/>
    <w:basedOn w:val="Normal"/>
    <w:qFormat/>
  </w:style>
  <w:style w:type="paragraph" w:styleId="Cabealho">
    <w:name w:val="header"/>
    <w:basedOn w:val="CabealhoeRodap"/>
  </w:style>
  <w:style w:type="paragraph" w:styleId="Rodap">
    <w:name w:val="footer"/>
    <w:basedOn w:val="CabealhoeRodap"/>
  </w:style>
  <w:style w:type="paragraph" w:customStyle="1" w:styleId="Contedodoquadro">
    <w:name w:val="Conteúdo do quadro"/>
    <w:basedOn w:val="Normal"/>
    <w:qFormat/>
  </w:style>
  <w:style w:type="table" w:customStyle="1" w:styleId="TableNormal1">
    <w:name w:val="Table Normal1"/>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CDAcAD4NZUUv3YLesX1x1TMsyrw==">CgMxLjA4AHIhMVZvRkhmQW51QUg2OHhQeHo5UF91ZWZ3VVh0V3htREJj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529</Words>
  <Characters>2858</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Anônimo</dc:creator>
  <dc:description/>
  <cp:lastModifiedBy>Conta da Microsoft</cp:lastModifiedBy>
  <cp:revision>2</cp:revision>
  <dcterms:created xsi:type="dcterms:W3CDTF">2026-08-24T02:12:00Z</dcterms:created>
  <dcterms:modified xsi:type="dcterms:W3CDTF">2026-08-24T02:12:00Z</dcterms:modified>
  <dc:language>pt-BR</dc:language>
</cp:coreProperties>
</file>