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311A96" w14:textId="77777777" w:rsidR="00D730DC" w:rsidRDefault="00D730DC"/>
    <w:tbl>
      <w:tblPr>
        <w:tblStyle w:val="a1"/>
        <w:tblW w:w="8494" w:type="dxa"/>
        <w:jc w:val="center"/>
        <w:tblInd w:w="0" w:type="dxa"/>
        <w:tblBorders>
          <w:top w:val="single" w:sz="4" w:space="0" w:color="A6A6A6"/>
          <w:left w:val="nil"/>
          <w:bottom w:val="single" w:sz="4" w:space="0" w:color="A6A6A6"/>
          <w:right w:val="nil"/>
          <w:insideH w:val="single" w:sz="4" w:space="0" w:color="A6A6A6"/>
          <w:insideV w:val="single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4253"/>
        <w:gridCol w:w="4241"/>
      </w:tblGrid>
      <w:tr w:rsidR="00D730DC" w:rsidRPr="008F6BD0" w14:paraId="6ABD40EF" w14:textId="77777777">
        <w:trPr>
          <w:trHeight w:val="362"/>
          <w:jc w:val="center"/>
        </w:trPr>
        <w:tc>
          <w:tcPr>
            <w:tcW w:w="4253" w:type="dxa"/>
          </w:tcPr>
          <w:p w14:paraId="00D59BA0" w14:textId="77777777" w:rsidR="00D730DC" w:rsidRPr="008F6BD0" w:rsidRDefault="00000000">
            <w:pPr>
              <w:widowControl/>
              <w:ind w:firstLine="0"/>
              <w:jc w:val="left"/>
              <w:rPr>
                <w:rFonts w:ascii="Times New Roman" w:hAnsi="Times New Roman" w:cs="Times New Roman"/>
                <w:b/>
                <w:color w:val="61B237"/>
                <w:sz w:val="22"/>
                <w:szCs w:val="22"/>
              </w:rPr>
            </w:pPr>
            <w:r w:rsidRPr="008F6BD0">
              <w:rPr>
                <w:rFonts w:ascii="Times New Roman" w:hAnsi="Times New Roman" w:cs="Times New Roman"/>
                <w:color w:val="61B237"/>
                <w:sz w:val="22"/>
                <w:szCs w:val="22"/>
              </w:rPr>
              <w:t>Dimensão:</w:t>
            </w:r>
            <w:r w:rsidRPr="008F6BD0">
              <w:rPr>
                <w:rFonts w:ascii="Times New Roman" w:hAnsi="Times New Roman" w:cs="Times New Roman"/>
                <w:b/>
                <w:color w:val="61B237"/>
                <w:sz w:val="22"/>
                <w:szCs w:val="22"/>
              </w:rPr>
              <w:t xml:space="preserve"> Cultura</w:t>
            </w:r>
          </w:p>
        </w:tc>
        <w:tc>
          <w:tcPr>
            <w:tcW w:w="4241" w:type="dxa"/>
          </w:tcPr>
          <w:p w14:paraId="1DC00645" w14:textId="77777777" w:rsidR="00D730DC" w:rsidRPr="008F6BD0" w:rsidRDefault="00000000">
            <w:pPr>
              <w:widowControl/>
              <w:ind w:firstLine="0"/>
              <w:jc w:val="right"/>
              <w:rPr>
                <w:rFonts w:ascii="Times New Roman" w:hAnsi="Times New Roman" w:cs="Times New Roman"/>
                <w:b/>
                <w:color w:val="ED7D31"/>
                <w:sz w:val="22"/>
                <w:szCs w:val="22"/>
              </w:rPr>
            </w:pPr>
            <w:r w:rsidRPr="008F6BD0">
              <w:rPr>
                <w:rFonts w:ascii="Times New Roman" w:hAnsi="Times New Roman" w:cs="Times New Roman"/>
                <w:color w:val="ED7D31"/>
                <w:sz w:val="22"/>
                <w:szCs w:val="22"/>
              </w:rPr>
              <w:t>Tipologia:</w:t>
            </w:r>
            <w:r w:rsidRPr="008F6BD0">
              <w:rPr>
                <w:rFonts w:ascii="Times New Roman" w:hAnsi="Times New Roman" w:cs="Times New Roman"/>
                <w:b/>
                <w:color w:val="ED7D31"/>
                <w:sz w:val="22"/>
                <w:szCs w:val="22"/>
              </w:rPr>
              <w:t xml:space="preserve"> Resumo Simples</w:t>
            </w:r>
          </w:p>
        </w:tc>
      </w:tr>
    </w:tbl>
    <w:p w14:paraId="7970FB2F" w14:textId="77777777" w:rsidR="00D730DC" w:rsidRDefault="00000000">
      <w:pPr>
        <w:spacing w:before="720" w:after="480"/>
        <w:ind w:firstLine="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8F6BD0">
        <w:rPr>
          <w:rFonts w:ascii="Times New Roman" w:eastAsia="Times New Roman" w:hAnsi="Times New Roman" w:cs="Times New Roman"/>
          <w:b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ítulo: </w:t>
      </w:r>
      <w:r>
        <w:rPr>
          <w:rFonts w:ascii="Times New Roman" w:eastAsia="Times New Roman" w:hAnsi="Times New Roman" w:cs="Times New Roman"/>
          <w:sz w:val="32"/>
          <w:szCs w:val="32"/>
        </w:rPr>
        <w:t>subtítulo (se houver)</w:t>
      </w:r>
    </w:p>
    <w:p w14:paraId="7E6120DF" w14:textId="77777777" w:rsidR="00D730DC" w:rsidRDefault="00000000">
      <w:pPr>
        <w:spacing w:before="120"/>
        <w:ind w:firstLine="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Primeira Autoria (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preencher apenas ao reenviar o trabalho para publicação)</w:t>
      </w:r>
      <w:r>
        <w:rPr>
          <w:rFonts w:ascii="Times New Roman" w:eastAsia="Times New Roman" w:hAnsi="Times New Roman" w:cs="Times New Roman"/>
          <w:b/>
          <w:vertAlign w:val="superscript"/>
        </w:rPr>
        <w:footnoteReference w:id="1"/>
      </w:r>
    </w:p>
    <w:p w14:paraId="6F37134E" w14:textId="77777777" w:rsidR="00D730DC" w:rsidRDefault="00000000">
      <w:pPr>
        <w:spacing w:after="0"/>
        <w:ind w:firstLine="0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Informar instituição, e-mail e financiamento</w:t>
      </w:r>
    </w:p>
    <w:p w14:paraId="2EEC80C3" w14:textId="77777777" w:rsidR="00D730DC" w:rsidRDefault="00000000">
      <w:pPr>
        <w:spacing w:after="0"/>
        <w:ind w:firstLine="0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obrigatoriamente nos metadados</w:t>
      </w:r>
    </w:p>
    <w:p w14:paraId="42148232" w14:textId="77777777" w:rsidR="00D730DC" w:rsidRDefault="00000000">
      <w:pPr>
        <w:spacing w:before="120"/>
        <w:ind w:firstLine="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Segunda Autoria (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preencher apenas ao reenviar o trabalho para publicação)</w:t>
      </w:r>
      <w:r>
        <w:rPr>
          <w:rFonts w:ascii="Times New Roman" w:eastAsia="Times New Roman" w:hAnsi="Times New Roman" w:cs="Times New Roman"/>
          <w:b/>
          <w:vertAlign w:val="superscript"/>
        </w:rPr>
        <w:footnoteReference w:id="2"/>
      </w:r>
    </w:p>
    <w:p w14:paraId="27D38B56" w14:textId="77777777" w:rsidR="00D730DC" w:rsidRDefault="00000000">
      <w:pPr>
        <w:spacing w:after="0"/>
        <w:ind w:firstLine="0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Informar instituição, e-mail e financiamento</w:t>
      </w:r>
    </w:p>
    <w:p w14:paraId="79952D8B" w14:textId="77777777" w:rsidR="00D730DC" w:rsidRDefault="00000000">
      <w:pPr>
        <w:spacing w:after="0"/>
        <w:ind w:firstLine="0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obrigatoriamente nos metadados</w:t>
      </w:r>
    </w:p>
    <w:p w14:paraId="6B011C63" w14:textId="77777777" w:rsidR="00D730DC" w:rsidRDefault="00000000">
      <w:pPr>
        <w:spacing w:before="120"/>
        <w:ind w:firstLine="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Terceira Autoria (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preencher apenas ao reenviar o trabalho para publicação)</w:t>
      </w:r>
      <w:r>
        <w:rPr>
          <w:rFonts w:ascii="Times New Roman" w:eastAsia="Times New Roman" w:hAnsi="Times New Roman" w:cs="Times New Roman"/>
          <w:b/>
          <w:vertAlign w:val="superscript"/>
        </w:rPr>
        <w:footnoteReference w:id="3"/>
      </w:r>
    </w:p>
    <w:p w14:paraId="24AAFB93" w14:textId="77777777" w:rsidR="00D730DC" w:rsidRDefault="00000000">
      <w:pPr>
        <w:spacing w:after="0"/>
        <w:ind w:firstLine="0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Informar filiação, e-mail e financiamento </w:t>
      </w:r>
    </w:p>
    <w:p w14:paraId="4E8208BF" w14:textId="77777777" w:rsidR="00D730DC" w:rsidRDefault="00000000">
      <w:pPr>
        <w:spacing w:after="240" w:line="360" w:lineRule="auto"/>
        <w:ind w:firstLine="0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obrigatoriamente nos metadados</w:t>
      </w:r>
    </w:p>
    <w:p w14:paraId="6D967920" w14:textId="77777777" w:rsidR="00D730DC" w:rsidRDefault="00000000">
      <w:pPr>
        <w:spacing w:before="120" w:line="360" w:lineRule="auto"/>
        <w:ind w:firstLine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RESUMO</w:t>
      </w:r>
    </w:p>
    <w:p w14:paraId="40B1B67D" w14:textId="7C366A9E" w:rsidR="00D730DC" w:rsidRDefault="00000000">
      <w:pPr>
        <w:spacing w:before="120"/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Este documento é o modelo (</w:t>
      </w:r>
      <w:r>
        <w:rPr>
          <w:rFonts w:ascii="Times New Roman" w:eastAsia="Times New Roman" w:hAnsi="Times New Roman" w:cs="Times New Roman"/>
          <w:i/>
        </w:rPr>
        <w:t>template</w:t>
      </w:r>
      <w:r>
        <w:rPr>
          <w:rFonts w:ascii="Times New Roman" w:eastAsia="Times New Roman" w:hAnsi="Times New Roman" w:cs="Times New Roman"/>
        </w:rPr>
        <w:t xml:space="preserve">) para envio de trabalhos na dimensão </w:t>
      </w:r>
      <w:r w:rsidR="00D1424E">
        <w:rPr>
          <w:rFonts w:ascii="Times New Roman" w:eastAsia="Times New Roman" w:hAnsi="Times New Roman" w:cs="Times New Roman"/>
          <w:b/>
        </w:rPr>
        <w:t>Cultura</w:t>
      </w:r>
      <w:r>
        <w:rPr>
          <w:rFonts w:ascii="Times New Roman" w:eastAsia="Times New Roman" w:hAnsi="Times New Roman" w:cs="Times New Roman"/>
        </w:rPr>
        <w:t xml:space="preserve">, na modalidade </w:t>
      </w:r>
      <w:r>
        <w:rPr>
          <w:rFonts w:ascii="Times New Roman" w:eastAsia="Times New Roman" w:hAnsi="Times New Roman" w:cs="Times New Roman"/>
          <w:b/>
        </w:rPr>
        <w:t xml:space="preserve">Pôster </w:t>
      </w:r>
      <w:r>
        <w:rPr>
          <w:rFonts w:ascii="Times New Roman" w:eastAsia="Times New Roman" w:hAnsi="Times New Roman" w:cs="Times New Roman"/>
        </w:rPr>
        <w:t xml:space="preserve">e formato </w:t>
      </w:r>
      <w:r>
        <w:rPr>
          <w:rFonts w:ascii="Times New Roman" w:eastAsia="Times New Roman" w:hAnsi="Times New Roman" w:cs="Times New Roman"/>
          <w:b/>
        </w:rPr>
        <w:t>Resumo Simples</w:t>
      </w:r>
      <w:r>
        <w:rPr>
          <w:rFonts w:ascii="Times New Roman" w:eastAsia="Times New Roman" w:hAnsi="Times New Roman" w:cs="Times New Roman"/>
        </w:rPr>
        <w:t>. O resumo informativo deve ter entre 250 e 500 palavras, ser redigido em língua portuguesa, com fonte Times New Roman, tamanho 12, justificado, sem parágrafo, com espaçamento simples (12pt) entre linhas, páginas tamanho A4, com margens superior e esquerda de 3,0 cm e inferior e direita de 2,0 cm do texto, conforme a NBR 6028/2021. O texto deve ser conciso, tratando unicamente do conteúdo do trabalho a apresentar, contendo: breve introdução, contextualização, justificativa, problemática e objetivos; indicação da metodologia; resultados e conclusões. Sem opiniões pessoais. Sem afirmações redundantes, tais como: “Este trabalho descreve [...]”, “Neste texto são apresentados os resultados de [...]”. Não usar citações. A</w:t>
      </w:r>
      <w:r>
        <w:rPr>
          <w:rFonts w:ascii="Times New Roman" w:eastAsia="Times New Roman" w:hAnsi="Times New Roman" w:cs="Times New Roman"/>
          <w:color w:val="000000"/>
        </w:rPr>
        <w:t xml:space="preserve"> submissão DEVE SER feita em formato </w:t>
      </w:r>
      <w:r w:rsidR="00D1424E">
        <w:rPr>
          <w:rFonts w:ascii="Times New Roman" w:eastAsia="Times New Roman" w:hAnsi="Times New Roman" w:cs="Times New Roman"/>
          <w:color w:val="000000"/>
        </w:rPr>
        <w:t xml:space="preserve">Microsoft Word </w:t>
      </w:r>
      <w:r>
        <w:rPr>
          <w:rFonts w:ascii="Times New Roman" w:eastAsia="Times New Roman" w:hAnsi="Times New Roman" w:cs="Times New Roman"/>
        </w:rPr>
        <w:t>(</w:t>
      </w:r>
      <w:r w:rsidR="00D1424E">
        <w:rPr>
          <w:rFonts w:ascii="Times New Roman" w:eastAsia="Times New Roman" w:hAnsi="Times New Roman" w:cs="Times New Roman"/>
        </w:rPr>
        <w:t>DOCX</w:t>
      </w:r>
      <w:r>
        <w:rPr>
          <w:rFonts w:ascii="Times New Roman" w:eastAsia="Times New Roman" w:hAnsi="Times New Roman" w:cs="Times New Roman"/>
        </w:rPr>
        <w:t xml:space="preserve">) na plataforma indicada no edital, obedecendo o cronograma estabelecido. As palavras-chave deverão ser no </w:t>
      </w:r>
      <w:r>
        <w:rPr>
          <w:rFonts w:ascii="Times New Roman" w:eastAsia="Times New Roman" w:hAnsi="Times New Roman" w:cs="Times New Roman"/>
          <w:b/>
        </w:rPr>
        <w:t>mínimo 3</w:t>
      </w:r>
      <w:r>
        <w:rPr>
          <w:rFonts w:ascii="Times New Roman" w:eastAsia="Times New Roman" w:hAnsi="Times New Roman" w:cs="Times New Roman"/>
        </w:rPr>
        <w:t xml:space="preserve"> e no </w:t>
      </w:r>
      <w:r>
        <w:rPr>
          <w:rFonts w:ascii="Times New Roman" w:eastAsia="Times New Roman" w:hAnsi="Times New Roman" w:cs="Times New Roman"/>
          <w:b/>
        </w:rPr>
        <w:t>máximo 5</w:t>
      </w:r>
      <w:r>
        <w:rPr>
          <w:rFonts w:ascii="Times New Roman" w:eastAsia="Times New Roman" w:hAnsi="Times New Roman" w:cs="Times New Roman"/>
        </w:rPr>
        <w:t xml:space="preserve">, separadas por ponto e vírgula. </w:t>
      </w:r>
    </w:p>
    <w:p w14:paraId="7CB2A89B" w14:textId="77777777" w:rsidR="00D730DC" w:rsidRDefault="00000000">
      <w:pPr>
        <w:spacing w:before="240" w:after="240"/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Palavras-chave</w:t>
      </w:r>
      <w:r>
        <w:rPr>
          <w:rFonts w:ascii="Times New Roman" w:eastAsia="Times New Roman" w:hAnsi="Times New Roman" w:cs="Times New Roman"/>
        </w:rPr>
        <w:t xml:space="preserve">: termo um; termo dois; termo três. (as palavras-chaves são escritas com as iniciais em letras minúsculas, exceto nomes próprios, nomes de lugares e áreas do </w:t>
      </w:r>
      <w:r>
        <w:rPr>
          <w:rFonts w:ascii="Times New Roman" w:eastAsia="Times New Roman" w:hAnsi="Times New Roman" w:cs="Times New Roman"/>
        </w:rPr>
        <w:lastRenderedPageBreak/>
        <w:t>conhecimento).</w:t>
      </w:r>
    </w:p>
    <w:p w14:paraId="6CFB4249" w14:textId="77777777" w:rsidR="00D730DC" w:rsidRDefault="00000000">
      <w:pPr>
        <w:spacing w:before="240"/>
        <w:ind w:firstLine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Informações Importantes:</w:t>
      </w:r>
    </w:p>
    <w:p w14:paraId="7E2ACDA5" w14:textId="77777777" w:rsidR="00D730DC" w:rsidRDefault="00000000">
      <w:pPr>
        <w:numPr>
          <w:ilvl w:val="0"/>
          <w:numId w:val="1"/>
        </w:numPr>
        <w:spacing w:after="0"/>
        <w:ind w:left="714" w:hanging="35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 indicação da autoria, bem como seu(s) vínculo(s) e breve(s) currículo(s), deve ser feita junto ao sistema de submissão de trabalhos. Para fins de avaliação às cegas, </w:t>
      </w:r>
      <w:r>
        <w:rPr>
          <w:rFonts w:ascii="Times New Roman" w:eastAsia="Times New Roman" w:hAnsi="Times New Roman" w:cs="Times New Roman"/>
          <w:b/>
        </w:rPr>
        <w:t>o arquivo enviado não deverá conter qualquer identificação de autoria</w:t>
      </w:r>
      <w:r>
        <w:rPr>
          <w:rFonts w:ascii="Times New Roman" w:eastAsia="Times New Roman" w:hAnsi="Times New Roman" w:cs="Times New Roman"/>
        </w:rPr>
        <w:t>.</w:t>
      </w:r>
    </w:p>
    <w:p w14:paraId="4B203F22" w14:textId="77777777" w:rsidR="00D730DC" w:rsidRDefault="00000000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As diretrizes para autoria estão disponíveis no site da SEPEC. </w:t>
      </w:r>
      <w:r>
        <w:rPr>
          <w:rFonts w:ascii="Times New Roman" w:eastAsia="Times New Roman" w:hAnsi="Times New Roman" w:cs="Times New Roman"/>
          <w:u w:val="single"/>
        </w:rPr>
        <w:t>O não cumprimento das instruções acarretará na não aceitação do trabalho para avaliação</w:t>
      </w:r>
      <w:r>
        <w:rPr>
          <w:rFonts w:ascii="Times New Roman" w:eastAsia="Times New Roman" w:hAnsi="Times New Roman" w:cs="Times New Roman"/>
        </w:rPr>
        <w:t>. Não serão aceitos anexos, apêndices ou arquivos suplementares.</w:t>
      </w:r>
    </w:p>
    <w:p w14:paraId="2F22CF7F" w14:textId="77777777" w:rsidR="00D730DC" w:rsidRDefault="00000000">
      <w:pPr>
        <w:numPr>
          <w:ilvl w:val="0"/>
          <w:numId w:val="1"/>
        </w:numPr>
        <w:spacing w:after="576"/>
        <w:rPr>
          <w:rFonts w:ascii="Times New Roman" w:eastAsia="Times New Roman" w:hAnsi="Times New Roman" w:cs="Times New Roman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</w:rPr>
        <w:t>Apenas os trabalhos enviados através do sistema de submissão indicado no edital da SEPEC serão avaliados.</w:t>
      </w:r>
    </w:p>
    <w:p w14:paraId="657F144D" w14:textId="77777777" w:rsidR="00D730DC" w:rsidRDefault="00D730DC">
      <w:pPr>
        <w:widowControl/>
        <w:spacing w:after="240"/>
        <w:ind w:firstLine="0"/>
        <w:jc w:val="left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73AADA8" w14:textId="77777777" w:rsidR="00D730DC" w:rsidRDefault="00D730DC"/>
    <w:sectPr w:rsidR="00D730D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3C2F80" w14:textId="77777777" w:rsidR="0045114E" w:rsidRDefault="0045114E">
      <w:pPr>
        <w:spacing w:after="0"/>
      </w:pPr>
      <w:r>
        <w:separator/>
      </w:r>
    </w:p>
  </w:endnote>
  <w:endnote w:type="continuationSeparator" w:id="0">
    <w:p w14:paraId="1F870BD5" w14:textId="77777777" w:rsidR="0045114E" w:rsidRDefault="0045114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D9F76828-984B-4584-BEEE-E597975A283A}"/>
    <w:embedBold r:id="rId2" w:fontKey="{D01B53DF-A88C-4821-A4B8-034AE7F4F807}"/>
    <w:embedItalic r:id="rId3" w:fontKey="{251C5DB2-0DD6-4C0A-93E3-165F6FD07FFA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4" w:fontKey="{DD3F5E95-032D-446E-8EFD-14902B7AB8B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0FD331F-15DA-4C43-99E9-1DE397826BCA}"/>
    <w:embedItalic r:id="rId6" w:fontKey="{88BBA515-924C-4BAF-878B-5CC28A2B5C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65BFF86-B6AC-4767-B178-2325B927806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217DE259-BD38-4BBC-8E53-FDFFD50975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3861AA" w14:textId="77777777" w:rsidR="00D730DC" w:rsidRDefault="00D730DC">
    <w:pPr>
      <w:ind w:firstLine="0"/>
      <w:jc w:val="left"/>
      <w:rPr>
        <w:color w:val="001836"/>
      </w:rPr>
    </w:pPr>
  </w:p>
  <w:p w14:paraId="6A075D92" w14:textId="77777777" w:rsidR="00D730DC" w:rsidRDefault="00000000">
    <w:pPr>
      <w:spacing w:after="0"/>
      <w:ind w:firstLine="0"/>
      <w:jc w:val="center"/>
      <w:rPr>
        <w:rFonts w:ascii="Arial" w:eastAsia="Arial" w:hAnsi="Arial" w:cs="Arial"/>
        <w:color w:val="808080"/>
        <w:sz w:val="22"/>
        <w:szCs w:val="22"/>
      </w:rPr>
    </w:pPr>
    <w:r>
      <w:rPr>
        <w:rFonts w:ascii="Arial" w:eastAsia="Arial" w:hAnsi="Arial" w:cs="Arial"/>
        <w:color w:val="808080"/>
        <w:sz w:val="22"/>
        <w:szCs w:val="22"/>
      </w:rPr>
      <w:t xml:space="preserve">© 2ª SEPEC, 1 a 5 de dezembro de 2025 </w:t>
    </w:r>
    <w:r>
      <w:rPr>
        <w:noProof/>
      </w:rPr>
      <w:drawing>
        <wp:anchor distT="0" distB="0" distL="0" distR="0" simplePos="0" relativeHeight="251660288" behindDoc="1" locked="0" layoutInCell="1" hidden="0" allowOverlap="1" wp14:anchorId="7A3F2668" wp14:editId="63B16BB3">
          <wp:simplePos x="0" y="0"/>
          <wp:positionH relativeFrom="column">
            <wp:posOffset>-1280793</wp:posOffset>
          </wp:positionH>
          <wp:positionV relativeFrom="paragraph">
            <wp:posOffset>523875</wp:posOffset>
          </wp:positionV>
          <wp:extent cx="7956550" cy="78740"/>
          <wp:effectExtent l="0" t="0" r="0" b="0"/>
          <wp:wrapNone/>
          <wp:docPr id="179326364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56550" cy="78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20052" w14:textId="77777777" w:rsidR="00D730DC" w:rsidRDefault="00000000">
    <w:pPr>
      <w:spacing w:before="240" w:after="80"/>
      <w:ind w:firstLine="0"/>
      <w:jc w:val="center"/>
      <w:rPr>
        <w:b/>
        <w:color w:val="808080"/>
      </w:rPr>
    </w:pPr>
    <w:r>
      <w:rPr>
        <w:b/>
        <w:color w:val="808080"/>
      </w:rPr>
      <w:t>2ª Semana de Ensino, Pesquisa, Extensão e Cultura (SEPEC)</w:t>
    </w:r>
  </w:p>
  <w:p w14:paraId="1D83335E" w14:textId="77777777" w:rsidR="00D730DC" w:rsidRDefault="00000000">
    <w:pPr>
      <w:spacing w:after="0"/>
      <w:ind w:firstLine="0"/>
      <w:jc w:val="center"/>
      <w:rPr>
        <w:rFonts w:ascii="Arial" w:eastAsia="Arial" w:hAnsi="Arial" w:cs="Arial"/>
        <w:i/>
        <w:sz w:val="22"/>
        <w:szCs w:val="22"/>
      </w:rPr>
    </w:pPr>
    <w:r>
      <w:rPr>
        <w:i/>
        <w:color w:val="808080"/>
        <w:sz w:val="20"/>
        <w:szCs w:val="20"/>
      </w:rPr>
      <w:t>Do sertão ao oceano: a cultura das águas do Cariri cearense como resistência climática</w:t>
    </w:r>
    <w:r>
      <w:rPr>
        <w:noProof/>
      </w:rPr>
      <w:drawing>
        <wp:anchor distT="0" distB="0" distL="0" distR="0" simplePos="0" relativeHeight="251661312" behindDoc="1" locked="0" layoutInCell="1" hidden="0" allowOverlap="1" wp14:anchorId="0DB40F47" wp14:editId="4FBACB78">
          <wp:simplePos x="0" y="0"/>
          <wp:positionH relativeFrom="column">
            <wp:posOffset>-1280793</wp:posOffset>
          </wp:positionH>
          <wp:positionV relativeFrom="paragraph">
            <wp:posOffset>528320</wp:posOffset>
          </wp:positionV>
          <wp:extent cx="7956550" cy="78740"/>
          <wp:effectExtent l="0" t="0" r="0" b="0"/>
          <wp:wrapNone/>
          <wp:docPr id="179326364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56550" cy="78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3E1B2F" w14:textId="77777777" w:rsidR="0045114E" w:rsidRDefault="0045114E">
      <w:pPr>
        <w:spacing w:after="0"/>
      </w:pPr>
      <w:r>
        <w:separator/>
      </w:r>
    </w:p>
  </w:footnote>
  <w:footnote w:type="continuationSeparator" w:id="0">
    <w:p w14:paraId="0F6D524B" w14:textId="77777777" w:rsidR="0045114E" w:rsidRDefault="0045114E">
      <w:pPr>
        <w:spacing w:after="0"/>
      </w:pPr>
      <w:r>
        <w:continuationSeparator/>
      </w:r>
    </w:p>
  </w:footnote>
  <w:footnote w:id="1">
    <w:p w14:paraId="4C1C88AB" w14:textId="77777777" w:rsidR="00D730DC" w:rsidRDefault="00000000">
      <w:pPr>
        <w:spacing w:after="0"/>
        <w:ind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Será preenchido pela Comissão após avaliação com as informações dos metadados da submissão.</w:t>
      </w:r>
    </w:p>
  </w:footnote>
  <w:footnote w:id="2">
    <w:p w14:paraId="7DB3EC4C" w14:textId="77777777" w:rsidR="00D730DC" w:rsidRDefault="00000000">
      <w:pPr>
        <w:spacing w:after="0"/>
        <w:ind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Será preenchido pela Comissão após avaliação com as informações dos metadados da submissão.</w:t>
      </w:r>
    </w:p>
  </w:footnote>
  <w:footnote w:id="3">
    <w:p w14:paraId="7A7D1A30" w14:textId="77777777" w:rsidR="00D730DC" w:rsidRDefault="00000000">
      <w:pPr>
        <w:spacing w:after="0"/>
        <w:ind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Será preenchido pela Comissão após avaliação com as informações dos metadados da submissão.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38852" w14:textId="77777777" w:rsidR="00D730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ind w:firstLine="0"/>
      <w:jc w:val="left"/>
    </w:pPr>
    <w: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BDF8053" wp14:editId="484AD7A1">
          <wp:simplePos x="0" y="0"/>
          <wp:positionH relativeFrom="column">
            <wp:posOffset>1811972</wp:posOffset>
          </wp:positionH>
          <wp:positionV relativeFrom="paragraph">
            <wp:posOffset>-216903</wp:posOffset>
          </wp:positionV>
          <wp:extent cx="1776095" cy="752475"/>
          <wp:effectExtent l="0" t="0" r="0" b="0"/>
          <wp:wrapSquare wrapText="bothSides" distT="0" distB="0" distL="114300" distR="114300"/>
          <wp:docPr id="179326365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t="8486" b="9074"/>
                  <a:stretch>
                    <a:fillRect/>
                  </a:stretch>
                </pic:blipFill>
                <pic:spPr>
                  <a:xfrm>
                    <a:off x="0" y="0"/>
                    <a:ext cx="1776095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791919F" w14:textId="77777777" w:rsidR="00D730DC" w:rsidRDefault="00D730D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ind w:firstLine="0"/>
      <w:jc w:val="left"/>
    </w:pPr>
  </w:p>
  <w:p w14:paraId="368C66D1" w14:textId="77777777" w:rsidR="00D730DC" w:rsidRDefault="00D730D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ind w:firstLine="0"/>
      <w:jc w:val="left"/>
    </w:pPr>
  </w:p>
  <w:p w14:paraId="4351228A" w14:textId="77777777" w:rsidR="00D730DC" w:rsidRDefault="00D730D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ind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D5A76" w14:textId="77777777" w:rsidR="00D730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606"/>
        <w:tab w:val="left" w:pos="7599"/>
      </w:tabs>
      <w:spacing w:after="0"/>
      <w:jc w:val="left"/>
    </w:pPr>
    <w:r>
      <w:tab/>
    </w:r>
    <w:r>
      <w:rPr>
        <w:noProof/>
      </w:rPr>
      <w:drawing>
        <wp:inline distT="0" distB="0" distL="0" distR="0" wp14:anchorId="287D9F0D" wp14:editId="764B7436">
          <wp:extent cx="2824574" cy="1453199"/>
          <wp:effectExtent l="0" t="0" r="0" b="0"/>
          <wp:docPr id="179326365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24574" cy="14531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anchor distT="0" distB="0" distL="0" distR="0" simplePos="0" relativeHeight="251659264" behindDoc="1" locked="0" layoutInCell="1" hidden="0" allowOverlap="1" wp14:anchorId="47B62830" wp14:editId="32309AEC">
          <wp:simplePos x="0" y="0"/>
          <wp:positionH relativeFrom="column">
            <wp:posOffset>-1975479</wp:posOffset>
          </wp:positionH>
          <wp:positionV relativeFrom="paragraph">
            <wp:posOffset>-2973700</wp:posOffset>
          </wp:positionV>
          <wp:extent cx="8838301" cy="4786630"/>
          <wp:effectExtent l="0" t="0" r="0" b="0"/>
          <wp:wrapNone/>
          <wp:docPr id="179326364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38301" cy="47866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41580"/>
    <w:multiLevelType w:val="multilevel"/>
    <w:tmpl w:val="207C9AF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844899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30DC"/>
    <w:rsid w:val="001225DA"/>
    <w:rsid w:val="0045114E"/>
    <w:rsid w:val="00551C8E"/>
    <w:rsid w:val="008F6BD0"/>
    <w:rsid w:val="00D1424E"/>
    <w:rsid w:val="00D730DC"/>
    <w:rsid w:val="00FC1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0BB53"/>
  <w15:docId w15:val="{E158774B-F56C-493F-B66B-7FD684202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color w:val="00000A"/>
        <w:sz w:val="24"/>
        <w:szCs w:val="24"/>
        <w:lang w:val="pt-BR" w:eastAsia="pt-BR" w:bidi="ar-SA"/>
      </w:rPr>
    </w:rPrDefault>
    <w:pPrDefault>
      <w:pPr>
        <w:widowControl w:val="0"/>
        <w:spacing w:after="120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80" w:after="280"/>
      <w:ind w:firstLine="0"/>
      <w:jc w:val="left"/>
      <w:outlineLvl w:val="1"/>
    </w:pPr>
    <w:rPr>
      <w:b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80" w:after="280"/>
      <w:ind w:firstLine="0"/>
      <w:outlineLvl w:val="2"/>
    </w:pPr>
    <w:rPr>
      <w:i/>
      <w:color w:val="00000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notaderodap">
    <w:name w:val="footnote text"/>
    <w:basedOn w:val="Normal"/>
    <w:link w:val="TextodenotaderodapChar"/>
    <w:unhideWhenUsed/>
    <w:qFormat/>
    <w:rsid w:val="0053414F"/>
    <w:pPr>
      <w:ind w:firstLine="0"/>
    </w:pPr>
    <w:rPr>
      <w:sz w:val="20"/>
    </w:rPr>
  </w:style>
  <w:style w:type="character" w:customStyle="1" w:styleId="TextodenotaderodapChar">
    <w:name w:val="Texto de nota de rodapé Char"/>
    <w:basedOn w:val="Fontepargpadro"/>
    <w:link w:val="Textodenotaderodap"/>
    <w:rsid w:val="0053414F"/>
    <w:rPr>
      <w:rFonts w:ascii="Open Sans" w:eastAsia="Arial Unicode MS" w:hAnsi="Open Sans"/>
      <w:sz w:val="20"/>
    </w:rPr>
  </w:style>
  <w:style w:type="character" w:customStyle="1" w:styleId="ncoradanotaderodap">
    <w:name w:val="Âncora da nota de rodapé"/>
    <w:rsid w:val="00140EA5"/>
    <w:rPr>
      <w:vertAlign w:val="superscript"/>
    </w:rPr>
  </w:style>
  <w:style w:type="character" w:customStyle="1" w:styleId="Caracteresdenotaderodap">
    <w:name w:val="Caracteres de nota de rodapé"/>
    <w:qFormat/>
    <w:rsid w:val="00140EA5"/>
  </w:style>
  <w:style w:type="paragraph" w:styleId="Cabealho">
    <w:name w:val="header"/>
    <w:basedOn w:val="Normal"/>
    <w:link w:val="CabealhoChar"/>
    <w:uiPriority w:val="99"/>
    <w:unhideWhenUsed/>
    <w:rsid w:val="00871EEC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871EEC"/>
    <w:rPr>
      <w:rFonts w:ascii="Times New Roman" w:eastAsia="Arial Unicode MS" w:hAnsi="Times New Roman" w:cs="Times New Roman"/>
      <w:color w:val="00000A"/>
      <w:kern w:val="0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71EEC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871EEC"/>
    <w:rPr>
      <w:rFonts w:ascii="Times New Roman" w:eastAsia="Arial Unicode MS" w:hAnsi="Times New Roman" w:cs="Times New Roman"/>
      <w:color w:val="00000A"/>
      <w:kern w:val="0"/>
      <w:sz w:val="24"/>
      <w:szCs w:val="24"/>
      <w:lang w:eastAsia="pt-BR"/>
    </w:rPr>
  </w:style>
  <w:style w:type="paragraph" w:customStyle="1" w:styleId="Resumosepalavras-chaves">
    <w:name w:val="Resumos e palavras-chaves"/>
    <w:basedOn w:val="Normal"/>
    <w:link w:val="Resumosepalavras-chavesChar"/>
    <w:qFormat/>
    <w:rsid w:val="005778BC"/>
    <w:pPr>
      <w:spacing w:before="240" w:after="240"/>
      <w:ind w:firstLine="0"/>
    </w:pPr>
    <w:rPr>
      <w:sz w:val="22"/>
    </w:rPr>
  </w:style>
  <w:style w:type="character" w:customStyle="1" w:styleId="Resumosepalavras-chavesChar">
    <w:name w:val="Resumos e palavras-chaves Char"/>
    <w:basedOn w:val="Fontepargpadro"/>
    <w:link w:val="Resumosepalavras-chaves"/>
    <w:rsid w:val="005778BC"/>
    <w:rPr>
      <w:rFonts w:ascii="Times New Roman" w:eastAsia="Arial Unicode MS" w:hAnsi="Times New Roman" w:cs="Times New Roman"/>
      <w:color w:val="00000A"/>
      <w:kern w:val="0"/>
      <w:szCs w:val="24"/>
      <w:lang w:eastAsia="pt-BR"/>
    </w:rPr>
  </w:style>
  <w:style w:type="paragraph" w:customStyle="1" w:styleId="SeoPrimria">
    <w:name w:val="Seção Primária"/>
    <w:basedOn w:val="Normal"/>
    <w:link w:val="SeoPrimriaChar"/>
    <w:qFormat/>
    <w:rsid w:val="00595371"/>
    <w:pPr>
      <w:spacing w:before="480" w:after="280"/>
      <w:ind w:firstLine="0"/>
    </w:pPr>
    <w:rPr>
      <w:b/>
      <w:caps/>
    </w:rPr>
  </w:style>
  <w:style w:type="character" w:customStyle="1" w:styleId="SeoPrimriaChar">
    <w:name w:val="Seção Primária Char"/>
    <w:basedOn w:val="Fontepargpadro"/>
    <w:link w:val="SeoPrimria"/>
    <w:rsid w:val="00595371"/>
    <w:rPr>
      <w:rFonts w:ascii="Open Sans" w:eastAsia="Arial Unicode MS" w:hAnsi="Open Sans"/>
      <w:b/>
      <w:caps/>
    </w:rPr>
  </w:style>
  <w:style w:type="character" w:styleId="Hyperlink">
    <w:name w:val="Hyperlink"/>
    <w:basedOn w:val="Fontepargpadro"/>
    <w:uiPriority w:val="99"/>
    <w:unhideWhenUsed/>
    <w:rsid w:val="00381F90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381F90"/>
    <w:pPr>
      <w:ind w:left="720"/>
      <w:contextualSpacing/>
    </w:pPr>
  </w:style>
  <w:style w:type="character" w:styleId="Refdenotaderodap">
    <w:name w:val="footnote reference"/>
    <w:basedOn w:val="Fontepargpadro"/>
    <w:uiPriority w:val="99"/>
    <w:semiHidden/>
    <w:unhideWhenUsed/>
    <w:rsid w:val="00233535"/>
    <w:rPr>
      <w:vertAlign w:val="superscript"/>
    </w:rPr>
  </w:style>
  <w:style w:type="character" w:styleId="MenoPendente">
    <w:name w:val="Unresolved Mention"/>
    <w:basedOn w:val="Fontepargpadro"/>
    <w:uiPriority w:val="99"/>
    <w:semiHidden/>
    <w:unhideWhenUsed/>
    <w:rsid w:val="00D92B0C"/>
    <w:rPr>
      <w:color w:val="605E5C"/>
      <w:shd w:val="clear" w:color="auto" w:fill="E1DFDD"/>
    </w:rPr>
  </w:style>
  <w:style w:type="character" w:customStyle="1" w:styleId="Ttulo2Char">
    <w:name w:val="Título 2 Char"/>
    <w:aliases w:val="Seção secundária Char"/>
    <w:basedOn w:val="Fontepargpadro"/>
    <w:uiPriority w:val="9"/>
    <w:rsid w:val="00595371"/>
    <w:rPr>
      <w:rFonts w:ascii="Open Sans" w:eastAsia="Arial Unicode MS" w:hAnsi="Open Sans"/>
      <w:b/>
      <w:szCs w:val="36"/>
    </w:rPr>
  </w:style>
  <w:style w:type="paragraph" w:customStyle="1" w:styleId="Estilo1">
    <w:name w:val="Estilo1"/>
    <w:basedOn w:val="Normal"/>
    <w:link w:val="Estilo1Char"/>
    <w:qFormat/>
    <w:rsid w:val="00A97F11"/>
    <w:pPr>
      <w:widowControl/>
      <w:shd w:val="clear" w:color="auto" w:fill="EF965A"/>
      <w:spacing w:before="240" w:after="240"/>
      <w:ind w:firstLine="0"/>
      <w:jc w:val="center"/>
    </w:pPr>
    <w:rPr>
      <w:rFonts w:eastAsia="Trebuchet MS"/>
      <w:b/>
      <w:color w:val="145095"/>
    </w:rPr>
  </w:style>
  <w:style w:type="character" w:customStyle="1" w:styleId="Estilo1Char">
    <w:name w:val="Estilo1 Char"/>
    <w:basedOn w:val="Fontepargpadro"/>
    <w:link w:val="Estilo1"/>
    <w:rsid w:val="00A97F11"/>
    <w:rPr>
      <w:rFonts w:ascii="Open Sans" w:eastAsia="Trebuchet MS" w:hAnsi="Open Sans" w:cs="Open Sans"/>
      <w:b/>
      <w:color w:val="145095"/>
      <w:shd w:val="clear" w:color="auto" w:fill="EF965A"/>
    </w:rPr>
  </w:style>
  <w:style w:type="table" w:styleId="Tabelacomgrade">
    <w:name w:val="Table Grid"/>
    <w:basedOn w:val="Tabelanormal"/>
    <w:uiPriority w:val="39"/>
    <w:rsid w:val="009D464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1"/>
    <w:pPr>
      <w:spacing w:after="0"/>
    </w:pPr>
    <w:tblPr>
      <w:tblStyleRowBandSize w:val="1"/>
      <w:tblStyleColBandSize w:val="1"/>
      <w:tblCellMar>
        <w:left w:w="113" w:type="dxa"/>
        <w:right w:w="113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1"/>
    <w:pPr>
      <w:spacing w:after="0"/>
    </w:pPr>
    <w:tblPr>
      <w:tblStyleRowBandSize w:val="1"/>
      <w:tblStyleColBandSize w:val="1"/>
      <w:tblCellMar>
        <w:left w:w="113" w:type="dxa"/>
        <w:right w:w="113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KmsurgtxB+B71MYPtFu/xc7BFA==">CgMxLjAyCGguZ2pkZ3hzOAByITFxSEg0ZlpmUUdqa2ZtSFY4SHN4UlhIUTRlSl9JNnlZRg==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372</Words>
  <Characters>2010</Characters>
  <Application>Microsoft Office Word</Application>
  <DocSecurity>0</DocSecurity>
  <Lines>16</Lines>
  <Paragraphs>4</Paragraphs>
  <ScaleCrop>false</ScaleCrop>
  <Company/>
  <LinksUpToDate>false</LinksUpToDate>
  <CharactersWithSpaces>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Emanueli Viana</dc:creator>
  <cp:lastModifiedBy>Avaliador</cp:lastModifiedBy>
  <cp:revision>3</cp:revision>
  <dcterms:created xsi:type="dcterms:W3CDTF">2024-09-05T15:17:00Z</dcterms:created>
  <dcterms:modified xsi:type="dcterms:W3CDTF">2025-09-17T17:56:00Z</dcterms:modified>
</cp:coreProperties>
</file>