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14" w:rsidRDefault="00E64BAF">
      <w:r>
        <w:rPr>
          <w:noProof/>
          <w:lang w:eastAsia="pt-BR"/>
        </w:rPr>
        <w:drawing>
          <wp:inline distT="0" distB="0" distL="0" distR="0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 ENSINO RELIGIOSO EM MINAS GERAIS E O CURRÍCULO DE REFERÊNCIA RECEPÇÃO, ANÁLISE E PROPOSIÇÕES (1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DF4" w:rsidRDefault="00342DF4" w:rsidP="00342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TÍTULO DO TRABALHO EM CAIXA ALTA, FONTE TIMES NEW ROMAN, CENTRALIZADO, NEGRITO, ESPAÇAMENTO SIMPLES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Máximo 250 caracteres com espaço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Nome completo do autor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Afiliação institucional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Nome completo do coautor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Afiliação institucional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</w:t>
      </w:r>
    </w:p>
    <w:p w:rsidR="00342DF4" w:rsidRDefault="00342DF4" w:rsidP="00342D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="00DC79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(3 a 5 palavras)</w:t>
      </w:r>
    </w:p>
    <w:p w:rsidR="00342DF4" w:rsidRDefault="00342DF4"/>
    <w:p w:rsidR="00DC79A8" w:rsidRPr="003E709C" w:rsidRDefault="00342DF4" w:rsidP="00DC79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3E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Resumo </w:t>
      </w:r>
      <w:r w:rsidR="00FA4C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BD0C00"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BD0C00" w:rsidRPr="003E70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3000 a 4000 caracteres</w:t>
      </w:r>
      <w:r w:rsidR="00BD0C00"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(com espaços), para o texto do resumo (introdução, fundamentos teóricos, metodologia empregada, análise parcial de dados teóricos e/ou documentais e/ou empíricos, conclusões parciais);</w:t>
      </w:r>
      <w:r w:rsidR="00BD0C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DC79A8"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>poios técn</w:t>
      </w:r>
      <w:r w:rsidR="00DC79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icos e financeiros (se houver); </w:t>
      </w:r>
      <w:r w:rsidR="00DC79A8" w:rsidRPr="003E709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Sem</w:t>
      </w:r>
      <w:r w:rsidR="00DC79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notas finais ou de rodapé; </w:t>
      </w:r>
      <w:r w:rsidR="00DC79A8" w:rsidRPr="003E709C">
        <w:rPr>
          <w:rFonts w:ascii="Times New Roman" w:eastAsia="Times New Roman" w:hAnsi="Times New Roman" w:cs="Times New Roman"/>
          <w:sz w:val="24"/>
          <w:szCs w:val="24"/>
          <w:lang w:eastAsia="pt-BR"/>
        </w:rPr>
        <w:t>Pode usar citações diretas ou indiretas.</w:t>
      </w: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Fundamentos Teóricos</w:t>
      </w:r>
    </w:p>
    <w:p w:rsidR="00342DF4" w:rsidRP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</w:p>
    <w:p w:rsidR="00342DF4" w:rsidRP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Análise </w:t>
      </w:r>
      <w:r w:rsidR="00BD0C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parcial dos resultados</w:t>
      </w:r>
    </w:p>
    <w:p w:rsidR="00342DF4" w:rsidRP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42D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Conclusões</w:t>
      </w:r>
      <w:r w:rsidR="00BD0C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parciais</w:t>
      </w:r>
    </w:p>
    <w:p w:rsidR="00342DF4" w:rsidRDefault="00342DF4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D0C00" w:rsidRDefault="00BD0C00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Apoio técnico ou financeiro (se houver)</w:t>
      </w:r>
    </w:p>
    <w:p w:rsidR="00BD0C00" w:rsidRDefault="00BD0C00" w:rsidP="00342D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2DF4" w:rsidRDefault="00342DF4" w:rsidP="00BD0C00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bookmarkStart w:id="0" w:name="_GoBack"/>
      <w:bookmarkEnd w:id="0"/>
    </w:p>
    <w:sectPr w:rsidR="00342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AF"/>
    <w:rsid w:val="00342DF4"/>
    <w:rsid w:val="003B3E13"/>
    <w:rsid w:val="00660186"/>
    <w:rsid w:val="00773D54"/>
    <w:rsid w:val="00941F25"/>
    <w:rsid w:val="009B4014"/>
    <w:rsid w:val="00BD0C00"/>
    <w:rsid w:val="00DC79A8"/>
    <w:rsid w:val="00E64BAF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2E6D5-3C50-48DF-A7F0-FE140B7A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660186"/>
    <w:pPr>
      <w:tabs>
        <w:tab w:val="right" w:leader="dot" w:pos="9202"/>
      </w:tabs>
      <w:spacing w:before="120" w:after="120" w:line="360" w:lineRule="auto"/>
    </w:pPr>
    <w:rPr>
      <w:rFonts w:ascii="Times New Roman" w:eastAsia="Calibri" w:hAnsi="Times New Roman" w:cstheme="minorHAnsi"/>
      <w:b/>
      <w:bCs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2025-07-07T16:07:00Z</dcterms:created>
  <dcterms:modified xsi:type="dcterms:W3CDTF">2025-07-07T16:09:00Z</dcterms:modified>
</cp:coreProperties>
</file>