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Bdr>
          <w:bottom w:color="auto" w:space="0" w:sz="0" w:val="none"/>
        </w:pBdr>
        <w:spacing w:after="0" w:before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auto" w:space="0" w:sz="0" w:val="none"/>
        </w:pBdr>
        <w:spacing w:after="0" w:before="20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-5849</wp:posOffset>
            </wp:positionH>
            <wp:positionV relativeFrom="page">
              <wp:posOffset>-55154</wp:posOffset>
            </wp:positionV>
            <wp:extent cx="7610475" cy="2098268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>
                      <a:alphaModFix amt="54000"/>
                    </a:blip>
                    <a:srcRect b="6349" l="2072" r="2169" t="4881"/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20982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TÍTULO (NO MÁXIMO 15 PALAVRAS, CENTRALIZADO, CAIXA ALTA, TAMANHO 12)</w:t>
      </w:r>
    </w:p>
    <w:p w:rsidR="00000000" w:rsidDel="00000000" w:rsidP="00000000" w:rsidRDefault="00000000" w:rsidRPr="00000000" w14:paraId="00000003">
      <w:pPr>
        <w:pBdr>
          <w:bottom w:color="auto" w:space="0" w:sz="0" w:val="none"/>
        </w:pBdr>
        <w:spacing w:after="0" w:before="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auto" w:space="0" w:sz="0" w:val="none"/>
        </w:pBd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auto" w:space="0" w:sz="0" w:val="none"/>
        </w:pBdr>
        <w:spacing w:line="240" w:lineRule="auto"/>
        <w:jc w:val="center"/>
        <w:rPr>
          <w:sz w:val="40"/>
          <w:szCs w:val="4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auto" w:space="0" w:sz="0" w:val="none"/>
        </w:pBdr>
        <w:spacing w:after="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resumo deverá conter no mínimo 200 e máximo 500 caracteres e contemplar a introdução, objetivos, metodologias, principais resultados, discussão e conclusão (esses dizeres não devem aparecer no corpo do texto). O resumo deverá ser em; Fonte: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Times New Roman</w:t>
      </w:r>
      <w:r w:rsidDel="00000000" w:rsidR="00000000" w:rsidRPr="00000000">
        <w:rPr>
          <w:sz w:val="24"/>
          <w:szCs w:val="24"/>
          <w:rtl w:val="0"/>
        </w:rPr>
        <w:t xml:space="preserve">, estilo normal, corpo 12 (tamanho da letra); Espaçamento entre linhas: simples; Alinhamento: justificado; margens esquerda e superior 3 cm; direita e inferior 2 cm.</w:t>
      </w:r>
    </w:p>
    <w:p w:rsidR="00000000" w:rsidDel="00000000" w:rsidP="00000000" w:rsidRDefault="00000000" w:rsidRPr="00000000" w14:paraId="00000007">
      <w:pPr>
        <w:pBdr>
          <w:bottom w:color="auto" w:space="0" w:sz="0" w:val="none"/>
        </w:pBdr>
        <w:spacing w:after="240" w:before="240" w:line="43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8">
      <w:pPr>
        <w:pBdr>
          <w:bottom w:color="auto" w:space="0" w:sz="0" w:val="none"/>
        </w:pBdr>
        <w:spacing w:after="240" w:before="240" w:line="43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sz w:val="24"/>
          <w:szCs w:val="24"/>
          <w:rtl w:val="0"/>
        </w:rPr>
        <w:t xml:space="preserve"> Palavra-chave 1; Palavra-chave 2; Palavra-chave 3. 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jc w:val="center"/>
      <w:rPr>
        <w:vertAlign w:val="superscript"/>
      </w:rPr>
    </w:pPr>
    <w:r w:rsidDel="00000000" w:rsidR="00000000" w:rsidRPr="00000000">
      <w:rPr>
        <w:vertAlign w:val="superscript"/>
      </w:rPr>
      <w:drawing>
        <wp:inline distB="114300" distT="114300" distL="114300" distR="114300">
          <wp:extent cx="1091738" cy="1091738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1738" cy="10917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09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</w:p>
  </w:footnote>
  <w:footnote w:id="1">
    <w:p w:rsidR="00000000" w:rsidDel="00000000" w:rsidP="00000000" w:rsidRDefault="00000000" w:rsidRPr="00000000" w14:paraId="0000000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rPr>
        <w:vertAlign w:val="superscript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