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AF64F" w14:textId="3C843E39" w:rsidR="000F4DEC" w:rsidRDefault="000F4DEC" w:rsidP="00E3782C">
      <w:pPr>
        <w:pStyle w:val="Ttulo1"/>
        <w:spacing w:before="251" w:line="242" w:lineRule="auto"/>
        <w:ind w:left="75" w:right="214"/>
        <w:jc w:val="center"/>
        <w:rPr>
          <w:sz w:val="32"/>
          <w:szCs w:val="32"/>
        </w:rPr>
      </w:pPr>
      <w:r w:rsidRPr="000F4DEC">
        <w:rPr>
          <w:sz w:val="32"/>
          <w:szCs w:val="32"/>
        </w:rPr>
        <w:t>MONITORAMENTO DA PERDA DE PESO DE OVOS DE MACUCO (</w:t>
      </w:r>
      <w:r w:rsidR="004960D0">
        <w:rPr>
          <w:i/>
          <w:iCs/>
          <w:sz w:val="32"/>
          <w:szCs w:val="32"/>
        </w:rPr>
        <w:t>T</w:t>
      </w:r>
      <w:r w:rsidR="004960D0" w:rsidRPr="004960D0">
        <w:rPr>
          <w:i/>
          <w:iCs/>
          <w:sz w:val="32"/>
          <w:szCs w:val="32"/>
        </w:rPr>
        <w:t>inamus solitarius</w:t>
      </w:r>
      <w:r w:rsidRPr="000F4DEC">
        <w:rPr>
          <w:sz w:val="32"/>
          <w:szCs w:val="32"/>
        </w:rPr>
        <w:t xml:space="preserve">) INCUBADOS ARTIFICIALMENTE COMO FERRAMENTA DE MANEJO </w:t>
      </w:r>
      <w:r w:rsidR="004960D0" w:rsidRPr="004960D0">
        <w:rPr>
          <w:i/>
          <w:iCs/>
          <w:sz w:val="32"/>
          <w:szCs w:val="32"/>
        </w:rPr>
        <w:t>ex situ</w:t>
      </w:r>
    </w:p>
    <w:p w14:paraId="58281A71" w14:textId="31ADA8DA" w:rsidR="00E3782C" w:rsidRPr="005F70B0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 w:rsidRPr="005F70B0">
        <w:rPr>
          <w:sz w:val="24"/>
          <w:szCs w:val="24"/>
          <w:vertAlign w:val="superscript"/>
        </w:rPr>
        <w:t>1</w:t>
      </w:r>
      <w:r w:rsidR="000F4DEC">
        <w:rPr>
          <w:sz w:val="24"/>
          <w:szCs w:val="24"/>
        </w:rPr>
        <w:t>Diogo Pascoal Rossetti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 w:rsidR="000F4DEC">
        <w:rPr>
          <w:sz w:val="24"/>
          <w:szCs w:val="24"/>
        </w:rPr>
        <w:t>Daiane Cristina dos Santos</w:t>
      </w:r>
    </w:p>
    <w:p w14:paraId="158B3CEA" w14:textId="25219018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 w:rsidR="004960D0">
        <w:rPr>
          <w:i/>
          <w:sz w:val="24"/>
          <w:szCs w:val="24"/>
        </w:rPr>
        <w:t>Médico veterinário, Z</w:t>
      </w:r>
      <w:r w:rsidR="000F4DEC">
        <w:rPr>
          <w:i/>
          <w:sz w:val="24"/>
          <w:szCs w:val="24"/>
        </w:rPr>
        <w:t>oo das Aves</w:t>
      </w:r>
      <w:r w:rsidRPr="005F70B0">
        <w:rPr>
          <w:i/>
          <w:sz w:val="24"/>
          <w:szCs w:val="24"/>
        </w:rPr>
        <w:t>, e-mail:</w:t>
      </w:r>
      <w:r w:rsidRPr="005F70B0">
        <w:rPr>
          <w:i/>
          <w:spacing w:val="-4"/>
          <w:sz w:val="24"/>
          <w:szCs w:val="24"/>
        </w:rPr>
        <w:t xml:space="preserve"> </w:t>
      </w:r>
      <w:r w:rsidR="005726F6">
        <w:rPr>
          <w:i/>
          <w:sz w:val="24"/>
          <w:szCs w:val="24"/>
        </w:rPr>
        <w:t>diogopr@hotmail.com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2</w:t>
      </w:r>
      <w:r w:rsidR="004960D0">
        <w:rPr>
          <w:i/>
          <w:sz w:val="24"/>
          <w:szCs w:val="24"/>
        </w:rPr>
        <w:t>Médica veterinária, Z</w:t>
      </w:r>
      <w:r w:rsidR="000F4DEC">
        <w:rPr>
          <w:i/>
          <w:sz w:val="24"/>
          <w:szCs w:val="24"/>
        </w:rPr>
        <w:t>oo das Aves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r w:rsidR="005726F6">
        <w:rPr>
          <w:i/>
          <w:sz w:val="24"/>
          <w:szCs w:val="24"/>
        </w:rPr>
        <w:t>daianec.santos@outlook.com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758F82C7" w:rsidR="00E3782C" w:rsidRDefault="00455229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Biodiversidade e preservação</w:t>
      </w:r>
    </w:p>
    <w:p w14:paraId="125F6DD1" w14:textId="19A204EB" w:rsidR="009C4B75" w:rsidRPr="005F70B0" w:rsidRDefault="00455229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Soluções baseadas na natureza</w:t>
      </w:r>
    </w:p>
    <w:p w14:paraId="1ADFF788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7E4A1900" w14:textId="77777777" w:rsidR="00D050A8" w:rsidRDefault="00D050A8" w:rsidP="00E3782C">
      <w:pPr>
        <w:ind w:right="209"/>
        <w:jc w:val="both"/>
        <w:rPr>
          <w:iCs/>
          <w:sz w:val="24"/>
          <w:szCs w:val="24"/>
        </w:rPr>
      </w:pPr>
    </w:p>
    <w:p w14:paraId="621401AF" w14:textId="1FCC0488" w:rsidR="00D050A8" w:rsidRDefault="00D050A8" w:rsidP="00545C7C">
      <w:pPr>
        <w:ind w:right="2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O macuco (</w:t>
      </w:r>
      <w:r w:rsidRPr="00D050A8">
        <w:rPr>
          <w:i/>
          <w:sz w:val="24"/>
          <w:szCs w:val="24"/>
        </w:rPr>
        <w:t>Tinamus solitarius</w:t>
      </w:r>
      <w:r>
        <w:rPr>
          <w:iCs/>
          <w:sz w:val="24"/>
          <w:szCs w:val="24"/>
        </w:rPr>
        <w:t xml:space="preserve">) é uma ave nativa da Mata Atlântica e sua população está em declínio devido à caça e ao desmatamento. Este trabalho objetivou </w:t>
      </w:r>
      <w:r w:rsidR="00A15F89">
        <w:rPr>
          <w:sz w:val="24"/>
          <w:szCs w:val="24"/>
        </w:rPr>
        <w:t>apresentar dados relevantes do monitoramento da perda de peso de ovos de macuco, submetidos à incubação artificial</w:t>
      </w:r>
      <w:r>
        <w:rPr>
          <w:iCs/>
          <w:sz w:val="24"/>
          <w:szCs w:val="24"/>
        </w:rPr>
        <w:t xml:space="preserve">, </w:t>
      </w:r>
      <w:r w:rsidR="00A15F89">
        <w:rPr>
          <w:iCs/>
          <w:sz w:val="24"/>
          <w:szCs w:val="24"/>
        </w:rPr>
        <w:t xml:space="preserve">como estratégia para conservação </w:t>
      </w:r>
      <w:r w:rsidR="00A15F89" w:rsidRPr="00D050A8">
        <w:rPr>
          <w:i/>
          <w:sz w:val="24"/>
          <w:szCs w:val="24"/>
        </w:rPr>
        <w:t>ex situ</w:t>
      </w:r>
      <w:r>
        <w:rPr>
          <w:iCs/>
          <w:sz w:val="24"/>
          <w:szCs w:val="24"/>
        </w:rPr>
        <w:t>. Foram incubados 16 ovos, coletados entre setembro e dezembro de 2025</w:t>
      </w:r>
      <w:r w:rsidR="00597275">
        <w:rPr>
          <w:iCs/>
          <w:sz w:val="24"/>
          <w:szCs w:val="24"/>
        </w:rPr>
        <w:t xml:space="preserve">, sob temperatura de 37,5ºC, umidade de 60% e rolagem automárica a cada 90 minutos. Os ovos foram pesados diariamente e acompanhados por ovoscopia durante todo o período. Dos </w:t>
      </w:r>
      <w:r w:rsidR="0018571A">
        <w:rPr>
          <w:iCs/>
          <w:sz w:val="24"/>
          <w:szCs w:val="24"/>
        </w:rPr>
        <w:t>9</w:t>
      </w:r>
      <w:r w:rsidR="00597275">
        <w:rPr>
          <w:iCs/>
          <w:sz w:val="24"/>
          <w:szCs w:val="24"/>
        </w:rPr>
        <w:t xml:space="preserve"> ovos férteis, apenas </w:t>
      </w:r>
      <w:r w:rsidR="0018571A">
        <w:rPr>
          <w:iCs/>
          <w:sz w:val="24"/>
          <w:szCs w:val="24"/>
        </w:rPr>
        <w:t>3</w:t>
      </w:r>
      <w:r w:rsidR="00597275">
        <w:rPr>
          <w:iCs/>
          <w:sz w:val="24"/>
          <w:szCs w:val="24"/>
        </w:rPr>
        <w:t xml:space="preserve"> eclodiram, apresentando perdas relativas de peso variando de 12,20 a 14,90%. </w:t>
      </w:r>
      <w:r w:rsidR="00A15F89">
        <w:rPr>
          <w:sz w:val="24"/>
          <w:szCs w:val="24"/>
        </w:rPr>
        <w:t>O manejo artificial facilita o levantamento de dados, o monitoramento de parâmetros e as tomadas de decisão para aperfeiçoamento da técnica</w:t>
      </w:r>
      <w:r w:rsidR="00A15F89">
        <w:rPr>
          <w:iCs/>
          <w:sz w:val="24"/>
          <w:szCs w:val="24"/>
        </w:rPr>
        <w:t>, no entanto, são necessários mais</w:t>
      </w:r>
      <w:r w:rsidR="00597275">
        <w:rPr>
          <w:iCs/>
          <w:sz w:val="24"/>
          <w:szCs w:val="24"/>
        </w:rPr>
        <w:t xml:space="preserve"> estudos sobre a espécie. </w:t>
      </w:r>
    </w:p>
    <w:p w14:paraId="4AF9DF86" w14:textId="77777777" w:rsidR="00D050A8" w:rsidRDefault="00D050A8" w:rsidP="00E3782C">
      <w:pPr>
        <w:ind w:right="209"/>
        <w:jc w:val="both"/>
        <w:rPr>
          <w:iCs/>
          <w:sz w:val="24"/>
          <w:szCs w:val="24"/>
        </w:rPr>
      </w:pPr>
    </w:p>
    <w:p w14:paraId="006243D2" w14:textId="46426F28" w:rsidR="009C4B75" w:rsidRDefault="00E3782C" w:rsidP="009C4B75">
      <w:pPr>
        <w:jc w:val="both"/>
        <w:rPr>
          <w:spacing w:val="-2"/>
          <w:sz w:val="24"/>
          <w:szCs w:val="24"/>
        </w:rPr>
      </w:pPr>
      <w:r w:rsidRPr="005F70B0">
        <w:rPr>
          <w:b/>
          <w:sz w:val="24"/>
          <w:szCs w:val="24"/>
        </w:rPr>
        <w:t>Palavras-chave:</w:t>
      </w:r>
      <w:r w:rsidRPr="005F70B0">
        <w:rPr>
          <w:b/>
          <w:spacing w:val="-2"/>
          <w:sz w:val="24"/>
          <w:szCs w:val="24"/>
        </w:rPr>
        <w:t xml:space="preserve"> </w:t>
      </w:r>
      <w:r w:rsidR="00455229">
        <w:rPr>
          <w:sz w:val="24"/>
          <w:szCs w:val="24"/>
        </w:rPr>
        <w:t>Conservação; Incubação; Macuco; Parâmetros</w:t>
      </w:r>
      <w:r w:rsidRPr="005F70B0">
        <w:rPr>
          <w:spacing w:val="-2"/>
          <w:sz w:val="24"/>
          <w:szCs w:val="24"/>
        </w:rPr>
        <w:t>.</w:t>
      </w:r>
    </w:p>
    <w:p w14:paraId="0F7CD38A" w14:textId="77777777" w:rsidR="009C4B75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878A4D9" w14:textId="36E1CCDC" w:rsidR="00E3782C" w:rsidRPr="005F70B0" w:rsidRDefault="00E3782C" w:rsidP="009C4B75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5E270B86" w14:textId="77777777" w:rsidR="009C4B75" w:rsidRDefault="009C4B75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7FD30F7C" w14:textId="7ECAEE64" w:rsidR="00455229" w:rsidRDefault="00455229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macuco (</w:t>
      </w:r>
      <w:r w:rsidRPr="00455229">
        <w:rPr>
          <w:i/>
          <w:iCs/>
          <w:sz w:val="24"/>
          <w:szCs w:val="24"/>
        </w:rPr>
        <w:t>Tinamus solitarius</w:t>
      </w:r>
      <w:r>
        <w:rPr>
          <w:sz w:val="24"/>
          <w:szCs w:val="24"/>
        </w:rPr>
        <w:t>) é uma ave</w:t>
      </w:r>
      <w:r w:rsidR="004C762B">
        <w:rPr>
          <w:sz w:val="24"/>
          <w:szCs w:val="24"/>
        </w:rPr>
        <w:t xml:space="preserve"> pertencente à família Tinamidae e ordem Tinamiformes. Como características semelhantes aos outros membros desse grupo, são destaque a cabeça pequena, o corpo robusto e arredondado, </w:t>
      </w:r>
      <w:r w:rsidR="00AC4AFF">
        <w:rPr>
          <w:sz w:val="24"/>
          <w:szCs w:val="24"/>
        </w:rPr>
        <w:t xml:space="preserve">a presença de </w:t>
      </w:r>
      <w:r w:rsidR="004C762B">
        <w:rPr>
          <w:sz w:val="24"/>
          <w:szCs w:val="24"/>
        </w:rPr>
        <w:t>musculatura peitoral</w:t>
      </w:r>
      <w:r w:rsidR="00AC4AFF">
        <w:rPr>
          <w:sz w:val="24"/>
          <w:szCs w:val="24"/>
        </w:rPr>
        <w:t xml:space="preserve"> bem desenvolvida e </w:t>
      </w:r>
      <w:r w:rsidR="004C762B">
        <w:rPr>
          <w:sz w:val="24"/>
          <w:szCs w:val="24"/>
        </w:rPr>
        <w:t>patas curtas</w:t>
      </w:r>
      <w:r w:rsidR="00AC4AFF">
        <w:rPr>
          <w:sz w:val="24"/>
          <w:szCs w:val="24"/>
        </w:rPr>
        <w:t>. Contudo, difere dos demais por apresentar uma coloração pardo-azeitonado, podendo adotar tons azulados, e um porte avantajado, com variação de peso de até 1,5kg para machos e até 1,8kg para fêmeas</w:t>
      </w:r>
      <w:r w:rsidR="00C92E00">
        <w:rPr>
          <w:sz w:val="24"/>
          <w:szCs w:val="24"/>
        </w:rPr>
        <w:t xml:space="preserve"> (Sick, 1997)</w:t>
      </w:r>
      <w:r w:rsidR="00AC4AFF">
        <w:rPr>
          <w:sz w:val="24"/>
          <w:szCs w:val="24"/>
        </w:rPr>
        <w:t>.</w:t>
      </w:r>
    </w:p>
    <w:p w14:paraId="72E6E6C9" w14:textId="64FF9687" w:rsidR="00E61B1A" w:rsidRDefault="00D759B6" w:rsidP="00E61B1A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comportamento reprodutivo </w:t>
      </w:r>
      <w:r w:rsidR="008D3071">
        <w:rPr>
          <w:sz w:val="24"/>
          <w:szCs w:val="24"/>
        </w:rPr>
        <w:t>pode se</w:t>
      </w:r>
      <w:r w:rsidR="00545C7C">
        <w:rPr>
          <w:sz w:val="24"/>
          <w:szCs w:val="24"/>
        </w:rPr>
        <w:t>r</w:t>
      </w:r>
      <w:r>
        <w:rPr>
          <w:sz w:val="24"/>
          <w:szCs w:val="24"/>
        </w:rPr>
        <w:t xml:space="preserve"> classificado como</w:t>
      </w:r>
      <w:r w:rsidR="008D3071">
        <w:rPr>
          <w:sz w:val="24"/>
          <w:szCs w:val="24"/>
        </w:rPr>
        <w:t xml:space="preserve"> poliginia (várias fêmeas para um macho) ou poliandria (vários machos para uma fêmea), mas também podem ser vistos em casais. A fêmea de macuco pode botar de 6 a 14 ovos, de cor azul-turqueza</w:t>
      </w:r>
      <w:r w:rsidR="0066190C">
        <w:rPr>
          <w:sz w:val="24"/>
          <w:szCs w:val="24"/>
        </w:rPr>
        <w:t xml:space="preserve"> (</w:t>
      </w:r>
      <w:r w:rsidR="00545C7C">
        <w:rPr>
          <w:sz w:val="24"/>
          <w:szCs w:val="24"/>
        </w:rPr>
        <w:t>F</w:t>
      </w:r>
      <w:r w:rsidR="0066190C">
        <w:rPr>
          <w:sz w:val="24"/>
          <w:szCs w:val="24"/>
        </w:rPr>
        <w:t>igura 1)</w:t>
      </w:r>
      <w:r w:rsidR="008D3071">
        <w:rPr>
          <w:sz w:val="24"/>
          <w:szCs w:val="24"/>
        </w:rPr>
        <w:t xml:space="preserve">, em um período que varia de agosto à fevereiro. A incubação dos ovos é responsabilidade do macho e a eclosão pode ocorrer </w:t>
      </w:r>
      <w:r w:rsidR="00B3045C">
        <w:rPr>
          <w:sz w:val="24"/>
          <w:szCs w:val="24"/>
        </w:rPr>
        <w:t>de 19 a 21</w:t>
      </w:r>
      <w:r w:rsidR="008D3071">
        <w:rPr>
          <w:sz w:val="24"/>
          <w:szCs w:val="24"/>
        </w:rPr>
        <w:t xml:space="preserve"> dia</w:t>
      </w:r>
      <w:r w:rsidR="00B3045C">
        <w:rPr>
          <w:sz w:val="24"/>
          <w:szCs w:val="24"/>
        </w:rPr>
        <w:t>s</w:t>
      </w:r>
      <w:r w:rsidR="008D3071">
        <w:rPr>
          <w:sz w:val="24"/>
          <w:szCs w:val="24"/>
        </w:rPr>
        <w:t xml:space="preserve"> </w:t>
      </w:r>
      <w:r w:rsidR="008D3071" w:rsidRPr="00B3045C">
        <w:rPr>
          <w:sz w:val="24"/>
          <w:szCs w:val="24"/>
        </w:rPr>
        <w:t>(</w:t>
      </w:r>
      <w:r w:rsidR="00B3045C" w:rsidRPr="00B3045C">
        <w:rPr>
          <w:sz w:val="24"/>
          <w:szCs w:val="24"/>
        </w:rPr>
        <w:t>Oliva</w:t>
      </w:r>
      <w:r w:rsidR="008D3071" w:rsidRPr="00B3045C">
        <w:rPr>
          <w:sz w:val="24"/>
          <w:szCs w:val="24"/>
        </w:rPr>
        <w:t>, 20</w:t>
      </w:r>
      <w:r w:rsidR="00B3045C" w:rsidRPr="00B3045C">
        <w:rPr>
          <w:sz w:val="24"/>
          <w:szCs w:val="24"/>
        </w:rPr>
        <w:t>26</w:t>
      </w:r>
      <w:r w:rsidR="008D3071" w:rsidRPr="00B3045C">
        <w:rPr>
          <w:sz w:val="24"/>
          <w:szCs w:val="24"/>
        </w:rPr>
        <w:t>).</w:t>
      </w:r>
      <w:r w:rsidR="00C952BD" w:rsidRPr="00C952BD">
        <w:rPr>
          <w:sz w:val="24"/>
          <w:szCs w:val="24"/>
        </w:rPr>
        <w:t xml:space="preserve"> </w:t>
      </w:r>
      <w:bookmarkStart w:id="0" w:name="_Hlk233545716"/>
    </w:p>
    <w:p w14:paraId="25492A4F" w14:textId="77777777" w:rsidR="00E61B1A" w:rsidRPr="00B3045C" w:rsidRDefault="00E61B1A" w:rsidP="00E61B1A">
      <w:pPr>
        <w:pStyle w:val="Corpodetexto"/>
        <w:spacing w:before="1" w:line="360" w:lineRule="auto"/>
        <w:ind w:left="2694" w:right="3405"/>
        <w:jc w:val="both"/>
        <w:rPr>
          <w:noProof/>
          <w:sz w:val="24"/>
          <w:szCs w:val="24"/>
        </w:rPr>
      </w:pPr>
    </w:p>
    <w:p w14:paraId="11FCAFF5" w14:textId="37F50FB6" w:rsidR="00E61B1A" w:rsidRPr="00545C7C" w:rsidRDefault="00545C7C" w:rsidP="0063518F">
      <w:pPr>
        <w:pStyle w:val="Corpodetexto"/>
        <w:spacing w:before="1"/>
        <w:ind w:left="1276" w:right="1704"/>
        <w:jc w:val="both"/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25F70BB8" wp14:editId="5841441A">
            <wp:simplePos x="0" y="0"/>
            <wp:positionH relativeFrom="page">
              <wp:align>center</wp:align>
            </wp:positionH>
            <wp:positionV relativeFrom="paragraph">
              <wp:posOffset>180340</wp:posOffset>
            </wp:positionV>
            <wp:extent cx="1540510" cy="1924050"/>
            <wp:effectExtent l="0" t="1270" r="1270" b="1270"/>
            <wp:wrapTight wrapText="bothSides">
              <wp:wrapPolygon edited="0">
                <wp:start x="-18" y="21586"/>
                <wp:lineTo x="21351" y="21586"/>
                <wp:lineTo x="21351" y="200"/>
                <wp:lineTo x="-18" y="200"/>
                <wp:lineTo x="-18" y="21586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57" r="38364"/>
                    <a:stretch/>
                  </pic:blipFill>
                  <pic:spPr bwMode="auto">
                    <a:xfrm rot="5400000">
                      <a:off x="0" y="0"/>
                      <a:ext cx="154051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B1A">
        <w:rPr>
          <w:sz w:val="24"/>
          <w:szCs w:val="24"/>
        </w:rPr>
        <w:t>F</w:t>
      </w:r>
      <w:r w:rsidR="00E61B1A" w:rsidRPr="0066190C">
        <w:rPr>
          <w:b/>
          <w:bCs/>
        </w:rPr>
        <w:t>igura 1. Indivíduo</w:t>
      </w:r>
      <w:r w:rsidR="00E61B1A">
        <w:rPr>
          <w:b/>
          <w:bCs/>
        </w:rPr>
        <w:t xml:space="preserve"> adulto de macuco (</w:t>
      </w:r>
      <w:r w:rsidR="00E61B1A" w:rsidRPr="0066190C">
        <w:rPr>
          <w:b/>
          <w:bCs/>
          <w:i/>
          <w:iCs/>
        </w:rPr>
        <w:t>Tinamus solitarius</w:t>
      </w:r>
      <w:r w:rsidR="00E61B1A">
        <w:rPr>
          <w:b/>
          <w:bCs/>
        </w:rPr>
        <w:t>) protegendo ovo recém posto, de coloração azul-turqueza</w:t>
      </w:r>
      <w:r w:rsidR="004A72C3">
        <w:rPr>
          <w:b/>
          <w:bCs/>
        </w:rPr>
        <w:t>, no Zoo das Aves</w:t>
      </w:r>
      <w:r w:rsidR="00E61B1A">
        <w:rPr>
          <w:b/>
          <w:bCs/>
        </w:rPr>
        <w:t xml:space="preserve"> </w:t>
      </w:r>
      <w:bookmarkEnd w:id="0"/>
    </w:p>
    <w:p w14:paraId="69A2FF3F" w14:textId="1E354E79" w:rsidR="00E61B1A" w:rsidRDefault="00E61B1A" w:rsidP="00C952B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4B0D3823" w14:textId="77777777" w:rsidR="00E61B1A" w:rsidRDefault="00E61B1A" w:rsidP="00C952B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17B30C9F" w14:textId="77777777" w:rsidR="00E61B1A" w:rsidRDefault="00E61B1A" w:rsidP="00C952B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2753391A" w14:textId="77777777" w:rsidR="00E61B1A" w:rsidRDefault="00E61B1A" w:rsidP="00C952B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4510A4E6" w14:textId="77777777" w:rsidR="00E61B1A" w:rsidRDefault="00E61B1A" w:rsidP="00C952B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4125BFA0" w14:textId="77777777" w:rsidR="00E61B1A" w:rsidRDefault="00E61B1A" w:rsidP="00C952B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73E3BAE6" w14:textId="533424CF" w:rsidR="00E61B1A" w:rsidRDefault="00545C7C" w:rsidP="00545C7C">
      <w:pPr>
        <w:pStyle w:val="Corpodetexto"/>
        <w:spacing w:before="1" w:line="360" w:lineRule="auto"/>
        <w:ind w:firstLine="2694"/>
        <w:jc w:val="both"/>
        <w:rPr>
          <w:sz w:val="24"/>
          <w:szCs w:val="24"/>
        </w:rPr>
      </w:pPr>
      <w:r>
        <w:rPr>
          <w:b/>
          <w:bCs/>
        </w:rPr>
        <w:t>Fo</w:t>
      </w:r>
      <w:r w:rsidR="004A72C3">
        <w:rPr>
          <w:b/>
          <w:bCs/>
        </w:rPr>
        <w:t>nte</w:t>
      </w:r>
      <w:r>
        <w:rPr>
          <w:b/>
          <w:bCs/>
        </w:rPr>
        <w:t xml:space="preserve">: </w:t>
      </w:r>
      <w:r w:rsidR="004A72C3">
        <w:rPr>
          <w:b/>
          <w:bCs/>
        </w:rPr>
        <w:t>Arquivo pessoal</w:t>
      </w:r>
      <w:r>
        <w:rPr>
          <w:b/>
          <w:bCs/>
        </w:rPr>
        <w:t xml:space="preserve"> (2024).</w:t>
      </w:r>
    </w:p>
    <w:p w14:paraId="2A3025A7" w14:textId="77777777" w:rsidR="00545C7C" w:rsidRPr="0063518F" w:rsidRDefault="00545C7C" w:rsidP="006E0EE0">
      <w:pPr>
        <w:pStyle w:val="Corpodetexto"/>
        <w:spacing w:before="1" w:line="360" w:lineRule="auto"/>
        <w:ind w:firstLine="720"/>
        <w:jc w:val="both"/>
        <w:rPr>
          <w:sz w:val="8"/>
          <w:szCs w:val="8"/>
        </w:rPr>
      </w:pPr>
    </w:p>
    <w:p w14:paraId="46D6931A" w14:textId="24995A76" w:rsidR="00C952BD" w:rsidRDefault="006E0EE0" w:rsidP="006E0EE0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C952BD">
        <w:rPr>
          <w:sz w:val="24"/>
          <w:szCs w:val="24"/>
        </w:rPr>
        <w:t>e acordo com Sick (1997), no Brasil, historicamente, a espécie se distribuia ao longo do Estado de Penambuco, sudeste do Mato Grosso, sul de Goiás, Minas Gerais, na Serra do Mar em São Paulo e até no Rio Grande do Sul. Entretanto, devido ao desmatamento e principalmente à caça, as populações entraram em declínio, passando para a categoria de (Near Threatened – Quase Ameaçada)</w:t>
      </w:r>
      <w:r>
        <w:rPr>
          <w:sz w:val="24"/>
          <w:szCs w:val="24"/>
        </w:rPr>
        <w:t xml:space="preserve"> pela </w:t>
      </w:r>
      <w:r w:rsidR="00CF3A8A" w:rsidRPr="00CF3A8A">
        <w:rPr>
          <w:sz w:val="24"/>
          <w:szCs w:val="24"/>
        </w:rPr>
        <w:t>BirdLife International</w:t>
      </w:r>
      <w:r w:rsidR="00CF3A8A">
        <w:rPr>
          <w:sz w:val="24"/>
          <w:szCs w:val="24"/>
        </w:rPr>
        <w:t xml:space="preserve"> (2019) - </w:t>
      </w:r>
      <w:r>
        <w:rPr>
          <w:sz w:val="24"/>
          <w:szCs w:val="24"/>
        </w:rPr>
        <w:t>IUCN (</w:t>
      </w:r>
      <w:r w:rsidRPr="00CC37CF">
        <w:rPr>
          <w:sz w:val="24"/>
          <w:szCs w:val="24"/>
        </w:rPr>
        <w:t>International Union for Conservation of Nature</w:t>
      </w:r>
      <w:r>
        <w:rPr>
          <w:sz w:val="24"/>
          <w:szCs w:val="24"/>
        </w:rPr>
        <w:t>)</w:t>
      </w:r>
      <w:r w:rsidR="00C952BD">
        <w:rPr>
          <w:sz w:val="24"/>
          <w:szCs w:val="24"/>
        </w:rPr>
        <w:t xml:space="preserve">. Em alguns Estados brasileiros, o macuco está na categoria de VU (Vunerable – Vulnerável), como aponta o Decreto </w:t>
      </w:r>
      <w:r w:rsidR="00C952BD" w:rsidRPr="00493420">
        <w:rPr>
          <w:sz w:val="24"/>
          <w:szCs w:val="24"/>
        </w:rPr>
        <w:t>63.853</w:t>
      </w:r>
      <w:r w:rsidR="00C952BD">
        <w:rPr>
          <w:sz w:val="24"/>
          <w:szCs w:val="24"/>
        </w:rPr>
        <w:t xml:space="preserve"> de </w:t>
      </w:r>
      <w:r w:rsidR="00C952BD" w:rsidRPr="00493420">
        <w:rPr>
          <w:sz w:val="24"/>
          <w:szCs w:val="24"/>
        </w:rPr>
        <w:t>27/11/2018</w:t>
      </w:r>
      <w:r w:rsidR="00C952BD">
        <w:rPr>
          <w:sz w:val="24"/>
          <w:szCs w:val="24"/>
        </w:rPr>
        <w:t xml:space="preserve"> de São Paulo, EN (Endangered – Ameaçada) em Minas Gerais (</w:t>
      </w:r>
      <w:r w:rsidR="00C952BD" w:rsidRPr="00493420">
        <w:rPr>
          <w:sz w:val="24"/>
          <w:szCs w:val="24"/>
        </w:rPr>
        <w:t>COPAM nº 147, de 30 de abril de 2010</w:t>
      </w:r>
      <w:r w:rsidR="00C952BD">
        <w:rPr>
          <w:sz w:val="24"/>
          <w:szCs w:val="24"/>
        </w:rPr>
        <w:t xml:space="preserve">) e RE (Regionalmente Extinto) em Alagoas, de acordo com </w:t>
      </w:r>
      <w:r w:rsidR="00C952BD" w:rsidRPr="00C22AFB">
        <w:rPr>
          <w:sz w:val="24"/>
          <w:szCs w:val="24"/>
        </w:rPr>
        <w:t xml:space="preserve">Lima </w:t>
      </w:r>
      <w:r w:rsidR="00C952BD" w:rsidRPr="00C22AFB">
        <w:rPr>
          <w:i/>
          <w:iCs/>
          <w:sz w:val="24"/>
          <w:szCs w:val="24"/>
        </w:rPr>
        <w:t>et al</w:t>
      </w:r>
      <w:r w:rsidR="00C952BD" w:rsidRPr="00C22AFB">
        <w:rPr>
          <w:sz w:val="24"/>
          <w:szCs w:val="24"/>
        </w:rPr>
        <w:t>. (2022)</w:t>
      </w:r>
      <w:r w:rsidR="00C952BD">
        <w:rPr>
          <w:sz w:val="24"/>
          <w:szCs w:val="24"/>
        </w:rPr>
        <w:t>.</w:t>
      </w:r>
    </w:p>
    <w:p w14:paraId="746F8AED" w14:textId="77792CAA" w:rsidR="00C23BE8" w:rsidRDefault="005726F6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Dentre as estratégias para con</w:t>
      </w:r>
      <w:r w:rsidR="007F0410">
        <w:rPr>
          <w:sz w:val="24"/>
          <w:szCs w:val="24"/>
        </w:rPr>
        <w:t xml:space="preserve">servação de espécies ameaçadas, </w:t>
      </w:r>
      <w:r w:rsidR="00C23BE8">
        <w:rPr>
          <w:sz w:val="24"/>
          <w:szCs w:val="24"/>
        </w:rPr>
        <w:t xml:space="preserve">existem programas para conservação </w:t>
      </w:r>
      <w:r w:rsidR="00C23BE8" w:rsidRPr="00705F93">
        <w:rPr>
          <w:i/>
          <w:iCs/>
          <w:sz w:val="24"/>
          <w:szCs w:val="24"/>
        </w:rPr>
        <w:t>in situ</w:t>
      </w:r>
      <w:r w:rsidR="00705F93">
        <w:rPr>
          <w:sz w:val="24"/>
          <w:szCs w:val="24"/>
        </w:rPr>
        <w:t>, ou seja, em habitat natural,</w:t>
      </w:r>
      <w:r w:rsidR="00C23BE8">
        <w:rPr>
          <w:sz w:val="24"/>
          <w:szCs w:val="24"/>
        </w:rPr>
        <w:t xml:space="preserve"> e </w:t>
      </w:r>
      <w:r w:rsidR="00C23BE8" w:rsidRPr="00705F93">
        <w:rPr>
          <w:i/>
          <w:iCs/>
          <w:sz w:val="24"/>
          <w:szCs w:val="24"/>
        </w:rPr>
        <w:t>ex situ</w:t>
      </w:r>
      <w:r w:rsidR="00705F93">
        <w:rPr>
          <w:sz w:val="24"/>
          <w:szCs w:val="24"/>
        </w:rPr>
        <w:t>, fora dele, em instituições que manejam animais selvagens sob cuidados humanos</w:t>
      </w:r>
      <w:r w:rsidR="00C23BE8">
        <w:rPr>
          <w:sz w:val="24"/>
          <w:szCs w:val="24"/>
        </w:rPr>
        <w:t>.</w:t>
      </w:r>
      <w:r w:rsidR="00C23BE8" w:rsidRPr="00C23BE8">
        <w:rPr>
          <w:sz w:val="24"/>
          <w:szCs w:val="24"/>
        </w:rPr>
        <w:t xml:space="preserve"> </w:t>
      </w:r>
      <w:r w:rsidR="00C23BE8">
        <w:rPr>
          <w:sz w:val="24"/>
          <w:szCs w:val="24"/>
        </w:rPr>
        <w:t xml:space="preserve">Conde </w:t>
      </w:r>
      <w:r w:rsidR="00C22AFB" w:rsidRPr="00C22AFB">
        <w:rPr>
          <w:i/>
          <w:iCs/>
          <w:sz w:val="24"/>
          <w:szCs w:val="24"/>
        </w:rPr>
        <w:t>et al</w:t>
      </w:r>
      <w:r w:rsidR="00C22AFB" w:rsidRPr="00C22AFB">
        <w:rPr>
          <w:sz w:val="24"/>
          <w:szCs w:val="24"/>
        </w:rPr>
        <w:t>.</w:t>
      </w:r>
      <w:r w:rsidR="00A53C04">
        <w:rPr>
          <w:sz w:val="24"/>
          <w:szCs w:val="24"/>
        </w:rPr>
        <w:t xml:space="preserve"> </w:t>
      </w:r>
      <w:r w:rsidR="00C23BE8">
        <w:rPr>
          <w:sz w:val="24"/>
          <w:szCs w:val="24"/>
        </w:rPr>
        <w:t>(201</w:t>
      </w:r>
      <w:r w:rsidR="00A53C04">
        <w:rPr>
          <w:sz w:val="24"/>
          <w:szCs w:val="24"/>
        </w:rPr>
        <w:t>1</w:t>
      </w:r>
      <w:r w:rsidR="00C23BE8">
        <w:rPr>
          <w:sz w:val="24"/>
          <w:szCs w:val="24"/>
        </w:rPr>
        <w:t>)</w:t>
      </w:r>
      <w:r w:rsidR="00A53C04">
        <w:rPr>
          <w:sz w:val="24"/>
          <w:szCs w:val="24"/>
        </w:rPr>
        <w:t xml:space="preserve"> </w:t>
      </w:r>
      <w:r w:rsidR="00C23BE8">
        <w:rPr>
          <w:sz w:val="24"/>
          <w:szCs w:val="24"/>
        </w:rPr>
        <w:t>reforçam que as parcerias e a integração de zoológicos que mantém espécies ameaçadas não devem apresentar fronteiras e, assim, potencializar a reprodução como um manejo integrado entre instituições.</w:t>
      </w:r>
    </w:p>
    <w:p w14:paraId="532AB996" w14:textId="40E80564" w:rsidR="00455229" w:rsidRDefault="00C23BE8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33B9B">
        <w:rPr>
          <w:sz w:val="24"/>
          <w:szCs w:val="24"/>
        </w:rPr>
        <w:t>Os conceitos de técnicas reprodutivas para aves utilizam décadas de estudos realizados na avicultura comercial</w:t>
      </w:r>
      <w:r w:rsidR="00A53C04">
        <w:rPr>
          <w:sz w:val="24"/>
          <w:szCs w:val="24"/>
        </w:rPr>
        <w:t xml:space="preserve">. Dentro desse segmento, destaca-se a </w:t>
      </w:r>
      <w:r w:rsidR="00773702">
        <w:rPr>
          <w:sz w:val="24"/>
          <w:szCs w:val="24"/>
        </w:rPr>
        <w:t>incubação artificial de ovos</w:t>
      </w:r>
      <w:r w:rsidR="00A53C04">
        <w:rPr>
          <w:sz w:val="24"/>
          <w:szCs w:val="24"/>
        </w:rPr>
        <w:t xml:space="preserve"> de</w:t>
      </w:r>
      <w:r w:rsidR="00233B9B">
        <w:rPr>
          <w:sz w:val="24"/>
          <w:szCs w:val="24"/>
        </w:rPr>
        <w:t xml:space="preserve"> galinhas, perús</w:t>
      </w:r>
      <w:r w:rsidR="00A53C04">
        <w:rPr>
          <w:sz w:val="24"/>
          <w:szCs w:val="24"/>
        </w:rPr>
        <w:t xml:space="preserve"> e</w:t>
      </w:r>
      <w:r w:rsidR="00233B9B">
        <w:rPr>
          <w:sz w:val="24"/>
          <w:szCs w:val="24"/>
        </w:rPr>
        <w:t xml:space="preserve"> codornas </w:t>
      </w:r>
      <w:r w:rsidR="00233B9B" w:rsidRPr="00B3045C">
        <w:rPr>
          <w:sz w:val="24"/>
          <w:szCs w:val="24"/>
        </w:rPr>
        <w:t>(Pereira, 20</w:t>
      </w:r>
      <w:r w:rsidR="00B3045C" w:rsidRPr="00B3045C">
        <w:rPr>
          <w:sz w:val="24"/>
          <w:szCs w:val="24"/>
        </w:rPr>
        <w:t>26</w:t>
      </w:r>
      <w:r w:rsidR="00233B9B" w:rsidRPr="00B3045C">
        <w:rPr>
          <w:sz w:val="24"/>
          <w:szCs w:val="24"/>
        </w:rPr>
        <w:t>)</w:t>
      </w:r>
      <w:r w:rsidR="00233B9B">
        <w:rPr>
          <w:sz w:val="24"/>
          <w:szCs w:val="24"/>
        </w:rPr>
        <w:t>.</w:t>
      </w:r>
      <w:r w:rsidR="00232FD1">
        <w:rPr>
          <w:sz w:val="24"/>
          <w:szCs w:val="24"/>
        </w:rPr>
        <w:t xml:space="preserve"> </w:t>
      </w:r>
      <w:r w:rsidR="00175282">
        <w:rPr>
          <w:sz w:val="24"/>
          <w:szCs w:val="24"/>
        </w:rPr>
        <w:t xml:space="preserve">Crosta, </w:t>
      </w:r>
      <w:r w:rsidR="00175282" w:rsidRPr="00175282">
        <w:rPr>
          <w:sz w:val="24"/>
          <w:szCs w:val="24"/>
        </w:rPr>
        <w:t>Melillo</w:t>
      </w:r>
      <w:r w:rsidR="00175282">
        <w:rPr>
          <w:sz w:val="24"/>
          <w:szCs w:val="24"/>
        </w:rPr>
        <w:t xml:space="preserve"> e</w:t>
      </w:r>
      <w:r w:rsidR="00175282" w:rsidRPr="00175282">
        <w:rPr>
          <w:sz w:val="24"/>
          <w:szCs w:val="24"/>
        </w:rPr>
        <w:t xml:space="preserve"> Schnitzer </w:t>
      </w:r>
      <w:r w:rsidR="00773702">
        <w:rPr>
          <w:sz w:val="24"/>
          <w:szCs w:val="24"/>
        </w:rPr>
        <w:t xml:space="preserve">(2016) reforçam que a incubação </w:t>
      </w:r>
      <w:r w:rsidR="00175282">
        <w:rPr>
          <w:sz w:val="24"/>
          <w:szCs w:val="24"/>
        </w:rPr>
        <w:t>e</w:t>
      </w:r>
      <w:r w:rsidR="00773702">
        <w:rPr>
          <w:sz w:val="24"/>
          <w:szCs w:val="24"/>
        </w:rPr>
        <w:t xml:space="preserve"> criação de filhotes artificialmente pode</w:t>
      </w:r>
      <w:r w:rsidR="00A53C04">
        <w:rPr>
          <w:sz w:val="24"/>
          <w:szCs w:val="24"/>
        </w:rPr>
        <w:t>m</w:t>
      </w:r>
      <w:r w:rsidR="00773702">
        <w:rPr>
          <w:sz w:val="24"/>
          <w:szCs w:val="24"/>
        </w:rPr>
        <w:t xml:space="preserve"> aumentar a taxa de sucesso, não só elevando </w:t>
      </w:r>
      <w:r w:rsidR="00A53C04">
        <w:rPr>
          <w:sz w:val="24"/>
          <w:szCs w:val="24"/>
        </w:rPr>
        <w:t xml:space="preserve">o número </w:t>
      </w:r>
      <w:r w:rsidR="00773702">
        <w:rPr>
          <w:sz w:val="24"/>
          <w:szCs w:val="24"/>
        </w:rPr>
        <w:t xml:space="preserve">de </w:t>
      </w:r>
      <w:r w:rsidR="00175282">
        <w:rPr>
          <w:sz w:val="24"/>
          <w:szCs w:val="24"/>
        </w:rPr>
        <w:t>nascimentos</w:t>
      </w:r>
      <w:r w:rsidR="00773702">
        <w:rPr>
          <w:sz w:val="24"/>
          <w:szCs w:val="24"/>
        </w:rPr>
        <w:t xml:space="preserve">, como também </w:t>
      </w:r>
      <w:r w:rsidR="00175282">
        <w:rPr>
          <w:sz w:val="24"/>
          <w:szCs w:val="24"/>
        </w:rPr>
        <w:t>favorecendo a renovação de plantel.</w:t>
      </w:r>
      <w:r w:rsidR="00175282">
        <w:rPr>
          <w:sz w:val="24"/>
          <w:szCs w:val="24"/>
        </w:rPr>
        <w:tab/>
      </w:r>
    </w:p>
    <w:p w14:paraId="0D053D6C" w14:textId="01868BA4" w:rsidR="008F03E7" w:rsidRDefault="006E0EE0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entrada de todo ovo no incubatório deve ser acompanhada d</w:t>
      </w:r>
      <w:r w:rsidR="00175282" w:rsidRPr="003F6D5A">
        <w:rPr>
          <w:sz w:val="24"/>
          <w:szCs w:val="24"/>
        </w:rPr>
        <w:t xml:space="preserve">o registro de todos os dados </w:t>
      </w:r>
      <w:r w:rsidR="00586FD6" w:rsidRPr="003F6D5A">
        <w:rPr>
          <w:sz w:val="24"/>
          <w:szCs w:val="24"/>
        </w:rPr>
        <w:t>iniciais</w:t>
      </w:r>
      <w:r w:rsidR="00175282" w:rsidRPr="003F6D5A">
        <w:rPr>
          <w:sz w:val="24"/>
          <w:szCs w:val="24"/>
        </w:rPr>
        <w:t>, como: espécie</w:t>
      </w:r>
      <w:r w:rsidR="00497C95">
        <w:rPr>
          <w:sz w:val="24"/>
          <w:szCs w:val="24"/>
        </w:rPr>
        <w:t>;</w:t>
      </w:r>
      <w:r w:rsidR="00175282" w:rsidRPr="003F6D5A">
        <w:rPr>
          <w:sz w:val="24"/>
          <w:szCs w:val="24"/>
        </w:rPr>
        <w:t xml:space="preserve"> data da postura</w:t>
      </w:r>
      <w:r w:rsidR="00497C95">
        <w:rPr>
          <w:sz w:val="24"/>
          <w:szCs w:val="24"/>
        </w:rPr>
        <w:t>;</w:t>
      </w:r>
      <w:r w:rsidR="00175282" w:rsidRPr="003F6D5A">
        <w:rPr>
          <w:sz w:val="24"/>
          <w:szCs w:val="24"/>
        </w:rPr>
        <w:t xml:space="preserve"> recinto</w:t>
      </w:r>
      <w:r w:rsidR="00497C95">
        <w:rPr>
          <w:sz w:val="24"/>
          <w:szCs w:val="24"/>
        </w:rPr>
        <w:t>;</w:t>
      </w:r>
      <w:r w:rsidR="00175282" w:rsidRPr="003F6D5A">
        <w:rPr>
          <w:sz w:val="24"/>
          <w:szCs w:val="24"/>
        </w:rPr>
        <w:t xml:space="preserve"> possíveis alterações na casca</w:t>
      </w:r>
      <w:r w:rsidR="00497C95">
        <w:rPr>
          <w:sz w:val="24"/>
          <w:szCs w:val="24"/>
        </w:rPr>
        <w:t>;</w:t>
      </w:r>
      <w:r w:rsidR="00175282" w:rsidRPr="003F6D5A">
        <w:rPr>
          <w:sz w:val="24"/>
          <w:szCs w:val="24"/>
        </w:rPr>
        <w:t xml:space="preserve"> biometria e peso (Crosta; Melillo; Schnitzer, 2016)</w:t>
      </w:r>
      <w:r w:rsidR="00586FD6" w:rsidRPr="003F6D5A">
        <w:rPr>
          <w:sz w:val="24"/>
          <w:szCs w:val="24"/>
        </w:rPr>
        <w:t xml:space="preserve">. Além disso, de acordo com a espécie, a chocadeira deve ter seus parâmetros configurados </w:t>
      </w:r>
      <w:r w:rsidR="00497C95">
        <w:rPr>
          <w:sz w:val="24"/>
          <w:szCs w:val="24"/>
        </w:rPr>
        <w:t>em consonância com as necessidades</w:t>
      </w:r>
      <w:r w:rsidR="00586FD6" w:rsidRPr="003F6D5A">
        <w:rPr>
          <w:sz w:val="24"/>
          <w:szCs w:val="24"/>
        </w:rPr>
        <w:t xml:space="preserve"> de cada espécie: temperatura</w:t>
      </w:r>
      <w:r w:rsidR="00497C95">
        <w:rPr>
          <w:sz w:val="24"/>
          <w:szCs w:val="24"/>
        </w:rPr>
        <w:t>;</w:t>
      </w:r>
      <w:r w:rsidR="00586FD6" w:rsidRPr="003F6D5A">
        <w:rPr>
          <w:sz w:val="24"/>
          <w:szCs w:val="24"/>
        </w:rPr>
        <w:t xml:space="preserve"> umidade</w:t>
      </w:r>
      <w:r w:rsidR="00497C95">
        <w:rPr>
          <w:sz w:val="24"/>
          <w:szCs w:val="24"/>
        </w:rPr>
        <w:t>;</w:t>
      </w:r>
      <w:r w:rsidR="00586FD6" w:rsidRPr="003F6D5A">
        <w:rPr>
          <w:sz w:val="24"/>
          <w:szCs w:val="24"/>
        </w:rPr>
        <w:t xml:space="preserve"> rolagem e ventilação</w:t>
      </w:r>
      <w:r w:rsidR="000478A6">
        <w:rPr>
          <w:sz w:val="24"/>
          <w:szCs w:val="24"/>
        </w:rPr>
        <w:t xml:space="preserve"> (Doneley, 2016).</w:t>
      </w:r>
      <w:r w:rsidR="000478A6">
        <w:rPr>
          <w:sz w:val="24"/>
          <w:szCs w:val="24"/>
        </w:rPr>
        <w:tab/>
      </w:r>
      <w:r w:rsidR="00786677">
        <w:rPr>
          <w:sz w:val="24"/>
          <w:szCs w:val="24"/>
        </w:rPr>
        <w:br/>
      </w:r>
      <w:r w:rsidR="00786677">
        <w:rPr>
          <w:sz w:val="24"/>
          <w:szCs w:val="24"/>
        </w:rPr>
        <w:tab/>
      </w:r>
      <w:r w:rsidR="00497C95">
        <w:rPr>
          <w:sz w:val="24"/>
          <w:szCs w:val="24"/>
        </w:rPr>
        <w:t>Para Doneley (2016)</w:t>
      </w:r>
      <w:r w:rsidR="00786677">
        <w:rPr>
          <w:sz w:val="24"/>
          <w:szCs w:val="24"/>
        </w:rPr>
        <w:t xml:space="preserve">, a rolagem dos ovos é importante para o embrião não aderir em </w:t>
      </w:r>
      <w:r w:rsidR="00786677">
        <w:rPr>
          <w:sz w:val="24"/>
          <w:szCs w:val="24"/>
        </w:rPr>
        <w:lastRenderedPageBreak/>
        <w:t>membranas internas e adotar o posicionamento correto para o nascimento. A ventilação favorece a entrada de oxigênio e a saida de gás carbônico.</w:t>
      </w:r>
      <w:r w:rsidR="000478A6">
        <w:rPr>
          <w:sz w:val="24"/>
          <w:szCs w:val="24"/>
        </w:rPr>
        <w:t xml:space="preserve"> A</w:t>
      </w:r>
      <w:r w:rsidR="00786677">
        <w:rPr>
          <w:sz w:val="24"/>
          <w:szCs w:val="24"/>
        </w:rPr>
        <w:t xml:space="preserve"> temperatura é um parâmetro fundamental para o desenvolvimento embrionário, uma vez que ela rege o crescimento do embrião. A umidade regula a transpiração do ovo, ou seja, a perda </w:t>
      </w:r>
      <w:r w:rsidR="003D2336">
        <w:rPr>
          <w:sz w:val="24"/>
          <w:szCs w:val="24"/>
        </w:rPr>
        <w:t xml:space="preserve">de peso na forma </w:t>
      </w:r>
      <w:r w:rsidR="00786677">
        <w:rPr>
          <w:sz w:val="24"/>
          <w:szCs w:val="24"/>
        </w:rPr>
        <w:t xml:space="preserve">de líquido para o ambiente. </w:t>
      </w:r>
      <w:r w:rsidR="00CD3021">
        <w:rPr>
          <w:sz w:val="24"/>
          <w:szCs w:val="24"/>
        </w:rPr>
        <w:t>Ao longo de todo o período, o valor estimado dessa perda é de 15% (</w:t>
      </w:r>
      <w:r w:rsidR="00CD3021" w:rsidRPr="003F6D5A">
        <w:rPr>
          <w:sz w:val="24"/>
          <w:szCs w:val="24"/>
        </w:rPr>
        <w:t>Crosta; Melillo; Schnitzer, 2016</w:t>
      </w:r>
      <w:r w:rsidR="00CD3021">
        <w:rPr>
          <w:sz w:val="24"/>
          <w:szCs w:val="24"/>
        </w:rPr>
        <w:t>), contudo, Doneley (2016) aponta variação de 16 a 22% do peso inicial.</w:t>
      </w:r>
      <w:r w:rsidR="00314D67">
        <w:rPr>
          <w:sz w:val="24"/>
          <w:szCs w:val="24"/>
        </w:rPr>
        <w:t xml:space="preserve"> </w:t>
      </w:r>
    </w:p>
    <w:p w14:paraId="3972208B" w14:textId="6E3B7977" w:rsidR="00175282" w:rsidRPr="008F03E7" w:rsidRDefault="005B36C1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Carneiro, Guida e Garzin (2024) utilizaram o</w:t>
      </w:r>
      <w:r w:rsidR="008F03E7">
        <w:rPr>
          <w:sz w:val="24"/>
          <w:szCs w:val="24"/>
        </w:rPr>
        <w:t>s parâmetros</w:t>
      </w:r>
      <w:r>
        <w:rPr>
          <w:sz w:val="24"/>
          <w:szCs w:val="24"/>
        </w:rPr>
        <w:t xml:space="preserve"> de</w:t>
      </w:r>
      <w:r w:rsidR="008F03E7">
        <w:rPr>
          <w:sz w:val="24"/>
          <w:szCs w:val="24"/>
        </w:rPr>
        <w:t xml:space="preserve"> </w:t>
      </w:r>
      <w:r>
        <w:rPr>
          <w:sz w:val="24"/>
          <w:szCs w:val="24"/>
        </w:rPr>
        <w:t>37,5ºC de temperatura e 55% de umidade durante</w:t>
      </w:r>
      <w:r w:rsidR="008F03E7">
        <w:rPr>
          <w:sz w:val="24"/>
          <w:szCs w:val="24"/>
        </w:rPr>
        <w:t xml:space="preserve"> incubação artificial </w:t>
      </w:r>
      <w:r w:rsidR="006F4227">
        <w:rPr>
          <w:sz w:val="24"/>
          <w:szCs w:val="24"/>
        </w:rPr>
        <w:t>de ovos de macuco</w:t>
      </w:r>
      <w:r>
        <w:rPr>
          <w:sz w:val="24"/>
          <w:szCs w:val="24"/>
        </w:rPr>
        <w:t>, em</w:t>
      </w:r>
      <w:r w:rsidR="0042696D">
        <w:rPr>
          <w:sz w:val="24"/>
          <w:szCs w:val="24"/>
        </w:rPr>
        <w:t xml:space="preserve"> um</w:t>
      </w:r>
      <w:r w:rsidR="008F03E7">
        <w:rPr>
          <w:sz w:val="24"/>
          <w:szCs w:val="24"/>
        </w:rPr>
        <w:t xml:space="preserve"> trabalho de </w:t>
      </w:r>
      <w:r w:rsidR="0042696D">
        <w:rPr>
          <w:sz w:val="24"/>
          <w:szCs w:val="24"/>
        </w:rPr>
        <w:t>criação artificial</w:t>
      </w:r>
      <w:r w:rsidR="006F4227">
        <w:rPr>
          <w:sz w:val="24"/>
          <w:szCs w:val="24"/>
        </w:rPr>
        <w:t xml:space="preserve"> </w:t>
      </w:r>
      <w:r w:rsidR="00EC51BE">
        <w:rPr>
          <w:sz w:val="24"/>
          <w:szCs w:val="24"/>
        </w:rPr>
        <w:t xml:space="preserve">de filhotes </w:t>
      </w:r>
      <w:r w:rsidR="006F4227">
        <w:rPr>
          <w:sz w:val="24"/>
          <w:szCs w:val="24"/>
        </w:rPr>
        <w:t>da mesma espécie,</w:t>
      </w:r>
      <w:r w:rsidR="0042696D">
        <w:rPr>
          <w:sz w:val="24"/>
          <w:szCs w:val="24"/>
        </w:rPr>
        <w:t xml:space="preserve"> </w:t>
      </w:r>
      <w:r w:rsidR="00EC51BE">
        <w:rPr>
          <w:sz w:val="24"/>
          <w:szCs w:val="24"/>
        </w:rPr>
        <w:t>com resultados satisfatórios</w:t>
      </w:r>
      <w:r w:rsidR="006F4227">
        <w:rPr>
          <w:sz w:val="24"/>
          <w:szCs w:val="24"/>
        </w:rPr>
        <w:t>.</w:t>
      </w:r>
      <w:r>
        <w:rPr>
          <w:sz w:val="24"/>
          <w:szCs w:val="24"/>
        </w:rPr>
        <w:t xml:space="preserve"> Oliva (2026) aponta a mesma temperatura e a umidade em 60%</w:t>
      </w:r>
      <w:r w:rsidR="00AA3DD6">
        <w:rPr>
          <w:sz w:val="24"/>
          <w:szCs w:val="24"/>
        </w:rPr>
        <w:t xml:space="preserve"> e reforça o acompanhamento diário dos ovos através de pesagens periódicas e ovoscopia</w:t>
      </w:r>
      <w:r>
        <w:rPr>
          <w:sz w:val="24"/>
          <w:szCs w:val="24"/>
        </w:rPr>
        <w:t>.</w:t>
      </w:r>
    </w:p>
    <w:p w14:paraId="4D2EC3A4" w14:textId="119FBFF0" w:rsidR="000478A6" w:rsidRPr="003F6D5A" w:rsidRDefault="00EC51BE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Dessa forma, o</w:t>
      </w:r>
      <w:r w:rsidR="003D2336">
        <w:rPr>
          <w:sz w:val="24"/>
          <w:szCs w:val="24"/>
        </w:rPr>
        <w:t xml:space="preserve"> objetivo </w:t>
      </w:r>
      <w:r>
        <w:rPr>
          <w:sz w:val="24"/>
          <w:szCs w:val="24"/>
        </w:rPr>
        <w:t>do presente</w:t>
      </w:r>
      <w:r w:rsidR="003D2336">
        <w:rPr>
          <w:sz w:val="24"/>
          <w:szCs w:val="24"/>
        </w:rPr>
        <w:t xml:space="preserve"> trabalho é </w:t>
      </w:r>
      <w:r>
        <w:rPr>
          <w:sz w:val="24"/>
          <w:szCs w:val="24"/>
        </w:rPr>
        <w:t>apresenta</w:t>
      </w:r>
      <w:r w:rsidR="003D2336">
        <w:rPr>
          <w:sz w:val="24"/>
          <w:szCs w:val="24"/>
        </w:rPr>
        <w:t xml:space="preserve">r dados </w:t>
      </w:r>
      <w:r>
        <w:rPr>
          <w:sz w:val="24"/>
          <w:szCs w:val="24"/>
        </w:rPr>
        <w:t>relevantes</w:t>
      </w:r>
      <w:r w:rsidR="003D2336">
        <w:rPr>
          <w:sz w:val="24"/>
          <w:szCs w:val="24"/>
        </w:rPr>
        <w:t xml:space="preserve"> do monitoramento da perda de peso de ovos de macuco (</w:t>
      </w:r>
      <w:r w:rsidR="003D2336" w:rsidRPr="003D2336">
        <w:rPr>
          <w:i/>
          <w:iCs/>
          <w:sz w:val="24"/>
          <w:szCs w:val="24"/>
        </w:rPr>
        <w:t>Tinamus solitarius</w:t>
      </w:r>
      <w:r w:rsidR="003D2336">
        <w:rPr>
          <w:sz w:val="24"/>
          <w:szCs w:val="24"/>
        </w:rPr>
        <w:t>), submetidos à incubação artificial, para que possa</w:t>
      </w:r>
      <w:r w:rsidR="00CD3021">
        <w:rPr>
          <w:sz w:val="24"/>
          <w:szCs w:val="24"/>
        </w:rPr>
        <w:t>m</w:t>
      </w:r>
      <w:r w:rsidR="003D2336">
        <w:rPr>
          <w:sz w:val="24"/>
          <w:szCs w:val="24"/>
        </w:rPr>
        <w:t xml:space="preserve"> servir de ponto de partida para análises mais aprofundadas que relacionem temperatura e umidade ideais</w:t>
      </w:r>
      <w:r w:rsidR="00CD3021">
        <w:rPr>
          <w:sz w:val="24"/>
          <w:szCs w:val="24"/>
        </w:rPr>
        <w:t xml:space="preserve">, como uma ferramenta de conservação </w:t>
      </w:r>
      <w:r w:rsidR="00CD3021" w:rsidRPr="00CD3021">
        <w:rPr>
          <w:i/>
          <w:iCs/>
          <w:sz w:val="24"/>
          <w:szCs w:val="24"/>
        </w:rPr>
        <w:t>ex situ</w:t>
      </w:r>
      <w:r w:rsidR="00CD3021" w:rsidRPr="00CD3021">
        <w:rPr>
          <w:sz w:val="24"/>
          <w:szCs w:val="24"/>
        </w:rPr>
        <w:t xml:space="preserve"> </w:t>
      </w:r>
      <w:r w:rsidR="00CD3021">
        <w:rPr>
          <w:sz w:val="24"/>
          <w:szCs w:val="24"/>
        </w:rPr>
        <w:t>da espécie.</w:t>
      </w:r>
    </w:p>
    <w:p w14:paraId="5A58F4C4" w14:textId="21B2E8A9" w:rsidR="007F0410" w:rsidRDefault="007F0410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208760B7" w14:textId="653A6907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0A85BDD0" w14:textId="74F733AB" w:rsidR="008D3071" w:rsidRDefault="009F630B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Zoo das Aves</w:t>
      </w:r>
      <w:r w:rsidR="003E11BF">
        <w:rPr>
          <w:sz w:val="24"/>
          <w:szCs w:val="24"/>
        </w:rPr>
        <w:t>, zoológico localizado no município de Poços de Caldas/MG,</w:t>
      </w:r>
      <w:r>
        <w:rPr>
          <w:sz w:val="24"/>
          <w:szCs w:val="24"/>
        </w:rPr>
        <w:t xml:space="preserve"> dispõe de 4 indivíduos </w:t>
      </w:r>
      <w:r w:rsidR="003E11BF">
        <w:rPr>
          <w:sz w:val="24"/>
          <w:szCs w:val="24"/>
        </w:rPr>
        <w:t xml:space="preserve">(1 macho e 3 fêmeas) </w:t>
      </w:r>
      <w:r>
        <w:rPr>
          <w:sz w:val="24"/>
          <w:szCs w:val="24"/>
        </w:rPr>
        <w:t>adultos de macuco (</w:t>
      </w:r>
      <w:r w:rsidRPr="009F630B">
        <w:rPr>
          <w:i/>
          <w:iCs/>
          <w:sz w:val="24"/>
          <w:szCs w:val="24"/>
        </w:rPr>
        <w:t>Tinamus solitarius</w:t>
      </w:r>
      <w:r>
        <w:rPr>
          <w:sz w:val="24"/>
          <w:szCs w:val="24"/>
        </w:rPr>
        <w:t xml:space="preserve">) em fase reprodutiva no seu plantel. </w:t>
      </w:r>
      <w:r w:rsidR="00BC03ED">
        <w:rPr>
          <w:sz w:val="24"/>
          <w:szCs w:val="24"/>
        </w:rPr>
        <w:t>A dieta</w:t>
      </w:r>
      <w:r w:rsidR="003E11BF">
        <w:rPr>
          <w:sz w:val="24"/>
          <w:szCs w:val="24"/>
        </w:rPr>
        <w:t xml:space="preserve"> da referida espécie</w:t>
      </w:r>
      <w:r w:rsidR="00BC03ED">
        <w:rPr>
          <w:sz w:val="24"/>
          <w:szCs w:val="24"/>
        </w:rPr>
        <w:t xml:space="preserve"> é composta por ração de postura de frango, frutas e legumes variados. </w:t>
      </w:r>
      <w:r>
        <w:rPr>
          <w:sz w:val="24"/>
          <w:szCs w:val="24"/>
        </w:rPr>
        <w:t>Os animais residem em um recinto de imersão, que possibilita a entrada e o caminhar do visitante em seu inteiror, com as medidas de 30,20m (C) x 12,20m (L) x 3,70m (A). O substrato é composto por terra batida, folhas secas e gramíneas.</w:t>
      </w:r>
    </w:p>
    <w:p w14:paraId="179E4966" w14:textId="0C04216F" w:rsidR="00BC03ED" w:rsidRDefault="008D3071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Por apresentarem diversas outras espécies de aves coabitando o recinto, principalmente,</w:t>
      </w:r>
      <w:r w:rsidR="00BC03ED">
        <w:rPr>
          <w:sz w:val="24"/>
          <w:szCs w:val="24"/>
        </w:rPr>
        <w:t xml:space="preserve"> </w:t>
      </w:r>
      <w:r>
        <w:rPr>
          <w:sz w:val="24"/>
          <w:szCs w:val="24"/>
        </w:rPr>
        <w:t>cracídeos</w:t>
      </w:r>
      <w:r w:rsidR="00C5412E">
        <w:rPr>
          <w:sz w:val="24"/>
          <w:szCs w:val="24"/>
        </w:rPr>
        <w:t xml:space="preserve">, que possuem comportamento de predação de ovos, toda postura de </w:t>
      </w:r>
      <w:r w:rsidR="00C5412E" w:rsidRPr="00C5412E">
        <w:rPr>
          <w:i/>
          <w:iCs/>
          <w:sz w:val="24"/>
          <w:szCs w:val="24"/>
        </w:rPr>
        <w:t>Tinamus solitarius</w:t>
      </w:r>
      <w:r w:rsidR="00314D67">
        <w:rPr>
          <w:sz w:val="24"/>
          <w:szCs w:val="24"/>
        </w:rPr>
        <w:t>, no período de setembro a dezembro de 2025,</w:t>
      </w:r>
      <w:r w:rsidR="00C5412E">
        <w:rPr>
          <w:i/>
          <w:iCs/>
          <w:sz w:val="24"/>
          <w:szCs w:val="24"/>
        </w:rPr>
        <w:t xml:space="preserve"> </w:t>
      </w:r>
      <w:r w:rsidR="00273686">
        <w:rPr>
          <w:sz w:val="24"/>
          <w:szCs w:val="24"/>
        </w:rPr>
        <w:t>foi</w:t>
      </w:r>
      <w:r w:rsidR="00C5412E">
        <w:rPr>
          <w:sz w:val="24"/>
          <w:szCs w:val="24"/>
        </w:rPr>
        <w:t xml:space="preserve"> encaminhada para o Setor de Reprodução da instituição e </w:t>
      </w:r>
      <w:r w:rsidR="00273686">
        <w:rPr>
          <w:sz w:val="24"/>
          <w:szCs w:val="24"/>
        </w:rPr>
        <w:t>foi</w:t>
      </w:r>
      <w:r w:rsidR="00C5412E">
        <w:rPr>
          <w:sz w:val="24"/>
          <w:szCs w:val="24"/>
        </w:rPr>
        <w:t xml:space="preserve"> submetid</w:t>
      </w:r>
      <w:r w:rsidR="00273686">
        <w:rPr>
          <w:sz w:val="24"/>
          <w:szCs w:val="24"/>
        </w:rPr>
        <w:t>a</w:t>
      </w:r>
      <w:r w:rsidR="00C5412E">
        <w:rPr>
          <w:sz w:val="24"/>
          <w:szCs w:val="24"/>
        </w:rPr>
        <w:t xml:space="preserve"> à incubação artificial. </w:t>
      </w:r>
    </w:p>
    <w:p w14:paraId="35EC0A03" w14:textId="189B50BC" w:rsidR="00C5412E" w:rsidRDefault="00C5412E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273686">
        <w:rPr>
          <w:sz w:val="24"/>
          <w:szCs w:val="24"/>
        </w:rPr>
        <w:t>s</w:t>
      </w:r>
      <w:r>
        <w:rPr>
          <w:sz w:val="24"/>
          <w:szCs w:val="24"/>
        </w:rPr>
        <w:t xml:space="preserve"> ovo</w:t>
      </w:r>
      <w:r w:rsidR="00273686">
        <w:rPr>
          <w:sz w:val="24"/>
          <w:szCs w:val="24"/>
        </w:rPr>
        <w:t>s</w:t>
      </w:r>
      <w:r>
        <w:rPr>
          <w:sz w:val="24"/>
          <w:szCs w:val="24"/>
        </w:rPr>
        <w:t xml:space="preserve"> recolhido</w:t>
      </w:r>
      <w:r w:rsidR="00273686">
        <w:rPr>
          <w:sz w:val="24"/>
          <w:szCs w:val="24"/>
        </w:rPr>
        <w:t>s</w:t>
      </w:r>
      <w:r>
        <w:rPr>
          <w:sz w:val="24"/>
          <w:szCs w:val="24"/>
        </w:rPr>
        <w:t xml:space="preserve"> manualmente no recinto </w:t>
      </w:r>
      <w:r w:rsidR="00273686">
        <w:rPr>
          <w:sz w:val="24"/>
          <w:szCs w:val="24"/>
        </w:rPr>
        <w:t>foram</w:t>
      </w:r>
      <w:r>
        <w:rPr>
          <w:sz w:val="24"/>
          <w:szCs w:val="24"/>
        </w:rPr>
        <w:t xml:space="preserve"> disposto</w:t>
      </w:r>
      <w:r w:rsidR="00E800F4">
        <w:rPr>
          <w:sz w:val="24"/>
          <w:szCs w:val="24"/>
        </w:rPr>
        <w:t>s</w:t>
      </w:r>
      <w:r>
        <w:rPr>
          <w:sz w:val="24"/>
          <w:szCs w:val="24"/>
        </w:rPr>
        <w:t xml:space="preserve"> em um cesto de bambu trançado, forrado com capim seco, na mesma posição em que fo</w:t>
      </w:r>
      <w:r w:rsidR="00273686">
        <w:rPr>
          <w:sz w:val="24"/>
          <w:szCs w:val="24"/>
        </w:rPr>
        <w:t>ram</w:t>
      </w:r>
      <w:r>
        <w:rPr>
          <w:sz w:val="24"/>
          <w:szCs w:val="24"/>
        </w:rPr>
        <w:t xml:space="preserve"> encontrado</w:t>
      </w:r>
      <w:r w:rsidR="00273686">
        <w:rPr>
          <w:sz w:val="24"/>
          <w:szCs w:val="24"/>
        </w:rPr>
        <w:t>s</w:t>
      </w:r>
      <w:r>
        <w:rPr>
          <w:sz w:val="24"/>
          <w:szCs w:val="24"/>
        </w:rPr>
        <w:t>.</w:t>
      </w:r>
      <w:r w:rsidR="00273686">
        <w:rPr>
          <w:sz w:val="24"/>
          <w:szCs w:val="24"/>
        </w:rPr>
        <w:t xml:space="preserve"> Já dentro do </w:t>
      </w:r>
      <w:r w:rsidR="006A37B4">
        <w:rPr>
          <w:sz w:val="24"/>
          <w:szCs w:val="24"/>
        </w:rPr>
        <w:t>S</w:t>
      </w:r>
      <w:r w:rsidR="00273686">
        <w:rPr>
          <w:sz w:val="24"/>
          <w:szCs w:val="24"/>
        </w:rPr>
        <w:t>etor</w:t>
      </w:r>
      <w:r w:rsidR="006A37B4">
        <w:rPr>
          <w:sz w:val="24"/>
          <w:szCs w:val="24"/>
        </w:rPr>
        <w:t xml:space="preserve"> de Reprodução</w:t>
      </w:r>
      <w:r w:rsidR="00273686">
        <w:rPr>
          <w:sz w:val="24"/>
          <w:szCs w:val="24"/>
        </w:rPr>
        <w:t>, as sujidades da casca foram removidas com o uso de um papel-toalha seco e, em seguida,</w:t>
      </w:r>
      <w:r>
        <w:rPr>
          <w:sz w:val="24"/>
          <w:szCs w:val="24"/>
        </w:rPr>
        <w:t xml:space="preserve"> </w:t>
      </w:r>
      <w:r w:rsidR="00314D67">
        <w:rPr>
          <w:sz w:val="24"/>
          <w:szCs w:val="24"/>
        </w:rPr>
        <w:t xml:space="preserve">os ovos foram higienizados, delicadamente, utilizando papel-tolha </w:t>
      </w:r>
      <w:r w:rsidR="00314D67">
        <w:rPr>
          <w:sz w:val="24"/>
          <w:szCs w:val="24"/>
        </w:rPr>
        <w:lastRenderedPageBreak/>
        <w:t xml:space="preserve">umedecido </w:t>
      </w:r>
      <w:r w:rsidR="00273686">
        <w:rPr>
          <w:sz w:val="24"/>
          <w:szCs w:val="24"/>
        </w:rPr>
        <w:t>com clorexidine aquoso 0,2%</w:t>
      </w:r>
      <w:r w:rsidR="00314D67">
        <w:rPr>
          <w:sz w:val="24"/>
          <w:szCs w:val="24"/>
        </w:rPr>
        <w:t xml:space="preserve"> </w:t>
      </w:r>
      <w:r w:rsidR="00273686">
        <w:rPr>
          <w:sz w:val="24"/>
          <w:szCs w:val="24"/>
        </w:rPr>
        <w:t>antes da incubação.</w:t>
      </w:r>
    </w:p>
    <w:p w14:paraId="796F1808" w14:textId="282CCD35" w:rsidR="00CD6EA6" w:rsidRDefault="00273686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No total, 16 ovos foram incubados</w:t>
      </w:r>
      <w:r w:rsidR="00314D67">
        <w:rPr>
          <w:sz w:val="24"/>
          <w:szCs w:val="24"/>
        </w:rPr>
        <w:t xml:space="preserve"> </w:t>
      </w:r>
      <w:r w:rsidR="00CD6EA6">
        <w:rPr>
          <w:sz w:val="24"/>
          <w:szCs w:val="24"/>
        </w:rPr>
        <w:t xml:space="preserve">em chocadeira Premium Ecológica </w:t>
      </w:r>
      <w:r w:rsidR="002123E0">
        <w:rPr>
          <w:sz w:val="24"/>
          <w:szCs w:val="24"/>
        </w:rPr>
        <w:t>IP</w:t>
      </w:r>
      <w:r w:rsidR="00CD6EA6">
        <w:rPr>
          <w:sz w:val="24"/>
          <w:szCs w:val="24"/>
        </w:rPr>
        <w:t xml:space="preserve">70, sob os parâmetros de temperatura a 37,5ºC, umidade a 60% e rolagem </w:t>
      </w:r>
      <w:r w:rsidR="0080350D">
        <w:rPr>
          <w:sz w:val="24"/>
          <w:szCs w:val="24"/>
        </w:rPr>
        <w:t xml:space="preserve">automática </w:t>
      </w:r>
      <w:r w:rsidR="00CD6EA6">
        <w:rPr>
          <w:sz w:val="24"/>
          <w:szCs w:val="24"/>
        </w:rPr>
        <w:t xml:space="preserve">a cada </w:t>
      </w:r>
      <w:r w:rsidR="0080350D">
        <w:rPr>
          <w:sz w:val="24"/>
          <w:szCs w:val="24"/>
        </w:rPr>
        <w:t>90 minutos</w:t>
      </w:r>
      <w:r w:rsidR="00CD6EA6">
        <w:rPr>
          <w:sz w:val="24"/>
          <w:szCs w:val="24"/>
        </w:rPr>
        <w:t xml:space="preserve">. Para controle e identificação, cada ovo recebeu um número sequencial. </w:t>
      </w:r>
    </w:p>
    <w:p w14:paraId="7D0305A3" w14:textId="34CEDFD4" w:rsidR="00273686" w:rsidRDefault="00CD6EA6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Desde o dia 1, cada um foi pesado diariamente, o desenvolvimento embrionário foi acompanhado através de ovoscopia</w:t>
      </w:r>
      <w:r w:rsidR="00C44B46">
        <w:rPr>
          <w:sz w:val="24"/>
          <w:szCs w:val="24"/>
        </w:rPr>
        <w:t xml:space="preserve"> </w:t>
      </w:r>
      <w:r>
        <w:rPr>
          <w:sz w:val="24"/>
          <w:szCs w:val="24"/>
        </w:rPr>
        <w:t>e os dados</w:t>
      </w:r>
      <w:r w:rsidR="0080350D">
        <w:rPr>
          <w:sz w:val="24"/>
          <w:szCs w:val="24"/>
        </w:rPr>
        <w:t xml:space="preserve"> foram</w:t>
      </w:r>
      <w:r>
        <w:rPr>
          <w:sz w:val="24"/>
          <w:szCs w:val="24"/>
        </w:rPr>
        <w:t xml:space="preserve"> preenchidos em tabela. </w:t>
      </w:r>
    </w:p>
    <w:p w14:paraId="5A93BAED" w14:textId="77777777" w:rsidR="00C44B46" w:rsidRDefault="00C44B46" w:rsidP="00BB52A9">
      <w:pPr>
        <w:pStyle w:val="Corpodetexto"/>
        <w:ind w:firstLine="720"/>
        <w:jc w:val="both"/>
        <w:rPr>
          <w:b/>
          <w:bCs/>
          <w:sz w:val="24"/>
          <w:szCs w:val="24"/>
        </w:rPr>
      </w:pPr>
    </w:p>
    <w:p w14:paraId="2A7F63B8" w14:textId="2BE35653" w:rsidR="00CD6EA6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0E4E25C0" w14:textId="35B2C30F" w:rsidR="00612EBD" w:rsidRDefault="00CD6EA6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Durante o </w:t>
      </w:r>
      <w:r w:rsidR="0080350D">
        <w:rPr>
          <w:sz w:val="24"/>
          <w:szCs w:val="24"/>
        </w:rPr>
        <w:t>período de estudo</w:t>
      </w:r>
      <w:r>
        <w:rPr>
          <w:sz w:val="24"/>
          <w:szCs w:val="24"/>
        </w:rPr>
        <w:t>, 7 ovos não apresentaram nenhum desenvolvimento embrionário e foram descartados.</w:t>
      </w:r>
      <w:r w:rsidR="0080350D">
        <w:rPr>
          <w:sz w:val="24"/>
          <w:szCs w:val="24"/>
        </w:rPr>
        <w:t xml:space="preserve"> </w:t>
      </w:r>
      <w:r w:rsidR="001D4E85">
        <w:rPr>
          <w:sz w:val="24"/>
          <w:szCs w:val="24"/>
        </w:rPr>
        <w:t>Portanto, 9</w:t>
      </w:r>
      <w:r w:rsidR="0080350D">
        <w:rPr>
          <w:sz w:val="24"/>
          <w:szCs w:val="24"/>
        </w:rPr>
        <w:t xml:space="preserve"> seguiram em incubação</w:t>
      </w:r>
      <w:r w:rsidR="00906A9B">
        <w:rPr>
          <w:sz w:val="24"/>
          <w:szCs w:val="24"/>
        </w:rPr>
        <w:t xml:space="preserve"> </w:t>
      </w:r>
      <w:r w:rsidR="0080350D">
        <w:rPr>
          <w:sz w:val="24"/>
          <w:szCs w:val="24"/>
        </w:rPr>
        <w:t>e os dados de peso diário, desenvolvimento</w:t>
      </w:r>
      <w:r w:rsidR="00906A9B">
        <w:rPr>
          <w:sz w:val="24"/>
          <w:szCs w:val="24"/>
        </w:rPr>
        <w:t xml:space="preserve"> (terço inicial, terço médio ou terço final)</w:t>
      </w:r>
      <w:r w:rsidR="0080350D">
        <w:rPr>
          <w:sz w:val="24"/>
          <w:szCs w:val="24"/>
        </w:rPr>
        <w:t xml:space="preserve"> e morte</w:t>
      </w:r>
      <w:r w:rsidR="00612EBD">
        <w:rPr>
          <w:sz w:val="24"/>
          <w:szCs w:val="24"/>
        </w:rPr>
        <w:t xml:space="preserve"> ou eclosão,</w:t>
      </w:r>
      <w:r w:rsidR="0080350D">
        <w:rPr>
          <w:sz w:val="24"/>
          <w:szCs w:val="24"/>
        </w:rPr>
        <w:t xml:space="preserve"> </w:t>
      </w:r>
      <w:r w:rsidR="006A37B4">
        <w:rPr>
          <w:sz w:val="24"/>
          <w:szCs w:val="24"/>
        </w:rPr>
        <w:t>fora</w:t>
      </w:r>
      <w:r w:rsidR="00E800F4">
        <w:rPr>
          <w:sz w:val="24"/>
          <w:szCs w:val="24"/>
        </w:rPr>
        <w:t>m</w:t>
      </w:r>
      <w:r w:rsidR="006A37B4">
        <w:rPr>
          <w:sz w:val="24"/>
          <w:szCs w:val="24"/>
        </w:rPr>
        <w:t xml:space="preserve"> tabelados </w:t>
      </w:r>
      <w:r w:rsidR="001D4E85">
        <w:rPr>
          <w:sz w:val="24"/>
          <w:szCs w:val="24"/>
        </w:rPr>
        <w:t>conforme o número de identificação</w:t>
      </w:r>
      <w:r w:rsidR="0080350D">
        <w:rPr>
          <w:sz w:val="24"/>
          <w:szCs w:val="24"/>
        </w:rPr>
        <w:t>.</w:t>
      </w:r>
      <w:r w:rsidR="00612EBD">
        <w:rPr>
          <w:sz w:val="24"/>
          <w:szCs w:val="24"/>
        </w:rPr>
        <w:t xml:space="preserve"> Destes, </w:t>
      </w:r>
      <w:r w:rsidR="00906A9B">
        <w:rPr>
          <w:sz w:val="24"/>
          <w:szCs w:val="24"/>
        </w:rPr>
        <w:t>6 apresentaram morte embrionária e</w:t>
      </w:r>
      <w:r w:rsidR="00D050A8">
        <w:rPr>
          <w:sz w:val="24"/>
          <w:szCs w:val="24"/>
        </w:rPr>
        <w:t xml:space="preserve">m algum estágio e </w:t>
      </w:r>
      <w:r w:rsidR="00612EBD">
        <w:rPr>
          <w:sz w:val="24"/>
          <w:szCs w:val="24"/>
        </w:rPr>
        <w:t xml:space="preserve">apenas </w:t>
      </w:r>
      <w:r w:rsidR="006A37B4">
        <w:rPr>
          <w:sz w:val="24"/>
          <w:szCs w:val="24"/>
        </w:rPr>
        <w:t>3</w:t>
      </w:r>
      <w:r w:rsidR="00612EBD">
        <w:rPr>
          <w:sz w:val="24"/>
          <w:szCs w:val="24"/>
        </w:rPr>
        <w:t xml:space="preserve"> culminaram com o nascimento de filhote</w:t>
      </w:r>
      <w:r w:rsidR="00FE1C6D">
        <w:rPr>
          <w:sz w:val="24"/>
          <w:szCs w:val="24"/>
        </w:rPr>
        <w:t>s</w:t>
      </w:r>
      <w:r w:rsidR="006A37B4">
        <w:rPr>
          <w:sz w:val="24"/>
          <w:szCs w:val="24"/>
        </w:rPr>
        <w:t xml:space="preserve">, que </w:t>
      </w:r>
      <w:r w:rsidR="00FE1C6D">
        <w:rPr>
          <w:sz w:val="24"/>
          <w:szCs w:val="24"/>
        </w:rPr>
        <w:t>atualmente fazem parte do plantel</w:t>
      </w:r>
      <w:r w:rsidR="00612EBD">
        <w:rPr>
          <w:sz w:val="24"/>
          <w:szCs w:val="24"/>
        </w:rPr>
        <w:t>.</w:t>
      </w:r>
    </w:p>
    <w:p w14:paraId="5CBB568C" w14:textId="279854C0" w:rsidR="00612EBD" w:rsidRDefault="00612EBD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Mortes embrionárias </w:t>
      </w:r>
      <w:r w:rsidR="00993601">
        <w:rPr>
          <w:sz w:val="24"/>
          <w:szCs w:val="24"/>
        </w:rPr>
        <w:t xml:space="preserve">podem ocorrer durante o processo de incubação natural e artificial e precisam ser investigadas. </w:t>
      </w:r>
      <w:r w:rsidR="00CA361C">
        <w:rPr>
          <w:sz w:val="24"/>
          <w:szCs w:val="24"/>
        </w:rPr>
        <w:t>Entretanto, raramente uma única causa é atribu</w:t>
      </w:r>
      <w:r w:rsidR="00FE1C6D">
        <w:rPr>
          <w:sz w:val="24"/>
          <w:szCs w:val="24"/>
        </w:rPr>
        <w:t>í</w:t>
      </w:r>
      <w:r w:rsidR="00CA361C">
        <w:rPr>
          <w:sz w:val="24"/>
          <w:szCs w:val="24"/>
        </w:rPr>
        <w:t>da ao insucesso. Deve-se considerar</w:t>
      </w:r>
      <w:r w:rsidR="00993601">
        <w:rPr>
          <w:sz w:val="24"/>
          <w:szCs w:val="24"/>
        </w:rPr>
        <w:t xml:space="preserve"> problemas genéticos, </w:t>
      </w:r>
      <w:r w:rsidR="00CA361C">
        <w:rPr>
          <w:sz w:val="24"/>
          <w:szCs w:val="24"/>
        </w:rPr>
        <w:t>malformações do feto</w:t>
      </w:r>
      <w:r w:rsidR="00FE1C6D">
        <w:rPr>
          <w:sz w:val="24"/>
          <w:szCs w:val="24"/>
        </w:rPr>
        <w:t>,</w:t>
      </w:r>
      <w:r w:rsidR="00CA361C">
        <w:rPr>
          <w:sz w:val="24"/>
          <w:szCs w:val="24"/>
        </w:rPr>
        <w:t xml:space="preserve"> </w:t>
      </w:r>
      <w:r w:rsidR="00993601">
        <w:rPr>
          <w:sz w:val="24"/>
          <w:szCs w:val="24"/>
        </w:rPr>
        <w:t xml:space="preserve">malnutrição dos pais, manuseio inadequado do ovo, infecções e </w:t>
      </w:r>
      <w:r w:rsidR="002B78D7">
        <w:rPr>
          <w:sz w:val="24"/>
          <w:szCs w:val="24"/>
        </w:rPr>
        <w:t xml:space="preserve">também consequências </w:t>
      </w:r>
      <w:r w:rsidR="00993601">
        <w:rPr>
          <w:sz w:val="24"/>
          <w:szCs w:val="24"/>
        </w:rPr>
        <w:t>relacionad</w:t>
      </w:r>
      <w:r w:rsidR="002B78D7">
        <w:rPr>
          <w:sz w:val="24"/>
          <w:szCs w:val="24"/>
        </w:rPr>
        <w:t>a</w:t>
      </w:r>
      <w:r w:rsidR="00993601">
        <w:rPr>
          <w:sz w:val="24"/>
          <w:szCs w:val="24"/>
        </w:rPr>
        <w:t>s aos parâmetros em que esses ovos foram submetidos durante o período</w:t>
      </w:r>
      <w:r w:rsidR="00CA361C" w:rsidRPr="00CA361C">
        <w:rPr>
          <w:sz w:val="24"/>
          <w:szCs w:val="24"/>
        </w:rPr>
        <w:t xml:space="preserve"> </w:t>
      </w:r>
      <w:r w:rsidR="00CA361C">
        <w:rPr>
          <w:sz w:val="24"/>
          <w:szCs w:val="24"/>
        </w:rPr>
        <w:t>(Doneley, 2016</w:t>
      </w:r>
      <w:r w:rsidR="00FE1C6D">
        <w:rPr>
          <w:sz w:val="24"/>
          <w:szCs w:val="24"/>
        </w:rPr>
        <w:t>;</w:t>
      </w:r>
      <w:r w:rsidR="00CA361C">
        <w:rPr>
          <w:sz w:val="24"/>
          <w:szCs w:val="24"/>
        </w:rPr>
        <w:t xml:space="preserve"> Kasielke, 2023).</w:t>
      </w:r>
    </w:p>
    <w:p w14:paraId="2AFE8D30" w14:textId="5A1ACF23" w:rsidR="00CA361C" w:rsidRDefault="002B78D7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perda de peso</w:t>
      </w:r>
      <w:r w:rsidR="00670B48">
        <w:rPr>
          <w:sz w:val="24"/>
          <w:szCs w:val="24"/>
        </w:rPr>
        <w:t xml:space="preserve"> do ovo, decorrente da desidratação fisiológica,</w:t>
      </w:r>
      <w:r>
        <w:rPr>
          <w:sz w:val="24"/>
          <w:szCs w:val="24"/>
        </w:rPr>
        <w:t xml:space="preserve"> deve ser avaliada sempre que possível. </w:t>
      </w:r>
      <w:r w:rsidR="00670B48">
        <w:rPr>
          <w:sz w:val="24"/>
          <w:szCs w:val="24"/>
        </w:rPr>
        <w:t>Por ser uma estrutura de</w:t>
      </w:r>
      <w:r>
        <w:rPr>
          <w:sz w:val="24"/>
          <w:szCs w:val="24"/>
        </w:rPr>
        <w:t xml:space="preserve"> casca rígida e não expansível</w:t>
      </w:r>
      <w:r w:rsidR="00FE5844">
        <w:rPr>
          <w:sz w:val="24"/>
          <w:szCs w:val="24"/>
        </w:rPr>
        <w:t>,</w:t>
      </w:r>
      <w:r w:rsidR="00670B48">
        <w:rPr>
          <w:sz w:val="24"/>
          <w:szCs w:val="24"/>
        </w:rPr>
        <w:t xml:space="preserve"> essa perda de líquido intern</w:t>
      </w:r>
      <w:r w:rsidR="001D1AB5">
        <w:rPr>
          <w:sz w:val="24"/>
          <w:szCs w:val="24"/>
        </w:rPr>
        <w:t>o</w:t>
      </w:r>
      <w:r w:rsidR="00670B48">
        <w:rPr>
          <w:sz w:val="24"/>
          <w:szCs w:val="24"/>
        </w:rPr>
        <w:t xml:space="preserve"> permite</w:t>
      </w:r>
      <w:r w:rsidR="00FE5844">
        <w:rPr>
          <w:sz w:val="24"/>
          <w:szCs w:val="24"/>
        </w:rPr>
        <w:t xml:space="preserve"> o crescimento do embrião</w:t>
      </w:r>
      <w:r w:rsidR="00670B48">
        <w:rPr>
          <w:sz w:val="24"/>
          <w:szCs w:val="24"/>
        </w:rPr>
        <w:t>, uma vez que ambos competem pelo mesmo espaço</w:t>
      </w:r>
      <w:r>
        <w:rPr>
          <w:sz w:val="24"/>
          <w:szCs w:val="24"/>
        </w:rPr>
        <w:t>. Dentre os parâmetros que podem auxiliar esse processo, a umidade</w:t>
      </w:r>
      <w:r w:rsidR="00937BEB">
        <w:rPr>
          <w:sz w:val="24"/>
          <w:szCs w:val="24"/>
        </w:rPr>
        <w:t xml:space="preserve"> é um fator primordial. Valores elevados podem </w:t>
      </w:r>
      <w:r w:rsidR="00670B48">
        <w:rPr>
          <w:sz w:val="24"/>
          <w:szCs w:val="24"/>
        </w:rPr>
        <w:t xml:space="preserve">ocasionar </w:t>
      </w:r>
      <w:r w:rsidR="00937BEB">
        <w:rPr>
          <w:sz w:val="24"/>
          <w:szCs w:val="24"/>
        </w:rPr>
        <w:t xml:space="preserve">o acúmulo de líquido, causando uma perda </w:t>
      </w:r>
      <w:r w:rsidR="001D1AB5">
        <w:rPr>
          <w:sz w:val="24"/>
          <w:szCs w:val="24"/>
        </w:rPr>
        <w:t xml:space="preserve">de peso </w:t>
      </w:r>
      <w:r w:rsidR="00937BEB">
        <w:rPr>
          <w:sz w:val="24"/>
          <w:szCs w:val="24"/>
        </w:rPr>
        <w:t>insuficiente</w:t>
      </w:r>
      <w:r w:rsidR="001D1AB5">
        <w:rPr>
          <w:sz w:val="24"/>
          <w:szCs w:val="24"/>
        </w:rPr>
        <w:t xml:space="preserve"> e </w:t>
      </w:r>
      <w:r w:rsidR="00937BEB">
        <w:rPr>
          <w:sz w:val="24"/>
          <w:szCs w:val="24"/>
        </w:rPr>
        <w:t>filhotes edemaciados</w:t>
      </w:r>
      <w:r w:rsidR="001D1AB5">
        <w:rPr>
          <w:sz w:val="24"/>
          <w:szCs w:val="24"/>
        </w:rPr>
        <w:t>;</w:t>
      </w:r>
      <w:r w:rsidR="00937BEB">
        <w:rPr>
          <w:sz w:val="24"/>
          <w:szCs w:val="24"/>
        </w:rPr>
        <w:t xml:space="preserve"> e valores baixos à uma perda exacerbada, desidratação fetal</w:t>
      </w:r>
      <w:r w:rsidR="001D1AB5">
        <w:rPr>
          <w:sz w:val="24"/>
          <w:szCs w:val="24"/>
        </w:rPr>
        <w:t xml:space="preserve"> e</w:t>
      </w:r>
      <w:r w:rsidR="00937BEB">
        <w:rPr>
          <w:sz w:val="24"/>
          <w:szCs w:val="24"/>
        </w:rPr>
        <w:t xml:space="preserve"> aderência</w:t>
      </w:r>
      <w:r w:rsidR="00E61B1A">
        <w:rPr>
          <w:sz w:val="24"/>
          <w:szCs w:val="24"/>
        </w:rPr>
        <w:t xml:space="preserve"> do feto </w:t>
      </w:r>
      <w:r w:rsidR="00937BEB">
        <w:rPr>
          <w:sz w:val="24"/>
          <w:szCs w:val="24"/>
        </w:rPr>
        <w:t>em membranas internas</w:t>
      </w:r>
      <w:r w:rsidR="001D1AB5">
        <w:rPr>
          <w:sz w:val="24"/>
          <w:szCs w:val="24"/>
        </w:rPr>
        <w:t xml:space="preserve">. Ambos os extremos podem levar ao óbito </w:t>
      </w:r>
      <w:r w:rsidR="00937BEB">
        <w:rPr>
          <w:sz w:val="24"/>
          <w:szCs w:val="24"/>
        </w:rPr>
        <w:t>(Doneley, 2016</w:t>
      </w:r>
      <w:r w:rsidR="001D1AB5">
        <w:rPr>
          <w:sz w:val="24"/>
          <w:szCs w:val="24"/>
        </w:rPr>
        <w:t>;</w:t>
      </w:r>
      <w:r w:rsidR="00937BEB">
        <w:rPr>
          <w:sz w:val="24"/>
          <w:szCs w:val="24"/>
        </w:rPr>
        <w:t xml:space="preserve"> Kasielke, 2023).</w:t>
      </w:r>
    </w:p>
    <w:p w14:paraId="46DA2842" w14:textId="5AA9E4F2" w:rsidR="00CA361C" w:rsidRDefault="00CA361C" w:rsidP="00FE5844">
      <w:pPr>
        <w:pStyle w:val="Corpodetexto"/>
        <w:spacing w:before="1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partir dos dados </w:t>
      </w:r>
      <w:r w:rsidR="00FE5844">
        <w:rPr>
          <w:sz w:val="24"/>
          <w:szCs w:val="24"/>
        </w:rPr>
        <w:t xml:space="preserve">brutos </w:t>
      </w:r>
      <w:r>
        <w:rPr>
          <w:sz w:val="24"/>
          <w:szCs w:val="24"/>
        </w:rPr>
        <w:t>compilados, foi possível estabelecer os dados da perda de peso absoluta</w:t>
      </w:r>
      <w:r w:rsidR="00315490">
        <w:rPr>
          <w:sz w:val="24"/>
          <w:szCs w:val="24"/>
        </w:rPr>
        <w:t>, em gramas,</w:t>
      </w:r>
      <w:r>
        <w:rPr>
          <w:sz w:val="24"/>
          <w:szCs w:val="24"/>
        </w:rPr>
        <w:t xml:space="preserve"> e relativa</w:t>
      </w:r>
      <w:r w:rsidR="00315490">
        <w:rPr>
          <w:sz w:val="24"/>
          <w:szCs w:val="24"/>
        </w:rPr>
        <w:t>, em porcentagem,</w:t>
      </w:r>
      <w:r w:rsidR="00070197">
        <w:rPr>
          <w:sz w:val="24"/>
          <w:szCs w:val="24"/>
        </w:rPr>
        <w:t xml:space="preserve"> dos ovos incubados</w:t>
      </w:r>
      <w:r>
        <w:rPr>
          <w:sz w:val="24"/>
          <w:szCs w:val="24"/>
        </w:rPr>
        <w:t xml:space="preserve">, dispostos na Tabela </w:t>
      </w:r>
      <w:r w:rsidR="00FE5844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E61B1A">
        <w:rPr>
          <w:sz w:val="24"/>
          <w:szCs w:val="24"/>
        </w:rPr>
        <w:t xml:space="preserve"> É possível notar que os</w:t>
      </w:r>
      <w:r w:rsidR="00070197">
        <w:rPr>
          <w:sz w:val="24"/>
          <w:szCs w:val="24"/>
        </w:rPr>
        <w:t xml:space="preserve"> 3</w:t>
      </w:r>
      <w:r w:rsidR="00E61B1A">
        <w:rPr>
          <w:sz w:val="24"/>
          <w:szCs w:val="24"/>
        </w:rPr>
        <w:t xml:space="preserve"> </w:t>
      </w:r>
      <w:r w:rsidR="00070197">
        <w:rPr>
          <w:sz w:val="24"/>
          <w:szCs w:val="24"/>
        </w:rPr>
        <w:t>filhotes que eclodiram (</w:t>
      </w:r>
      <w:r w:rsidR="00315490">
        <w:rPr>
          <w:sz w:val="24"/>
          <w:szCs w:val="24"/>
        </w:rPr>
        <w:t xml:space="preserve">ID: </w:t>
      </w:r>
      <w:r w:rsidR="00070197">
        <w:rPr>
          <w:sz w:val="24"/>
          <w:szCs w:val="24"/>
        </w:rPr>
        <w:t>11686</w:t>
      </w:r>
      <w:r w:rsidR="00315490">
        <w:rPr>
          <w:sz w:val="24"/>
          <w:szCs w:val="24"/>
        </w:rPr>
        <w:t>;</w:t>
      </w:r>
      <w:r w:rsidR="00070197">
        <w:rPr>
          <w:sz w:val="24"/>
          <w:szCs w:val="24"/>
        </w:rPr>
        <w:t xml:space="preserve"> 11703 e 11756) foram de ovos que </w:t>
      </w:r>
      <w:r w:rsidR="00E61B1A">
        <w:rPr>
          <w:sz w:val="24"/>
          <w:szCs w:val="24"/>
        </w:rPr>
        <w:t xml:space="preserve">demonstraram perda relativa de 12,20 a 14,90%, ao contrário do apontado por </w:t>
      </w:r>
      <w:r w:rsidR="00E61B1A" w:rsidRPr="003F6D5A">
        <w:rPr>
          <w:sz w:val="24"/>
          <w:szCs w:val="24"/>
        </w:rPr>
        <w:t>Crosta; Melillo; Schnitzer</w:t>
      </w:r>
      <w:r w:rsidR="00E61B1A">
        <w:rPr>
          <w:sz w:val="24"/>
          <w:szCs w:val="24"/>
        </w:rPr>
        <w:t xml:space="preserve"> (</w:t>
      </w:r>
      <w:r w:rsidR="00E61B1A" w:rsidRPr="003F6D5A">
        <w:rPr>
          <w:sz w:val="24"/>
          <w:szCs w:val="24"/>
        </w:rPr>
        <w:t>2016</w:t>
      </w:r>
      <w:r w:rsidR="00E61B1A">
        <w:rPr>
          <w:sz w:val="24"/>
          <w:szCs w:val="24"/>
        </w:rPr>
        <w:t>) e mais ainda por Doneley (2016).</w:t>
      </w:r>
    </w:p>
    <w:p w14:paraId="59DFDF97" w14:textId="77777777" w:rsidR="00937BEB" w:rsidRDefault="00937BEB" w:rsidP="00612EBD">
      <w:pPr>
        <w:pStyle w:val="Corpodetexto"/>
        <w:spacing w:before="1"/>
        <w:ind w:left="709" w:right="711"/>
        <w:jc w:val="both"/>
        <w:rPr>
          <w:b/>
          <w:bCs/>
        </w:rPr>
      </w:pPr>
    </w:p>
    <w:p w14:paraId="3AC07896" w14:textId="77777777" w:rsidR="006735C4" w:rsidRDefault="006735C4" w:rsidP="00315490">
      <w:pPr>
        <w:pStyle w:val="Corpodetexto"/>
        <w:tabs>
          <w:tab w:val="left" w:pos="8931"/>
        </w:tabs>
        <w:spacing w:before="1"/>
        <w:ind w:left="142" w:right="144"/>
        <w:jc w:val="both"/>
        <w:rPr>
          <w:b/>
          <w:bCs/>
        </w:rPr>
      </w:pPr>
    </w:p>
    <w:p w14:paraId="5BC55FCF" w14:textId="14D7ED8A" w:rsidR="00612EBD" w:rsidRPr="00612EBD" w:rsidRDefault="00612EBD" w:rsidP="00315490">
      <w:pPr>
        <w:pStyle w:val="Corpodetexto"/>
        <w:tabs>
          <w:tab w:val="left" w:pos="8931"/>
        </w:tabs>
        <w:spacing w:before="1"/>
        <w:ind w:left="142" w:right="144"/>
        <w:jc w:val="both"/>
        <w:rPr>
          <w:b/>
          <w:bCs/>
        </w:rPr>
      </w:pPr>
      <w:r w:rsidRPr="00612EBD">
        <w:rPr>
          <w:b/>
          <w:bCs/>
        </w:rPr>
        <w:lastRenderedPageBreak/>
        <w:t xml:space="preserve">Tabela </w:t>
      </w:r>
      <w:r w:rsidR="00FE5844">
        <w:rPr>
          <w:b/>
          <w:bCs/>
        </w:rPr>
        <w:t>1</w:t>
      </w:r>
      <w:r w:rsidRPr="00612EBD">
        <w:rPr>
          <w:b/>
          <w:bCs/>
        </w:rPr>
        <w:t>. Relação da perda de peso absoluta e relativa, assim como dias transcorridos de incubação, dos ovos de macuco (</w:t>
      </w:r>
      <w:r w:rsidRPr="00993601">
        <w:rPr>
          <w:b/>
          <w:bCs/>
          <w:i/>
          <w:iCs/>
        </w:rPr>
        <w:t>Tinamus solitarius</w:t>
      </w:r>
      <w:r w:rsidRPr="00612EBD">
        <w:rPr>
          <w:b/>
          <w:bCs/>
        </w:rPr>
        <w:t>) incubados artificialmente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1465"/>
        <w:gridCol w:w="1323"/>
        <w:gridCol w:w="1838"/>
        <w:gridCol w:w="1883"/>
        <w:gridCol w:w="1812"/>
      </w:tblGrid>
      <w:tr w:rsidR="008267B4" w:rsidRPr="008267B4" w14:paraId="7D15FA59" w14:textId="77777777" w:rsidTr="00315490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DA328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>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FF08" w14:textId="507FE1C4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>PESO INICIAL</w:t>
            </w:r>
            <w:r w:rsidR="00315490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 (g)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DD61" w14:textId="311E960F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>PESO FINAL</w:t>
            </w:r>
            <w:r w:rsidR="00315490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 (g)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5954D" w14:textId="520BA379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>PERDA ABSOLUTA</w:t>
            </w:r>
            <w:r w:rsidR="00315490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 (g)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7441" w14:textId="3A8CF92D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PERDA </w:t>
            </w:r>
            <w:r w:rsidR="00315490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>RELATIVA (</w:t>
            </w:r>
            <w:r w:rsidRPr="008267B4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>%</w:t>
            </w:r>
            <w:r w:rsidR="00315490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1ADD1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>DIAS DE INCUBAÇÃO</w:t>
            </w:r>
          </w:p>
        </w:tc>
      </w:tr>
      <w:tr w:rsidR="008267B4" w:rsidRPr="008267B4" w14:paraId="351A6C14" w14:textId="77777777" w:rsidTr="00315490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216DA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>11678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38009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88,8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C71D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84,4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8850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4,4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C4AAB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4,95%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9414A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12</w:t>
            </w:r>
          </w:p>
        </w:tc>
      </w:tr>
      <w:tr w:rsidR="008267B4" w:rsidRPr="008267B4" w14:paraId="3DDE79FB" w14:textId="77777777" w:rsidTr="00315490">
        <w:trPr>
          <w:trHeight w:val="288"/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B11DF2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>11680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D6AF39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91,8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0CDD2C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88,4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8DB50D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3,4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67AC48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3,70%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492A0A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10</w:t>
            </w:r>
          </w:p>
        </w:tc>
      </w:tr>
      <w:tr w:rsidR="008267B4" w:rsidRPr="008267B4" w14:paraId="2C4E54B5" w14:textId="77777777" w:rsidTr="00315490">
        <w:trPr>
          <w:trHeight w:val="288"/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FA5C71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>11685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B90EC1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98,35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77C255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85,5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66DD8B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12,85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4DECD9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13,07%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840205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20</w:t>
            </w:r>
          </w:p>
        </w:tc>
      </w:tr>
      <w:tr w:rsidR="008267B4" w:rsidRPr="008267B4" w14:paraId="7F09571B" w14:textId="77777777" w:rsidTr="00315490">
        <w:trPr>
          <w:trHeight w:val="288"/>
          <w:jc w:val="center"/>
        </w:trPr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541463E4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>11686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2D490E40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93,85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66B480B8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82,4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35BAFA05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11,45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61167039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12,20%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34DC35D1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17</w:t>
            </w:r>
          </w:p>
        </w:tc>
      </w:tr>
      <w:tr w:rsidR="008267B4" w:rsidRPr="008267B4" w14:paraId="0000615C" w14:textId="77777777" w:rsidTr="00315490">
        <w:trPr>
          <w:trHeight w:val="288"/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5FB241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>11698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461C71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98,55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BDD0B3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87,8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FC3EF6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10,75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085EB3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10,91%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25D245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21</w:t>
            </w:r>
          </w:p>
        </w:tc>
      </w:tr>
      <w:tr w:rsidR="008267B4" w:rsidRPr="008267B4" w14:paraId="645E2D1B" w14:textId="77777777" w:rsidTr="00315490">
        <w:trPr>
          <w:trHeight w:val="288"/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A3B40F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>11701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3F5F51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96,3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384E1B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87,25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1908F5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9,05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798877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9,40%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753425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20</w:t>
            </w:r>
          </w:p>
        </w:tc>
      </w:tr>
      <w:tr w:rsidR="008267B4" w:rsidRPr="008267B4" w14:paraId="1B436D3A" w14:textId="77777777" w:rsidTr="00315490">
        <w:trPr>
          <w:trHeight w:val="288"/>
          <w:jc w:val="center"/>
        </w:trPr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0BF55175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>11703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5D42B784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94,95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63871DC4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80,8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518DC7BC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14,15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473467D7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14,90%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40807634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18</w:t>
            </w:r>
          </w:p>
        </w:tc>
      </w:tr>
      <w:tr w:rsidR="008267B4" w:rsidRPr="008267B4" w14:paraId="15BEBED1" w14:textId="77777777" w:rsidTr="00315490">
        <w:trPr>
          <w:trHeight w:val="288"/>
          <w:jc w:val="center"/>
        </w:trPr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04C216BA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>11756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24EE8A14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95,56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6E33F70E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81,76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5A99D376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13,8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5A524DFA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14,44%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2286502E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18</w:t>
            </w:r>
          </w:p>
        </w:tc>
      </w:tr>
      <w:tr w:rsidR="008267B4" w:rsidRPr="008267B4" w14:paraId="3B3F3203" w14:textId="77777777" w:rsidTr="00315490">
        <w:trPr>
          <w:trHeight w:val="288"/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AB240D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b/>
                <w:bCs/>
                <w:color w:val="000000"/>
                <w:sz w:val="16"/>
                <w:szCs w:val="16"/>
                <w:lang w:val="pt-BR" w:eastAsia="pt-BR"/>
              </w:rPr>
              <w:t>11765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92F58B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99,46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E2A1C5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96,68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64FF53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2,78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A3D743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2,80%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860374" w14:textId="77777777" w:rsidR="008267B4" w:rsidRPr="008267B4" w:rsidRDefault="008267B4" w:rsidP="008267B4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val="pt-BR" w:eastAsia="pt-BR"/>
              </w:rPr>
            </w:pPr>
            <w:r w:rsidRPr="008267B4">
              <w:rPr>
                <w:color w:val="000000"/>
                <w:sz w:val="16"/>
                <w:szCs w:val="16"/>
                <w:lang w:val="pt-BR" w:eastAsia="pt-BR"/>
              </w:rPr>
              <w:t>8</w:t>
            </w:r>
          </w:p>
        </w:tc>
      </w:tr>
    </w:tbl>
    <w:p w14:paraId="2158A474" w14:textId="203FF962" w:rsidR="0099617A" w:rsidRDefault="00993601" w:rsidP="00315490">
      <w:pPr>
        <w:pStyle w:val="Corpodetexto"/>
        <w:spacing w:before="1" w:line="360" w:lineRule="auto"/>
        <w:ind w:firstLine="142"/>
        <w:jc w:val="both"/>
        <w:rPr>
          <w:sz w:val="24"/>
          <w:szCs w:val="24"/>
        </w:rPr>
      </w:pPr>
      <w:r>
        <w:rPr>
          <w:rStyle w:val="Forte"/>
        </w:rPr>
        <w:t>Fonte:</w:t>
      </w:r>
      <w:r>
        <w:t xml:space="preserve"> Elaborado pelos autores (2026).</w:t>
      </w:r>
    </w:p>
    <w:p w14:paraId="6AFC001E" w14:textId="77777777" w:rsidR="0099617A" w:rsidRDefault="0099617A" w:rsidP="006F4227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28CCBF81" w14:textId="4E901D35" w:rsidR="00CD6EA6" w:rsidRDefault="00FE5844" w:rsidP="006F4227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Nota-se que o ovo </w:t>
      </w:r>
      <w:r w:rsidR="00315490">
        <w:rPr>
          <w:sz w:val="24"/>
          <w:szCs w:val="24"/>
        </w:rPr>
        <w:t>ID: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>1168</w:t>
      </w:r>
      <w:r w:rsidR="00070197">
        <w:rPr>
          <w:sz w:val="24"/>
          <w:szCs w:val="24"/>
        </w:rPr>
        <w:t>5 apresentou perda de peso dentro do intervalo de sucesso, entretanto o feto foi à óbito no terço final da incubação e não foi possível determinar a causa.</w:t>
      </w:r>
      <w:r>
        <w:rPr>
          <w:sz w:val="24"/>
          <w:szCs w:val="24"/>
        </w:rPr>
        <w:t xml:space="preserve"> </w:t>
      </w:r>
    </w:p>
    <w:p w14:paraId="6DF8E900" w14:textId="77777777" w:rsidR="00CD6EA6" w:rsidRDefault="00CD6EA6" w:rsidP="00BB52A9">
      <w:pPr>
        <w:pStyle w:val="Corpodetexto"/>
        <w:spacing w:before="1"/>
        <w:ind w:firstLine="720"/>
        <w:jc w:val="both"/>
        <w:rPr>
          <w:sz w:val="24"/>
          <w:szCs w:val="24"/>
        </w:rPr>
      </w:pPr>
    </w:p>
    <w:p w14:paraId="1C25DF7A" w14:textId="6E4CAA18" w:rsidR="00243512" w:rsidRPr="005F70B0" w:rsidRDefault="00243512" w:rsidP="00070197">
      <w:pPr>
        <w:pStyle w:val="Corpodetexto"/>
        <w:spacing w:line="360" w:lineRule="auto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Considerações Finais</w:t>
      </w:r>
    </w:p>
    <w:p w14:paraId="70886174" w14:textId="7365F65B" w:rsidR="00070197" w:rsidRDefault="00070197" w:rsidP="00070197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presente trabalho buscou trazer </w:t>
      </w:r>
      <w:r w:rsidR="003325BA">
        <w:rPr>
          <w:sz w:val="24"/>
          <w:szCs w:val="24"/>
        </w:rPr>
        <w:t xml:space="preserve">dados relevantes sobre o monitoramento da perda de peso durante a incubação artificial de ovos de </w:t>
      </w:r>
      <w:r>
        <w:rPr>
          <w:sz w:val="24"/>
          <w:szCs w:val="24"/>
        </w:rPr>
        <w:t>macuco (</w:t>
      </w:r>
      <w:r w:rsidRPr="00070197">
        <w:rPr>
          <w:i/>
          <w:iCs/>
          <w:sz w:val="24"/>
          <w:szCs w:val="24"/>
        </w:rPr>
        <w:t>Tinamus solitarius</w:t>
      </w:r>
      <w:r>
        <w:rPr>
          <w:sz w:val="24"/>
          <w:szCs w:val="24"/>
        </w:rPr>
        <w:t>)</w:t>
      </w:r>
      <w:r w:rsidR="003325BA">
        <w:rPr>
          <w:sz w:val="24"/>
          <w:szCs w:val="24"/>
        </w:rPr>
        <w:t>, uma espécie presente no ameaçado bioma da Mata Atlântica e que apresenta um declínio populacional devido às ações antrópicas, como caça e desmatamento</w:t>
      </w:r>
      <w:r w:rsidR="003B75C4">
        <w:rPr>
          <w:sz w:val="24"/>
          <w:szCs w:val="24"/>
        </w:rPr>
        <w:t xml:space="preserve">. </w:t>
      </w:r>
    </w:p>
    <w:p w14:paraId="5843816A" w14:textId="3AE315FA" w:rsidR="003B75C4" w:rsidRDefault="003B75C4" w:rsidP="00070197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Além disso, </w:t>
      </w:r>
      <w:r w:rsidR="00145094">
        <w:rPr>
          <w:sz w:val="24"/>
          <w:szCs w:val="24"/>
        </w:rPr>
        <w:t xml:space="preserve">é necessário ressaltar que </w:t>
      </w:r>
      <w:r w:rsidR="00597051">
        <w:rPr>
          <w:sz w:val="24"/>
          <w:szCs w:val="24"/>
        </w:rPr>
        <w:t xml:space="preserve">a reprodução de espécies ameaçadas em instiuições zoológicas auxilia no aumento populacional, na variabilidade genética dos indivíduos e na formação de populações de garantia para subsidiar </w:t>
      </w:r>
      <w:r w:rsidR="0063518F">
        <w:rPr>
          <w:sz w:val="24"/>
          <w:szCs w:val="24"/>
        </w:rPr>
        <w:t>planos</w:t>
      </w:r>
      <w:r w:rsidR="00597051">
        <w:rPr>
          <w:sz w:val="24"/>
          <w:szCs w:val="24"/>
        </w:rPr>
        <w:t xml:space="preserve"> de </w:t>
      </w:r>
      <w:r w:rsidR="0063518F">
        <w:rPr>
          <w:sz w:val="24"/>
          <w:szCs w:val="24"/>
        </w:rPr>
        <w:t>manejo</w:t>
      </w:r>
      <w:r w:rsidR="00597051">
        <w:rPr>
          <w:sz w:val="24"/>
          <w:szCs w:val="24"/>
        </w:rPr>
        <w:t xml:space="preserve"> e reintrodução</w:t>
      </w:r>
      <w:r w:rsidR="00B233AE">
        <w:rPr>
          <w:sz w:val="24"/>
          <w:szCs w:val="24"/>
        </w:rPr>
        <w:t xml:space="preserve"> na natureza</w:t>
      </w:r>
      <w:r w:rsidR="003325BA">
        <w:rPr>
          <w:sz w:val="24"/>
          <w:szCs w:val="24"/>
        </w:rPr>
        <w:t xml:space="preserve">, aliando a conservação </w:t>
      </w:r>
      <w:r w:rsidR="003325BA" w:rsidRPr="00B233AE">
        <w:rPr>
          <w:i/>
          <w:iCs/>
          <w:sz w:val="24"/>
          <w:szCs w:val="24"/>
        </w:rPr>
        <w:t>in situ</w:t>
      </w:r>
      <w:r w:rsidR="003325BA">
        <w:rPr>
          <w:sz w:val="24"/>
          <w:szCs w:val="24"/>
        </w:rPr>
        <w:t xml:space="preserve"> e </w:t>
      </w:r>
      <w:r w:rsidR="003325BA" w:rsidRPr="00B233AE">
        <w:rPr>
          <w:i/>
          <w:iCs/>
          <w:sz w:val="24"/>
          <w:szCs w:val="24"/>
        </w:rPr>
        <w:t>ex situ</w:t>
      </w:r>
      <w:r w:rsidR="00B233AE">
        <w:rPr>
          <w:sz w:val="24"/>
          <w:szCs w:val="24"/>
        </w:rPr>
        <w:t>.</w:t>
      </w:r>
    </w:p>
    <w:p w14:paraId="454E943E" w14:textId="741FF7DE" w:rsidR="00B233AE" w:rsidRDefault="00B233AE" w:rsidP="00070197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Dentre as medidas cabíveis sob cuidados humanos, a incubação artificial se mostra como uma promissora ferramenta para otimizar o sucesso reprodutivo das aves. O manejo artificial facilita o levantamento de dados, o monitoramento de parâmetros e as tomadas de decisão para aperfeiçoamento</w:t>
      </w:r>
      <w:r w:rsidR="00145094">
        <w:rPr>
          <w:sz w:val="24"/>
          <w:szCs w:val="24"/>
        </w:rPr>
        <w:t xml:space="preserve"> da técnica</w:t>
      </w:r>
      <w:r>
        <w:rPr>
          <w:sz w:val="24"/>
          <w:szCs w:val="24"/>
        </w:rPr>
        <w:t>. Entretanto, os modelos utilizados como referência ainda são provenientes</w:t>
      </w:r>
      <w:r w:rsidR="00145094">
        <w:rPr>
          <w:sz w:val="24"/>
          <w:szCs w:val="24"/>
        </w:rPr>
        <w:t>,</w:t>
      </w:r>
      <w:r>
        <w:rPr>
          <w:sz w:val="24"/>
          <w:szCs w:val="24"/>
        </w:rPr>
        <w:t xml:space="preserve"> muitas vezes</w:t>
      </w:r>
      <w:r w:rsidR="00145094">
        <w:rPr>
          <w:sz w:val="24"/>
          <w:szCs w:val="24"/>
        </w:rPr>
        <w:t xml:space="preserve">, </w:t>
      </w:r>
      <w:r>
        <w:rPr>
          <w:sz w:val="24"/>
          <w:szCs w:val="24"/>
        </w:rPr>
        <w:t>da avicultura comercial e espécies selvagens carecem de dados específicos.</w:t>
      </w:r>
    </w:p>
    <w:p w14:paraId="2F8AEE2A" w14:textId="77777777" w:rsidR="00145094" w:rsidRDefault="00B233AE" w:rsidP="00070197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Dessa forma, espera-se que os resultados apresentados </w:t>
      </w:r>
      <w:r w:rsidR="00145094">
        <w:rPr>
          <w:sz w:val="24"/>
          <w:szCs w:val="24"/>
        </w:rPr>
        <w:t>subsidiem estudos posteriores, mais aprofundados, afim de se obter parâmetos ideais para a incubação artificial de macucos.</w:t>
      </w:r>
    </w:p>
    <w:p w14:paraId="6246F7C1" w14:textId="507B9188" w:rsidR="00B233AE" w:rsidRPr="005F70B0" w:rsidRDefault="00B233AE" w:rsidP="00BB52A9">
      <w:pPr>
        <w:pStyle w:val="Corpodetex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6C53EB6" w14:textId="5FACE660" w:rsidR="00624629" w:rsidRPr="005F70B0" w:rsidRDefault="00624629" w:rsidP="00624629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0F2A3CD2" w14:textId="440824EA" w:rsidR="0069631F" w:rsidRPr="00D97AFE" w:rsidRDefault="00D97AFE" w:rsidP="00D97AFE">
      <w:pPr>
        <w:pStyle w:val="Corpodetexto"/>
        <w:rPr>
          <w:sz w:val="24"/>
          <w:szCs w:val="24"/>
        </w:rPr>
      </w:pPr>
      <w:bookmarkStart w:id="1" w:name="_Hlk233553224"/>
      <w:r w:rsidRPr="00D97AFE">
        <w:rPr>
          <w:sz w:val="24"/>
          <w:szCs w:val="24"/>
        </w:rPr>
        <w:t>BIRDLIFE INTERNATIONAL</w:t>
      </w:r>
      <w:bookmarkEnd w:id="1"/>
      <w:r w:rsidR="0069631F" w:rsidRPr="00D97AFE">
        <w:rPr>
          <w:sz w:val="24"/>
          <w:szCs w:val="24"/>
        </w:rPr>
        <w:t xml:space="preserve">. </w:t>
      </w:r>
      <w:r w:rsidR="0069631F" w:rsidRPr="00E800F4">
        <w:rPr>
          <w:b/>
          <w:bCs/>
          <w:i/>
          <w:iCs/>
          <w:sz w:val="24"/>
          <w:szCs w:val="24"/>
        </w:rPr>
        <w:t>Tinamus solitarius</w:t>
      </w:r>
      <w:r w:rsidR="0069631F" w:rsidRPr="00D97AFE">
        <w:rPr>
          <w:sz w:val="24"/>
          <w:szCs w:val="24"/>
        </w:rPr>
        <w:t>. The IUCN Red List of Threatened Species</w:t>
      </w:r>
      <w:r w:rsidRPr="00D97AFE">
        <w:rPr>
          <w:sz w:val="24"/>
          <w:szCs w:val="24"/>
        </w:rPr>
        <w:t>,</w:t>
      </w:r>
      <w:r w:rsidR="0069631F" w:rsidRPr="00D97AFE">
        <w:rPr>
          <w:sz w:val="24"/>
          <w:szCs w:val="24"/>
        </w:rPr>
        <w:t xml:space="preserve"> 2019. Disponível em https://www.iucnredlist.org/species/22678139/136639334. </w:t>
      </w:r>
      <w:r w:rsidR="0069631F" w:rsidRPr="00D97AFE">
        <w:rPr>
          <w:sz w:val="24"/>
          <w:szCs w:val="24"/>
        </w:rPr>
        <w:lastRenderedPageBreak/>
        <w:t>Ac</w:t>
      </w:r>
      <w:r>
        <w:rPr>
          <w:sz w:val="24"/>
          <w:szCs w:val="24"/>
        </w:rPr>
        <w:t>essado em</w:t>
      </w:r>
      <w:r w:rsidR="0069631F" w:rsidRPr="00D97AFE">
        <w:rPr>
          <w:sz w:val="24"/>
          <w:szCs w:val="24"/>
        </w:rPr>
        <w:t xml:space="preserve"> 25</w:t>
      </w:r>
      <w:r>
        <w:rPr>
          <w:sz w:val="24"/>
          <w:szCs w:val="24"/>
        </w:rPr>
        <w:t>/06/</w:t>
      </w:r>
      <w:r w:rsidR="0069631F" w:rsidRPr="00D97AFE">
        <w:rPr>
          <w:sz w:val="24"/>
          <w:szCs w:val="24"/>
        </w:rPr>
        <w:t>2026</w:t>
      </w:r>
      <w:r w:rsidRPr="00D97AFE">
        <w:rPr>
          <w:sz w:val="24"/>
          <w:szCs w:val="24"/>
        </w:rPr>
        <w:t>.</w:t>
      </w:r>
    </w:p>
    <w:p w14:paraId="402566D2" w14:textId="77777777" w:rsidR="0069631F" w:rsidRDefault="0069631F" w:rsidP="00D97AFE">
      <w:pPr>
        <w:pStyle w:val="Corpodetexto"/>
        <w:rPr>
          <w:sz w:val="24"/>
          <w:szCs w:val="24"/>
          <w:highlight w:val="yellow"/>
        </w:rPr>
      </w:pPr>
    </w:p>
    <w:p w14:paraId="626BEEC6" w14:textId="3F91A315" w:rsidR="0069631F" w:rsidRDefault="006735C4" w:rsidP="00D97AFE">
      <w:pPr>
        <w:pStyle w:val="Corpodetexto"/>
        <w:rPr>
          <w:sz w:val="24"/>
          <w:szCs w:val="24"/>
        </w:rPr>
      </w:pPr>
      <w:r w:rsidRPr="00B567CF">
        <w:rPr>
          <w:sz w:val="24"/>
          <w:szCs w:val="24"/>
        </w:rPr>
        <w:t>CARNEIRO</w:t>
      </w:r>
      <w:r w:rsidR="0069631F" w:rsidRPr="00B567CF">
        <w:rPr>
          <w:sz w:val="24"/>
          <w:szCs w:val="24"/>
        </w:rPr>
        <w:t xml:space="preserve">, L. A.; </w:t>
      </w:r>
      <w:r w:rsidRPr="00B567CF">
        <w:rPr>
          <w:sz w:val="24"/>
          <w:szCs w:val="24"/>
        </w:rPr>
        <w:t>GUIDA</w:t>
      </w:r>
      <w:r w:rsidR="0069631F" w:rsidRPr="00B567CF">
        <w:rPr>
          <w:sz w:val="24"/>
          <w:szCs w:val="24"/>
        </w:rPr>
        <w:t xml:space="preserve">, F. J. V.; </w:t>
      </w:r>
      <w:r w:rsidRPr="00B567CF">
        <w:rPr>
          <w:sz w:val="24"/>
          <w:szCs w:val="24"/>
        </w:rPr>
        <w:t>GARZIN</w:t>
      </w:r>
      <w:r w:rsidR="0069631F" w:rsidRPr="00B567CF">
        <w:rPr>
          <w:sz w:val="24"/>
          <w:szCs w:val="24"/>
        </w:rPr>
        <w:t xml:space="preserve">, K. </w:t>
      </w:r>
      <w:r w:rsidR="0069631F" w:rsidRPr="006735C4">
        <w:rPr>
          <w:b/>
          <w:bCs/>
          <w:sz w:val="24"/>
          <w:szCs w:val="24"/>
        </w:rPr>
        <w:t xml:space="preserve">Reprodução e estabelecimento de curva de crescimento para </w:t>
      </w:r>
      <w:r w:rsidR="00B567CF" w:rsidRPr="006735C4">
        <w:rPr>
          <w:b/>
          <w:bCs/>
          <w:sz w:val="24"/>
          <w:szCs w:val="24"/>
        </w:rPr>
        <w:t>macuco</w:t>
      </w:r>
      <w:r w:rsidR="0069631F" w:rsidRPr="006735C4">
        <w:rPr>
          <w:b/>
          <w:bCs/>
          <w:i/>
          <w:iCs/>
          <w:sz w:val="24"/>
          <w:szCs w:val="24"/>
        </w:rPr>
        <w:t xml:space="preserve"> </w:t>
      </w:r>
      <w:r w:rsidR="0069631F" w:rsidRPr="006735C4">
        <w:rPr>
          <w:b/>
          <w:bCs/>
          <w:sz w:val="24"/>
          <w:szCs w:val="24"/>
        </w:rPr>
        <w:t>(</w:t>
      </w:r>
      <w:r w:rsidR="0069631F" w:rsidRPr="006735C4">
        <w:rPr>
          <w:b/>
          <w:bCs/>
          <w:i/>
          <w:iCs/>
          <w:sz w:val="24"/>
          <w:szCs w:val="24"/>
        </w:rPr>
        <w:t>Tinamus solitarius</w:t>
      </w:r>
      <w:r w:rsidR="0069631F" w:rsidRPr="006735C4">
        <w:rPr>
          <w:b/>
          <w:bCs/>
          <w:sz w:val="24"/>
          <w:szCs w:val="24"/>
        </w:rPr>
        <w:t>)</w:t>
      </w:r>
      <w:r w:rsidR="0069631F" w:rsidRPr="00B567CF">
        <w:rPr>
          <w:sz w:val="24"/>
          <w:szCs w:val="24"/>
        </w:rPr>
        <w:t xml:space="preserve">. </w:t>
      </w:r>
      <w:r w:rsidR="0069631F" w:rsidRPr="006735C4">
        <w:rPr>
          <w:i/>
          <w:iCs/>
          <w:sz w:val="24"/>
          <w:szCs w:val="24"/>
        </w:rPr>
        <w:t>In</w:t>
      </w:r>
      <w:r w:rsidR="0069631F" w:rsidRPr="00B567CF">
        <w:rPr>
          <w:sz w:val="24"/>
          <w:szCs w:val="24"/>
        </w:rPr>
        <w:t>: 47</w:t>
      </w:r>
      <w:r>
        <w:rPr>
          <w:sz w:val="24"/>
          <w:szCs w:val="24"/>
        </w:rPr>
        <w:t xml:space="preserve">º </w:t>
      </w:r>
      <w:r w:rsidRPr="00B567CF">
        <w:rPr>
          <w:sz w:val="24"/>
          <w:szCs w:val="24"/>
        </w:rPr>
        <w:t xml:space="preserve">Congresso </w:t>
      </w:r>
      <w:r>
        <w:rPr>
          <w:sz w:val="24"/>
          <w:szCs w:val="24"/>
        </w:rPr>
        <w:t>d</w:t>
      </w:r>
      <w:r w:rsidRPr="00B567CF">
        <w:rPr>
          <w:sz w:val="24"/>
          <w:szCs w:val="24"/>
        </w:rPr>
        <w:t xml:space="preserve">a Associação </w:t>
      </w:r>
      <w:r>
        <w:rPr>
          <w:sz w:val="24"/>
          <w:szCs w:val="24"/>
        </w:rPr>
        <w:t>d</w:t>
      </w:r>
      <w:r w:rsidRPr="00B567CF">
        <w:rPr>
          <w:sz w:val="24"/>
          <w:szCs w:val="24"/>
        </w:rPr>
        <w:t xml:space="preserve">e Zoológicos </w:t>
      </w:r>
      <w:r>
        <w:rPr>
          <w:sz w:val="24"/>
          <w:szCs w:val="24"/>
        </w:rPr>
        <w:t>e</w:t>
      </w:r>
      <w:r w:rsidRPr="00B567CF">
        <w:rPr>
          <w:sz w:val="24"/>
          <w:szCs w:val="24"/>
        </w:rPr>
        <w:t xml:space="preserve"> Aquários </w:t>
      </w:r>
      <w:r>
        <w:rPr>
          <w:sz w:val="24"/>
          <w:szCs w:val="24"/>
        </w:rPr>
        <w:t>d</w:t>
      </w:r>
      <w:r w:rsidRPr="00B567CF">
        <w:rPr>
          <w:sz w:val="24"/>
          <w:szCs w:val="24"/>
        </w:rPr>
        <w:t>o Brasil</w:t>
      </w:r>
      <w:r>
        <w:rPr>
          <w:sz w:val="24"/>
          <w:szCs w:val="24"/>
        </w:rPr>
        <w:t>.</w:t>
      </w:r>
      <w:r w:rsidR="0069631F" w:rsidRPr="00B567CF">
        <w:rPr>
          <w:sz w:val="24"/>
          <w:szCs w:val="24"/>
        </w:rPr>
        <w:t xml:space="preserve"> </w:t>
      </w:r>
      <w:r w:rsidR="0069631F" w:rsidRPr="006735C4">
        <w:rPr>
          <w:sz w:val="24"/>
          <w:szCs w:val="24"/>
        </w:rPr>
        <w:t>Anais do 47º Congresso da Associação de Zoológicos e Aquários do Brasil.</w:t>
      </w:r>
      <w:r>
        <w:rPr>
          <w:sz w:val="24"/>
          <w:szCs w:val="24"/>
        </w:rPr>
        <w:t xml:space="preserve"> Rio de Janeiro – RJ. 2024</w:t>
      </w:r>
      <w:r w:rsidR="0069631F" w:rsidRPr="00B567CF">
        <w:rPr>
          <w:sz w:val="24"/>
          <w:szCs w:val="24"/>
        </w:rPr>
        <w:t xml:space="preserve">. </w:t>
      </w:r>
    </w:p>
    <w:p w14:paraId="20E33098" w14:textId="77777777" w:rsidR="0069631F" w:rsidRDefault="0069631F" w:rsidP="00D97AFE">
      <w:pPr>
        <w:pStyle w:val="Corpodetexto"/>
        <w:rPr>
          <w:sz w:val="24"/>
          <w:szCs w:val="24"/>
        </w:rPr>
      </w:pPr>
    </w:p>
    <w:p w14:paraId="61B3FB64" w14:textId="56FC5E11" w:rsidR="0069631F" w:rsidRPr="006735C4" w:rsidRDefault="006735C4" w:rsidP="00D97AFE">
      <w:pPr>
        <w:pStyle w:val="Corpodetexto"/>
        <w:rPr>
          <w:sz w:val="24"/>
          <w:szCs w:val="24"/>
        </w:rPr>
      </w:pPr>
      <w:r w:rsidRPr="006735C4">
        <w:rPr>
          <w:sz w:val="24"/>
          <w:szCs w:val="24"/>
        </w:rPr>
        <w:t>CONDE, D. A.; FLESNESS, N.; COLCHERO, F.; JONES, O. R.; SCHEUERLEIN, A</w:t>
      </w:r>
      <w:r w:rsidR="0069631F" w:rsidRPr="006735C4">
        <w:rPr>
          <w:sz w:val="24"/>
          <w:szCs w:val="24"/>
        </w:rPr>
        <w:t xml:space="preserve">. </w:t>
      </w:r>
      <w:r w:rsidR="0069631F" w:rsidRPr="006735C4">
        <w:rPr>
          <w:i/>
          <w:iCs/>
          <w:sz w:val="24"/>
          <w:szCs w:val="24"/>
        </w:rPr>
        <w:t xml:space="preserve">An Emerging </w:t>
      </w:r>
      <w:r w:rsidR="0069631F" w:rsidRPr="006735C4">
        <w:rPr>
          <w:sz w:val="24"/>
          <w:szCs w:val="24"/>
        </w:rPr>
        <w:t>Role of Zoos to Conserve Biodiversity.</w:t>
      </w:r>
      <w:r>
        <w:rPr>
          <w:i/>
          <w:iCs/>
          <w:sz w:val="24"/>
          <w:szCs w:val="24"/>
        </w:rPr>
        <w:t xml:space="preserve"> </w:t>
      </w:r>
      <w:r w:rsidRPr="006735C4">
        <w:rPr>
          <w:b/>
          <w:bCs/>
          <w:sz w:val="24"/>
          <w:szCs w:val="24"/>
        </w:rPr>
        <w:t xml:space="preserve">The Journal </w:t>
      </w:r>
      <w:r>
        <w:rPr>
          <w:b/>
          <w:bCs/>
          <w:sz w:val="24"/>
          <w:szCs w:val="24"/>
        </w:rPr>
        <w:t>o</w:t>
      </w:r>
      <w:r w:rsidRPr="006735C4">
        <w:rPr>
          <w:b/>
          <w:bCs/>
          <w:sz w:val="24"/>
          <w:szCs w:val="24"/>
        </w:rPr>
        <w:t>f Zoology</w:t>
      </w:r>
      <w:r>
        <w:rPr>
          <w:sz w:val="24"/>
          <w:szCs w:val="24"/>
        </w:rPr>
        <w:t>, v.</w:t>
      </w:r>
      <w:r w:rsidRPr="006735C4">
        <w:rPr>
          <w:sz w:val="24"/>
          <w:szCs w:val="24"/>
        </w:rPr>
        <w:t xml:space="preserve">5, </w:t>
      </w:r>
      <w:r>
        <w:rPr>
          <w:sz w:val="24"/>
          <w:szCs w:val="24"/>
        </w:rPr>
        <w:t xml:space="preserve">n. </w:t>
      </w:r>
      <w:r w:rsidRPr="006735C4">
        <w:rPr>
          <w:sz w:val="24"/>
          <w:szCs w:val="24"/>
        </w:rPr>
        <w:t>4</w:t>
      </w:r>
      <w:r>
        <w:rPr>
          <w:sz w:val="24"/>
          <w:szCs w:val="24"/>
        </w:rPr>
        <w:t>, p.1, 2024.</w:t>
      </w:r>
    </w:p>
    <w:p w14:paraId="2F445C8B" w14:textId="77777777" w:rsidR="006735C4" w:rsidRPr="006735C4" w:rsidRDefault="006735C4" w:rsidP="00D97AFE">
      <w:pPr>
        <w:pStyle w:val="Corpodetexto"/>
        <w:rPr>
          <w:sz w:val="24"/>
          <w:szCs w:val="24"/>
        </w:rPr>
      </w:pPr>
    </w:p>
    <w:p w14:paraId="50C026E2" w14:textId="029C3701" w:rsidR="0069631F" w:rsidRDefault="00D97AFE" w:rsidP="00D97AFE">
      <w:pPr>
        <w:pStyle w:val="Corpodetexto"/>
        <w:rPr>
          <w:sz w:val="24"/>
          <w:szCs w:val="24"/>
        </w:rPr>
      </w:pPr>
      <w:r w:rsidRPr="00B3045C">
        <w:rPr>
          <w:sz w:val="24"/>
          <w:szCs w:val="24"/>
        </w:rPr>
        <w:t>CROSTA, L.; MELILLO, A</w:t>
      </w:r>
      <w:bookmarkStart w:id="2" w:name="_Hlk233359352"/>
      <w:r w:rsidRPr="00B3045C">
        <w:rPr>
          <w:sz w:val="24"/>
          <w:szCs w:val="24"/>
        </w:rPr>
        <w:t>.; SCHNITZER</w:t>
      </w:r>
      <w:bookmarkEnd w:id="2"/>
      <w:r w:rsidRPr="00B3045C">
        <w:rPr>
          <w:sz w:val="24"/>
          <w:szCs w:val="24"/>
        </w:rPr>
        <w:t>, P</w:t>
      </w:r>
      <w:r w:rsidR="0069631F" w:rsidRPr="00B3045C">
        <w:rPr>
          <w:sz w:val="24"/>
          <w:szCs w:val="24"/>
        </w:rPr>
        <w:t xml:space="preserve">. Incubation. </w:t>
      </w:r>
      <w:r w:rsidR="0069631F" w:rsidRPr="00D97AFE">
        <w:rPr>
          <w:i/>
          <w:iCs/>
          <w:sz w:val="24"/>
          <w:szCs w:val="24"/>
        </w:rPr>
        <w:t>In</w:t>
      </w:r>
      <w:r w:rsidR="0069631F" w:rsidRPr="00B3045C">
        <w:rPr>
          <w:sz w:val="24"/>
          <w:szCs w:val="24"/>
        </w:rPr>
        <w:t>:</w:t>
      </w:r>
      <w:r>
        <w:rPr>
          <w:sz w:val="24"/>
          <w:szCs w:val="24"/>
        </w:rPr>
        <w:t xml:space="preserve"> SAMOUR, J.</w:t>
      </w:r>
      <w:r w:rsidR="0069631F" w:rsidRPr="00B3045C">
        <w:rPr>
          <w:sz w:val="24"/>
          <w:szCs w:val="24"/>
        </w:rPr>
        <w:t xml:space="preserve"> </w:t>
      </w:r>
      <w:r w:rsidR="0069631F" w:rsidRPr="00B3045C">
        <w:rPr>
          <w:b/>
          <w:bCs/>
          <w:sz w:val="24"/>
          <w:szCs w:val="24"/>
        </w:rPr>
        <w:t>Avian Medicine</w:t>
      </w:r>
      <w:r w:rsidR="0069631F" w:rsidRPr="00B3045C">
        <w:rPr>
          <w:sz w:val="24"/>
          <w:szCs w:val="24"/>
        </w:rPr>
        <w:t xml:space="preserve"> 3</w:t>
      </w:r>
      <w:r w:rsidR="00B3045C" w:rsidRPr="00B3045C">
        <w:rPr>
          <w:sz w:val="24"/>
          <w:szCs w:val="24"/>
        </w:rPr>
        <w:t>ª</w:t>
      </w:r>
      <w:r w:rsidR="0069631F" w:rsidRPr="00B3045C">
        <w:rPr>
          <w:sz w:val="24"/>
          <w:szCs w:val="24"/>
        </w:rPr>
        <w:t>ed</w:t>
      </w:r>
      <w:r>
        <w:rPr>
          <w:sz w:val="24"/>
          <w:szCs w:val="24"/>
        </w:rPr>
        <w:t>, St. Louis: Editora Elsevier,</w:t>
      </w:r>
      <w:r w:rsidR="0069631F" w:rsidRPr="00B3045C">
        <w:rPr>
          <w:sz w:val="24"/>
          <w:szCs w:val="24"/>
        </w:rPr>
        <w:t xml:space="preserve"> p.539 – 547</w:t>
      </w:r>
      <w:r>
        <w:rPr>
          <w:sz w:val="24"/>
          <w:szCs w:val="24"/>
        </w:rPr>
        <w:t>, 2016.</w:t>
      </w:r>
    </w:p>
    <w:p w14:paraId="13B8DAC3" w14:textId="77777777" w:rsidR="0069631F" w:rsidRDefault="0069631F" w:rsidP="00D97AFE">
      <w:pPr>
        <w:pStyle w:val="Corpodetexto"/>
        <w:rPr>
          <w:sz w:val="24"/>
          <w:szCs w:val="24"/>
        </w:rPr>
      </w:pPr>
    </w:p>
    <w:p w14:paraId="76A09A18" w14:textId="4A226026" w:rsidR="0069631F" w:rsidRDefault="006735C4" w:rsidP="00D97AFE">
      <w:pPr>
        <w:pStyle w:val="Corpodetexto"/>
        <w:rPr>
          <w:sz w:val="24"/>
          <w:szCs w:val="24"/>
        </w:rPr>
      </w:pPr>
      <w:r w:rsidRPr="006735C4">
        <w:rPr>
          <w:sz w:val="24"/>
          <w:szCs w:val="24"/>
        </w:rPr>
        <w:t>DONELEY</w:t>
      </w:r>
      <w:r w:rsidR="0069631F" w:rsidRPr="006735C4">
        <w:rPr>
          <w:sz w:val="24"/>
          <w:szCs w:val="24"/>
        </w:rPr>
        <w:t>, B. Incubation of Eggs</w:t>
      </w:r>
      <w:r>
        <w:rPr>
          <w:sz w:val="24"/>
          <w:szCs w:val="24"/>
        </w:rPr>
        <w:t xml:space="preserve">. </w:t>
      </w:r>
      <w:r w:rsidRPr="00185187">
        <w:rPr>
          <w:i/>
          <w:iCs/>
          <w:sz w:val="24"/>
          <w:szCs w:val="24"/>
        </w:rPr>
        <w:t>In</w:t>
      </w:r>
      <w:r>
        <w:rPr>
          <w:sz w:val="24"/>
          <w:szCs w:val="24"/>
        </w:rPr>
        <w:t>:</w:t>
      </w:r>
      <w:r w:rsidR="00185187" w:rsidRPr="00185187">
        <w:t xml:space="preserve"> </w:t>
      </w:r>
      <w:r w:rsidR="00185187" w:rsidRPr="00185187">
        <w:rPr>
          <w:sz w:val="22"/>
          <w:szCs w:val="22"/>
        </w:rPr>
        <w:t>D</w:t>
      </w:r>
      <w:r w:rsidR="00185187">
        <w:rPr>
          <w:sz w:val="22"/>
          <w:szCs w:val="22"/>
        </w:rPr>
        <w:t xml:space="preserve">ONELEY, B. </w:t>
      </w:r>
      <w:r w:rsidR="00185187" w:rsidRPr="00185187">
        <w:rPr>
          <w:b/>
          <w:bCs/>
          <w:sz w:val="24"/>
          <w:szCs w:val="24"/>
        </w:rPr>
        <w:t>Avian Medicine and Surgery in Practice</w:t>
      </w:r>
      <w:r w:rsidR="00185187" w:rsidRPr="00185187">
        <w:rPr>
          <w:sz w:val="24"/>
          <w:szCs w:val="24"/>
        </w:rPr>
        <w:t>.</w:t>
      </w:r>
      <w:r w:rsidR="00185187">
        <w:rPr>
          <w:sz w:val="24"/>
          <w:szCs w:val="24"/>
        </w:rPr>
        <w:t xml:space="preserve"> New York: Editora CRC Press, p.353-358, 2016.</w:t>
      </w:r>
    </w:p>
    <w:p w14:paraId="5161CDB4" w14:textId="77777777" w:rsidR="0069631F" w:rsidRDefault="0069631F" w:rsidP="00D97AFE">
      <w:pPr>
        <w:pStyle w:val="Corpodetexto"/>
        <w:rPr>
          <w:sz w:val="24"/>
          <w:szCs w:val="24"/>
        </w:rPr>
      </w:pPr>
    </w:p>
    <w:p w14:paraId="70A3125A" w14:textId="4117BFCF" w:rsidR="0069631F" w:rsidRPr="00C22AFB" w:rsidRDefault="00D97AFE" w:rsidP="00D97AFE">
      <w:pPr>
        <w:pStyle w:val="Corpodetexto"/>
        <w:rPr>
          <w:sz w:val="24"/>
          <w:szCs w:val="24"/>
          <w:highlight w:val="yellow"/>
        </w:rPr>
      </w:pPr>
      <w:r w:rsidRPr="00D97AFE">
        <w:rPr>
          <w:sz w:val="24"/>
          <w:szCs w:val="24"/>
        </w:rPr>
        <w:t xml:space="preserve">MINAS GERAIS. </w:t>
      </w:r>
      <w:r w:rsidRPr="00D97AFE">
        <w:rPr>
          <w:b/>
          <w:bCs/>
          <w:sz w:val="24"/>
          <w:szCs w:val="24"/>
        </w:rPr>
        <w:t>Deliberação Normativa COPAM</w:t>
      </w:r>
      <w:r w:rsidRPr="00D97AFE">
        <w:rPr>
          <w:sz w:val="24"/>
          <w:szCs w:val="24"/>
        </w:rPr>
        <w:t xml:space="preserve"> </w:t>
      </w:r>
      <w:r w:rsidRPr="00BB52A9">
        <w:rPr>
          <w:b/>
          <w:bCs/>
          <w:sz w:val="24"/>
          <w:szCs w:val="24"/>
        </w:rPr>
        <w:t>nº 147, de 30 de abril de 2010</w:t>
      </w:r>
      <w:r w:rsidRPr="00D97AFE">
        <w:rPr>
          <w:sz w:val="24"/>
          <w:szCs w:val="24"/>
        </w:rPr>
        <w:t>. Aprova a Lista de Espécies Ameaçadas de Extinção da Fauna do Estado de Minas Gerais. [S. l.], 30 abr. 2010.</w:t>
      </w:r>
    </w:p>
    <w:p w14:paraId="2C50BBD1" w14:textId="77777777" w:rsidR="00D97AFE" w:rsidRDefault="00D97AFE" w:rsidP="00D97AFE">
      <w:pPr>
        <w:pStyle w:val="Corpodetexto"/>
        <w:rPr>
          <w:sz w:val="24"/>
          <w:szCs w:val="24"/>
          <w:highlight w:val="yellow"/>
        </w:rPr>
      </w:pPr>
    </w:p>
    <w:p w14:paraId="008CE8C4" w14:textId="161C0171" w:rsidR="0069631F" w:rsidRDefault="00D97AFE" w:rsidP="00D97AFE">
      <w:pPr>
        <w:pStyle w:val="Corpodetexto"/>
        <w:rPr>
          <w:sz w:val="24"/>
          <w:szCs w:val="24"/>
        </w:rPr>
      </w:pPr>
      <w:r w:rsidRPr="00BB52A9">
        <w:rPr>
          <w:sz w:val="24"/>
          <w:szCs w:val="24"/>
        </w:rPr>
        <w:t>INSTITUTO ESTADUAL DE MEIO AMBIENTE E RECURSOS HÍDRICOS</w:t>
      </w:r>
      <w:r w:rsidR="0069631F" w:rsidRPr="00BB52A9">
        <w:rPr>
          <w:sz w:val="24"/>
          <w:szCs w:val="24"/>
        </w:rPr>
        <w:t xml:space="preserve">. </w:t>
      </w:r>
      <w:r w:rsidR="0069631F" w:rsidRPr="00BB52A9">
        <w:rPr>
          <w:b/>
          <w:bCs/>
          <w:sz w:val="24"/>
          <w:szCs w:val="24"/>
        </w:rPr>
        <w:t xml:space="preserve">Decreto </w:t>
      </w:r>
      <w:r w:rsidR="00BB52A9">
        <w:rPr>
          <w:b/>
          <w:bCs/>
          <w:sz w:val="24"/>
          <w:szCs w:val="24"/>
        </w:rPr>
        <w:t>n</w:t>
      </w:r>
      <w:r w:rsidR="0069631F" w:rsidRPr="00BB52A9">
        <w:rPr>
          <w:b/>
          <w:bCs/>
          <w:sz w:val="24"/>
          <w:szCs w:val="24"/>
        </w:rPr>
        <w:t>º 5237-R, de 25 de novembro de 2022</w:t>
      </w:r>
      <w:r w:rsidR="0069631F" w:rsidRPr="00BB52A9">
        <w:rPr>
          <w:sz w:val="24"/>
          <w:szCs w:val="24"/>
        </w:rPr>
        <w:t>. Declara as espécies de fauna ameaçadas de extinção no Estado do Espirito Santo e dá outras providências</w:t>
      </w:r>
      <w:r w:rsidR="00981CAD" w:rsidRPr="00BB52A9">
        <w:rPr>
          <w:sz w:val="24"/>
          <w:szCs w:val="24"/>
        </w:rPr>
        <w:t>.</w:t>
      </w:r>
      <w:r w:rsidR="00BB52A9" w:rsidRPr="00BB52A9">
        <w:rPr>
          <w:sz w:val="24"/>
          <w:szCs w:val="24"/>
        </w:rPr>
        <w:t xml:space="preserve"> [S. l.]</w:t>
      </w:r>
      <w:r w:rsidR="00BB52A9">
        <w:rPr>
          <w:sz w:val="24"/>
          <w:szCs w:val="24"/>
        </w:rPr>
        <w:t>,</w:t>
      </w:r>
      <w:r w:rsidR="00BB52A9" w:rsidRPr="00BB52A9">
        <w:rPr>
          <w:sz w:val="24"/>
          <w:szCs w:val="24"/>
        </w:rPr>
        <w:t xml:space="preserve"> </w:t>
      </w:r>
      <w:r w:rsidRPr="00BB52A9">
        <w:rPr>
          <w:sz w:val="24"/>
          <w:szCs w:val="24"/>
        </w:rPr>
        <w:t>28</w:t>
      </w:r>
      <w:r w:rsidR="00BB52A9" w:rsidRPr="00BB52A9">
        <w:rPr>
          <w:sz w:val="24"/>
          <w:szCs w:val="24"/>
        </w:rPr>
        <w:t xml:space="preserve"> out. </w:t>
      </w:r>
      <w:r w:rsidRPr="00BB52A9">
        <w:rPr>
          <w:sz w:val="24"/>
          <w:szCs w:val="24"/>
        </w:rPr>
        <w:t>2022</w:t>
      </w:r>
      <w:r w:rsidR="00BB52A9" w:rsidRPr="00BB52A9">
        <w:rPr>
          <w:sz w:val="24"/>
          <w:szCs w:val="24"/>
        </w:rPr>
        <w:t>.</w:t>
      </w:r>
    </w:p>
    <w:p w14:paraId="21283E4E" w14:textId="77777777" w:rsidR="0069631F" w:rsidRDefault="0069631F" w:rsidP="00D97AFE">
      <w:pPr>
        <w:pStyle w:val="Corpodetexto"/>
        <w:rPr>
          <w:sz w:val="24"/>
          <w:szCs w:val="24"/>
        </w:rPr>
      </w:pPr>
    </w:p>
    <w:p w14:paraId="38CA47B9" w14:textId="6DCD4585" w:rsidR="0069631F" w:rsidRPr="00A9250A" w:rsidRDefault="006735C4" w:rsidP="00D97AFE">
      <w:pPr>
        <w:pStyle w:val="Corpodetexto"/>
        <w:rPr>
          <w:sz w:val="24"/>
          <w:szCs w:val="24"/>
        </w:rPr>
      </w:pPr>
      <w:r w:rsidRPr="00185187">
        <w:rPr>
          <w:sz w:val="24"/>
          <w:szCs w:val="24"/>
        </w:rPr>
        <w:t>KASIELKE</w:t>
      </w:r>
      <w:r w:rsidR="0069631F" w:rsidRPr="00185187">
        <w:rPr>
          <w:sz w:val="24"/>
          <w:szCs w:val="24"/>
        </w:rPr>
        <w:t xml:space="preserve">, S. Egg necropsies. </w:t>
      </w:r>
      <w:r w:rsidR="0069631F" w:rsidRPr="00357929">
        <w:rPr>
          <w:i/>
          <w:iCs/>
          <w:sz w:val="24"/>
          <w:szCs w:val="24"/>
        </w:rPr>
        <w:t>In</w:t>
      </w:r>
      <w:r w:rsidR="0069631F" w:rsidRPr="00185187">
        <w:rPr>
          <w:sz w:val="24"/>
          <w:szCs w:val="24"/>
        </w:rPr>
        <w:t xml:space="preserve">: </w:t>
      </w:r>
      <w:r w:rsidR="00357929" w:rsidRPr="00357929">
        <w:rPr>
          <w:sz w:val="24"/>
          <w:szCs w:val="24"/>
        </w:rPr>
        <w:t>MILLER, R. E.; LAMBERSKI, N.; CALLE, P. P</w:t>
      </w:r>
      <w:r w:rsidR="00357929">
        <w:rPr>
          <w:sz w:val="24"/>
          <w:szCs w:val="24"/>
        </w:rPr>
        <w:t>. (Orgs)</w:t>
      </w:r>
      <w:r w:rsidR="00B3045C">
        <w:rPr>
          <w:sz w:val="24"/>
          <w:szCs w:val="24"/>
        </w:rPr>
        <w:t>.</w:t>
      </w:r>
      <w:r w:rsidR="00357929" w:rsidRPr="00357929">
        <w:rPr>
          <w:sz w:val="24"/>
          <w:szCs w:val="24"/>
        </w:rPr>
        <w:t xml:space="preserve"> </w:t>
      </w:r>
      <w:r w:rsidR="00357929" w:rsidRPr="00357929">
        <w:rPr>
          <w:b/>
          <w:bCs/>
          <w:sz w:val="24"/>
          <w:szCs w:val="24"/>
        </w:rPr>
        <w:t>Fowler’s Zoo and Wild Animal Medicine Current Therapy</w:t>
      </w:r>
      <w:r w:rsidR="00A9250A" w:rsidRPr="00A9250A">
        <w:rPr>
          <w:sz w:val="24"/>
          <w:szCs w:val="24"/>
        </w:rPr>
        <w:t>.</w:t>
      </w:r>
      <w:r w:rsidR="00357929" w:rsidRPr="00A9250A">
        <w:rPr>
          <w:sz w:val="24"/>
          <w:szCs w:val="24"/>
        </w:rPr>
        <w:t xml:space="preserve"> </w:t>
      </w:r>
      <w:r w:rsidR="0069631F" w:rsidRPr="00A9250A">
        <w:rPr>
          <w:sz w:val="24"/>
          <w:szCs w:val="24"/>
        </w:rPr>
        <w:t xml:space="preserve">10ª ed. </w:t>
      </w:r>
      <w:r w:rsidR="00357929" w:rsidRPr="00A9250A">
        <w:rPr>
          <w:sz w:val="24"/>
          <w:szCs w:val="24"/>
        </w:rPr>
        <w:t xml:space="preserve">St. Louis: </w:t>
      </w:r>
      <w:r w:rsidR="00185187" w:rsidRPr="00A9250A">
        <w:rPr>
          <w:sz w:val="24"/>
          <w:szCs w:val="24"/>
        </w:rPr>
        <w:t>Editora Elsevier,</w:t>
      </w:r>
      <w:r w:rsidR="00357929" w:rsidRPr="00A9250A">
        <w:rPr>
          <w:sz w:val="24"/>
          <w:szCs w:val="24"/>
        </w:rPr>
        <w:t xml:space="preserve"> p.495-502,</w:t>
      </w:r>
      <w:r w:rsidR="00185187" w:rsidRPr="00A9250A">
        <w:rPr>
          <w:sz w:val="24"/>
          <w:szCs w:val="24"/>
        </w:rPr>
        <w:t xml:space="preserve"> </w:t>
      </w:r>
      <w:r w:rsidR="0069631F" w:rsidRPr="00A9250A">
        <w:rPr>
          <w:sz w:val="24"/>
          <w:szCs w:val="24"/>
        </w:rPr>
        <w:t>2023</w:t>
      </w:r>
      <w:r w:rsidR="00A37611" w:rsidRPr="00A9250A">
        <w:rPr>
          <w:sz w:val="24"/>
          <w:szCs w:val="24"/>
        </w:rPr>
        <w:t>.</w:t>
      </w:r>
    </w:p>
    <w:p w14:paraId="160994D8" w14:textId="77777777" w:rsidR="0069631F" w:rsidRDefault="0069631F" w:rsidP="00D97AFE">
      <w:pPr>
        <w:pStyle w:val="Corpodetexto"/>
        <w:rPr>
          <w:sz w:val="24"/>
          <w:szCs w:val="24"/>
        </w:rPr>
      </w:pPr>
    </w:p>
    <w:p w14:paraId="788043D5" w14:textId="594AB432" w:rsidR="0069631F" w:rsidRDefault="00357929" w:rsidP="00D97AFE">
      <w:pPr>
        <w:pStyle w:val="Corpodetexto"/>
        <w:rPr>
          <w:sz w:val="24"/>
          <w:szCs w:val="24"/>
        </w:rPr>
      </w:pPr>
      <w:r w:rsidRPr="00357929">
        <w:rPr>
          <w:sz w:val="24"/>
          <w:szCs w:val="24"/>
        </w:rPr>
        <w:t xml:space="preserve">LIMA, </w:t>
      </w:r>
      <w:r>
        <w:rPr>
          <w:sz w:val="24"/>
          <w:szCs w:val="24"/>
        </w:rPr>
        <w:t>R. D.</w:t>
      </w:r>
      <w:r w:rsidRPr="00357929">
        <w:rPr>
          <w:sz w:val="24"/>
          <w:szCs w:val="24"/>
        </w:rPr>
        <w:t xml:space="preserve">; SILVEIRA, </w:t>
      </w:r>
      <w:r>
        <w:rPr>
          <w:sz w:val="24"/>
          <w:szCs w:val="24"/>
        </w:rPr>
        <w:t>L. F.</w:t>
      </w:r>
      <w:r w:rsidRPr="00357929">
        <w:rPr>
          <w:sz w:val="24"/>
          <w:szCs w:val="24"/>
        </w:rPr>
        <w:t xml:space="preserve">; LEMOS, </w:t>
      </w:r>
      <w:r>
        <w:rPr>
          <w:sz w:val="24"/>
          <w:szCs w:val="24"/>
        </w:rPr>
        <w:t>R. C. A.</w:t>
      </w:r>
      <w:r w:rsidRPr="00357929">
        <w:rPr>
          <w:sz w:val="24"/>
          <w:szCs w:val="24"/>
        </w:rPr>
        <w:t xml:space="preserve">; LOBO-ARAÚJO, </w:t>
      </w:r>
      <w:r>
        <w:rPr>
          <w:sz w:val="24"/>
          <w:szCs w:val="24"/>
        </w:rPr>
        <w:t>L. W.</w:t>
      </w:r>
      <w:r w:rsidRPr="00357929">
        <w:rPr>
          <w:sz w:val="24"/>
          <w:szCs w:val="24"/>
        </w:rPr>
        <w:t xml:space="preserve">; ANDRADE, </w:t>
      </w:r>
      <w:r>
        <w:rPr>
          <w:sz w:val="24"/>
          <w:szCs w:val="24"/>
        </w:rPr>
        <w:t>A. B.</w:t>
      </w:r>
      <w:r w:rsidRPr="00357929">
        <w:rPr>
          <w:sz w:val="24"/>
          <w:szCs w:val="24"/>
        </w:rPr>
        <w:t xml:space="preserve">; FRANCISCO, </w:t>
      </w:r>
      <w:r>
        <w:rPr>
          <w:sz w:val="24"/>
          <w:szCs w:val="24"/>
        </w:rPr>
        <w:t>M. R.</w:t>
      </w:r>
      <w:r w:rsidRPr="00357929">
        <w:rPr>
          <w:sz w:val="24"/>
          <w:szCs w:val="24"/>
        </w:rPr>
        <w:t xml:space="preserve">; EFE, </w:t>
      </w:r>
      <w:r>
        <w:rPr>
          <w:sz w:val="24"/>
          <w:szCs w:val="24"/>
        </w:rPr>
        <w:t>M. A.</w:t>
      </w:r>
      <w:r w:rsidRPr="00357929">
        <w:rPr>
          <w:sz w:val="24"/>
          <w:szCs w:val="24"/>
        </w:rPr>
        <w:t xml:space="preserve">. An annotated avian inventory of the Brazilian state of Alagoas, one of the world’s most threatened avifauna. </w:t>
      </w:r>
      <w:r w:rsidRPr="00357929">
        <w:rPr>
          <w:b/>
          <w:bCs/>
          <w:sz w:val="24"/>
          <w:szCs w:val="24"/>
        </w:rPr>
        <w:t>Papéis Avulsos de Zoologia</w:t>
      </w:r>
      <w:r w:rsidR="00FE1A61">
        <w:rPr>
          <w:sz w:val="24"/>
          <w:szCs w:val="24"/>
        </w:rPr>
        <w:t xml:space="preserve">, </w:t>
      </w:r>
      <w:r w:rsidRPr="00357929">
        <w:rPr>
          <w:sz w:val="24"/>
          <w:szCs w:val="24"/>
        </w:rPr>
        <w:t>v. 62, p. e202262034, 2022</w:t>
      </w:r>
      <w:r>
        <w:rPr>
          <w:sz w:val="24"/>
          <w:szCs w:val="24"/>
        </w:rPr>
        <w:t>.</w:t>
      </w:r>
    </w:p>
    <w:p w14:paraId="16724DB9" w14:textId="77777777" w:rsidR="00357929" w:rsidRDefault="00357929" w:rsidP="00D97AFE">
      <w:pPr>
        <w:pStyle w:val="Corpodetexto"/>
        <w:rPr>
          <w:sz w:val="24"/>
          <w:szCs w:val="24"/>
        </w:rPr>
      </w:pPr>
    </w:p>
    <w:p w14:paraId="11F5E2D4" w14:textId="76F0F21B" w:rsidR="00B3045C" w:rsidRDefault="00AA3DD6" w:rsidP="00D97AFE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OLIVA, L. R. Tinamiformes</w:t>
      </w:r>
      <w:r w:rsidR="00B3045C">
        <w:rPr>
          <w:sz w:val="24"/>
          <w:szCs w:val="24"/>
        </w:rPr>
        <w:t>.</w:t>
      </w:r>
      <w:r w:rsidR="00B3045C" w:rsidRPr="00B3045C">
        <w:rPr>
          <w:i/>
          <w:iCs/>
          <w:sz w:val="24"/>
          <w:szCs w:val="24"/>
        </w:rPr>
        <w:t xml:space="preserve"> </w:t>
      </w:r>
      <w:r w:rsidR="00B3045C" w:rsidRPr="00AA3DD6">
        <w:rPr>
          <w:i/>
          <w:iCs/>
          <w:sz w:val="24"/>
          <w:szCs w:val="24"/>
        </w:rPr>
        <w:t>In</w:t>
      </w:r>
      <w:r w:rsidR="00B3045C" w:rsidRPr="00AA3DD6">
        <w:rPr>
          <w:sz w:val="24"/>
          <w:szCs w:val="24"/>
        </w:rPr>
        <w:t xml:space="preserve">: </w:t>
      </w:r>
      <w:r w:rsidR="00B3045C">
        <w:rPr>
          <w:sz w:val="24"/>
          <w:szCs w:val="24"/>
        </w:rPr>
        <w:t xml:space="preserve">CUBAS, Z. S.; SILVA, J. C. R.; CATÃO-DIAS, J. L. (Orgs.). </w:t>
      </w:r>
      <w:r w:rsidR="00B3045C" w:rsidRPr="00B3045C">
        <w:rPr>
          <w:b/>
          <w:bCs/>
          <w:sz w:val="24"/>
          <w:szCs w:val="24"/>
        </w:rPr>
        <w:t>Tratado de Animais Selvagens</w:t>
      </w:r>
      <w:r w:rsidR="00A9250A" w:rsidRPr="00A9250A">
        <w:rPr>
          <w:sz w:val="24"/>
          <w:szCs w:val="24"/>
        </w:rPr>
        <w:t>.</w:t>
      </w:r>
      <w:r w:rsidR="00B3045C" w:rsidRPr="00A9250A">
        <w:rPr>
          <w:sz w:val="24"/>
          <w:szCs w:val="24"/>
        </w:rPr>
        <w:t xml:space="preserve"> </w:t>
      </w:r>
      <w:r w:rsidR="00B3045C">
        <w:rPr>
          <w:sz w:val="24"/>
          <w:szCs w:val="24"/>
        </w:rPr>
        <w:t>3</w:t>
      </w:r>
      <w:r w:rsidR="00B3045C" w:rsidRPr="00AA3DD6">
        <w:rPr>
          <w:sz w:val="24"/>
          <w:szCs w:val="24"/>
        </w:rPr>
        <w:t>ª ed</w:t>
      </w:r>
      <w:r w:rsidR="00B3045C">
        <w:rPr>
          <w:sz w:val="24"/>
          <w:szCs w:val="24"/>
        </w:rPr>
        <w:t>. Rio de Janeiro: Guanabara Koogan, p.358-374, 2026.</w:t>
      </w:r>
    </w:p>
    <w:p w14:paraId="6D20E6E0" w14:textId="77777777" w:rsidR="0069631F" w:rsidRDefault="0069631F" w:rsidP="00D97AFE">
      <w:pPr>
        <w:pStyle w:val="Corpodetexto"/>
        <w:rPr>
          <w:sz w:val="24"/>
          <w:szCs w:val="24"/>
        </w:rPr>
      </w:pPr>
    </w:p>
    <w:p w14:paraId="2DAF79EA" w14:textId="1484DA24" w:rsidR="0069631F" w:rsidRDefault="0069631F" w:rsidP="00D97AFE">
      <w:pPr>
        <w:pStyle w:val="Corpodetexto"/>
        <w:rPr>
          <w:sz w:val="24"/>
          <w:szCs w:val="24"/>
        </w:rPr>
      </w:pPr>
      <w:r w:rsidRPr="00AA3DD6">
        <w:rPr>
          <w:sz w:val="24"/>
          <w:szCs w:val="24"/>
        </w:rPr>
        <w:t>PEREIRA, R.J.G</w:t>
      </w:r>
      <w:r w:rsidR="00AA3DD6">
        <w:rPr>
          <w:sz w:val="24"/>
          <w:szCs w:val="24"/>
        </w:rPr>
        <w:t>; BLANK, M. H.</w:t>
      </w:r>
      <w:r w:rsidRPr="00AA3DD6">
        <w:rPr>
          <w:sz w:val="24"/>
          <w:szCs w:val="24"/>
        </w:rPr>
        <w:t xml:space="preserve">. Reprodução de Aves. </w:t>
      </w:r>
      <w:r w:rsidRPr="00AA3DD6">
        <w:rPr>
          <w:i/>
          <w:iCs/>
          <w:sz w:val="24"/>
          <w:szCs w:val="24"/>
        </w:rPr>
        <w:t>In</w:t>
      </w:r>
      <w:r w:rsidRPr="00AA3DD6">
        <w:rPr>
          <w:sz w:val="24"/>
          <w:szCs w:val="24"/>
        </w:rPr>
        <w:t xml:space="preserve">: </w:t>
      </w:r>
      <w:r w:rsidR="00B3045C">
        <w:rPr>
          <w:sz w:val="24"/>
          <w:szCs w:val="24"/>
        </w:rPr>
        <w:t xml:space="preserve">CUBAS, Z. S.; SILVA, J. C. R.; CATÃO-DIAS, J. L. (Orgs.). </w:t>
      </w:r>
      <w:r w:rsidR="00B3045C" w:rsidRPr="00B3045C">
        <w:rPr>
          <w:b/>
          <w:bCs/>
          <w:sz w:val="24"/>
          <w:szCs w:val="24"/>
        </w:rPr>
        <w:t>Tratado de Animais Selvagens</w:t>
      </w:r>
      <w:r w:rsidR="00A9250A" w:rsidRPr="00A9250A">
        <w:rPr>
          <w:sz w:val="24"/>
          <w:szCs w:val="24"/>
        </w:rPr>
        <w:t>.</w:t>
      </w:r>
      <w:r w:rsidRPr="00AA3DD6">
        <w:rPr>
          <w:sz w:val="24"/>
          <w:szCs w:val="24"/>
        </w:rPr>
        <w:t xml:space="preserve"> </w:t>
      </w:r>
      <w:r w:rsidR="00B3045C">
        <w:rPr>
          <w:sz w:val="24"/>
          <w:szCs w:val="24"/>
        </w:rPr>
        <w:t>3</w:t>
      </w:r>
      <w:r w:rsidRPr="00AA3DD6">
        <w:rPr>
          <w:sz w:val="24"/>
          <w:szCs w:val="24"/>
        </w:rPr>
        <w:t>ª ed</w:t>
      </w:r>
      <w:r w:rsidR="00B3045C">
        <w:rPr>
          <w:sz w:val="24"/>
          <w:szCs w:val="24"/>
        </w:rPr>
        <w:t>. Rio de Janeiro: Guanabara Koogan, p.e-574-601, 2026.</w:t>
      </w:r>
    </w:p>
    <w:p w14:paraId="756A5734" w14:textId="77777777" w:rsidR="0069631F" w:rsidRDefault="0069631F" w:rsidP="00D97AFE">
      <w:pPr>
        <w:pStyle w:val="Corpodetexto"/>
        <w:rPr>
          <w:sz w:val="24"/>
          <w:szCs w:val="24"/>
        </w:rPr>
      </w:pPr>
    </w:p>
    <w:p w14:paraId="3FE4C9AB" w14:textId="35C05536" w:rsidR="0069631F" w:rsidRPr="00BB52A9" w:rsidRDefault="00BB52A9" w:rsidP="00D97AFE">
      <w:pPr>
        <w:pStyle w:val="Corpodetexto"/>
        <w:rPr>
          <w:sz w:val="24"/>
          <w:szCs w:val="24"/>
        </w:rPr>
      </w:pPr>
      <w:r w:rsidRPr="00BB52A9">
        <w:rPr>
          <w:sz w:val="24"/>
          <w:szCs w:val="24"/>
        </w:rPr>
        <w:t xml:space="preserve">SÃO PAULO. </w:t>
      </w:r>
      <w:r w:rsidR="0069631F" w:rsidRPr="00BB52A9">
        <w:rPr>
          <w:b/>
          <w:bCs/>
          <w:sz w:val="24"/>
          <w:szCs w:val="24"/>
        </w:rPr>
        <w:t>Decreto nº 63.853</w:t>
      </w:r>
      <w:r w:rsidRPr="00BB52A9">
        <w:rPr>
          <w:b/>
          <w:bCs/>
          <w:sz w:val="24"/>
          <w:szCs w:val="24"/>
        </w:rPr>
        <w:t xml:space="preserve"> de 27 de novembro de 2018</w:t>
      </w:r>
      <w:r w:rsidR="0069631F" w:rsidRPr="00BB52A9">
        <w:rPr>
          <w:sz w:val="24"/>
          <w:szCs w:val="24"/>
        </w:rPr>
        <w:t>. Declara as espécies da fauna silvestre no Estado de São Paulo regionalmente extintas, as ameaçadas de extinção, as quase ameaçadas e as com dados insuficientes para avaliação, e dá providências correlatas</w:t>
      </w:r>
      <w:r w:rsidRPr="00BB52A9">
        <w:rPr>
          <w:sz w:val="24"/>
          <w:szCs w:val="24"/>
        </w:rPr>
        <w:t xml:space="preserve"> [S. l.],  27 nov. 2018</w:t>
      </w:r>
      <w:r w:rsidR="00A37611">
        <w:rPr>
          <w:sz w:val="24"/>
          <w:szCs w:val="24"/>
        </w:rPr>
        <w:t>.</w:t>
      </w:r>
    </w:p>
    <w:p w14:paraId="1FC7C317" w14:textId="77777777" w:rsidR="0069631F" w:rsidRPr="00C22AFB" w:rsidRDefault="0069631F" w:rsidP="00D97AFE">
      <w:pPr>
        <w:pStyle w:val="Corpodetexto"/>
        <w:rPr>
          <w:sz w:val="24"/>
          <w:szCs w:val="24"/>
          <w:highlight w:val="yellow"/>
        </w:rPr>
      </w:pPr>
    </w:p>
    <w:p w14:paraId="47197FC9" w14:textId="340423D6" w:rsidR="0069631F" w:rsidRPr="00FE1A61" w:rsidRDefault="0069631F" w:rsidP="00D97AFE">
      <w:pPr>
        <w:pStyle w:val="Corpodetexto"/>
        <w:rPr>
          <w:sz w:val="24"/>
          <w:szCs w:val="24"/>
        </w:rPr>
      </w:pPr>
      <w:r w:rsidRPr="00FE1A61">
        <w:rPr>
          <w:sz w:val="24"/>
          <w:szCs w:val="24"/>
        </w:rPr>
        <w:t xml:space="preserve">SICK, H. </w:t>
      </w:r>
      <w:r w:rsidR="00FE1A61">
        <w:rPr>
          <w:sz w:val="24"/>
          <w:szCs w:val="24"/>
        </w:rPr>
        <w:t xml:space="preserve">Tinamiformes. In: SICK, H. </w:t>
      </w:r>
      <w:r w:rsidRPr="00FE1A61">
        <w:rPr>
          <w:b/>
          <w:bCs/>
          <w:sz w:val="24"/>
          <w:szCs w:val="24"/>
        </w:rPr>
        <w:t>Ornitologia Brasileira</w:t>
      </w:r>
      <w:r w:rsidRPr="00FE1A61">
        <w:rPr>
          <w:sz w:val="24"/>
          <w:szCs w:val="24"/>
        </w:rPr>
        <w:t xml:space="preserve">. Rio de Janeiro: Nova Fronteira, </w:t>
      </w:r>
      <w:r w:rsidR="00FE1A61">
        <w:rPr>
          <w:sz w:val="24"/>
          <w:szCs w:val="24"/>
        </w:rPr>
        <w:t xml:space="preserve">p.153-167, </w:t>
      </w:r>
      <w:r w:rsidRPr="00FE1A61">
        <w:rPr>
          <w:sz w:val="24"/>
          <w:szCs w:val="24"/>
        </w:rPr>
        <w:t>1997</w:t>
      </w:r>
      <w:r w:rsidR="00FE1A61">
        <w:rPr>
          <w:sz w:val="24"/>
          <w:szCs w:val="24"/>
        </w:rPr>
        <w:t>.</w:t>
      </w:r>
    </w:p>
    <w:sectPr w:rsidR="0069631F" w:rsidRPr="00FE1A61" w:rsidSect="008913F4">
      <w:headerReference w:type="default" r:id="rId8"/>
      <w:footerReference w:type="default" r:id="rId9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F5386" w14:textId="77777777" w:rsidR="00953FE1" w:rsidRDefault="00953FE1">
      <w:r>
        <w:separator/>
      </w:r>
    </w:p>
  </w:endnote>
  <w:endnote w:type="continuationSeparator" w:id="0">
    <w:p w14:paraId="6CAD0AF2" w14:textId="77777777" w:rsidR="00953FE1" w:rsidRDefault="00953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26283" w14:textId="77777777" w:rsidR="00953FE1" w:rsidRDefault="00953FE1">
      <w:r>
        <w:separator/>
      </w:r>
    </w:p>
  </w:footnote>
  <w:footnote w:type="continuationSeparator" w:id="0">
    <w:p w14:paraId="6BEA067C" w14:textId="77777777" w:rsidR="00953FE1" w:rsidRDefault="00953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449F4"/>
    <w:rsid w:val="000478A6"/>
    <w:rsid w:val="00070197"/>
    <w:rsid w:val="000815CB"/>
    <w:rsid w:val="000B73FD"/>
    <w:rsid w:val="000E1A4A"/>
    <w:rsid w:val="000F413C"/>
    <w:rsid w:val="000F4DEC"/>
    <w:rsid w:val="00145094"/>
    <w:rsid w:val="00157AC0"/>
    <w:rsid w:val="00175282"/>
    <w:rsid w:val="00185187"/>
    <w:rsid w:val="0018571A"/>
    <w:rsid w:val="001C5BCC"/>
    <w:rsid w:val="001D1AB5"/>
    <w:rsid w:val="001D4E85"/>
    <w:rsid w:val="002123E0"/>
    <w:rsid w:val="00232FD1"/>
    <w:rsid w:val="00233B9B"/>
    <w:rsid w:val="00243512"/>
    <w:rsid w:val="00273686"/>
    <w:rsid w:val="0028633B"/>
    <w:rsid w:val="002A1197"/>
    <w:rsid w:val="002B78D7"/>
    <w:rsid w:val="00314D67"/>
    <w:rsid w:val="00315490"/>
    <w:rsid w:val="00315D88"/>
    <w:rsid w:val="003325BA"/>
    <w:rsid w:val="003516A3"/>
    <w:rsid w:val="00357929"/>
    <w:rsid w:val="0036697E"/>
    <w:rsid w:val="003B75C4"/>
    <w:rsid w:val="003D2336"/>
    <w:rsid w:val="003E11BF"/>
    <w:rsid w:val="003F6D5A"/>
    <w:rsid w:val="0041551A"/>
    <w:rsid w:val="0042696D"/>
    <w:rsid w:val="00455229"/>
    <w:rsid w:val="00493420"/>
    <w:rsid w:val="004960D0"/>
    <w:rsid w:val="00497C95"/>
    <w:rsid w:val="004A72C3"/>
    <w:rsid w:val="004C762B"/>
    <w:rsid w:val="0050343A"/>
    <w:rsid w:val="005259CE"/>
    <w:rsid w:val="00545C7C"/>
    <w:rsid w:val="005726F6"/>
    <w:rsid w:val="00586FD6"/>
    <w:rsid w:val="00591B39"/>
    <w:rsid w:val="00597051"/>
    <w:rsid w:val="00597275"/>
    <w:rsid w:val="005B36C1"/>
    <w:rsid w:val="005F70B0"/>
    <w:rsid w:val="00612EBD"/>
    <w:rsid w:val="00624629"/>
    <w:rsid w:val="0063518F"/>
    <w:rsid w:val="0066190C"/>
    <w:rsid w:val="00670B48"/>
    <w:rsid w:val="006735C4"/>
    <w:rsid w:val="006747D9"/>
    <w:rsid w:val="00694319"/>
    <w:rsid w:val="0069631F"/>
    <w:rsid w:val="006A37B4"/>
    <w:rsid w:val="006E0EE0"/>
    <w:rsid w:val="006F4227"/>
    <w:rsid w:val="00705F93"/>
    <w:rsid w:val="00737BDD"/>
    <w:rsid w:val="007561D8"/>
    <w:rsid w:val="00773702"/>
    <w:rsid w:val="00786677"/>
    <w:rsid w:val="007F0410"/>
    <w:rsid w:val="0080350D"/>
    <w:rsid w:val="008267B4"/>
    <w:rsid w:val="008858BD"/>
    <w:rsid w:val="008913F4"/>
    <w:rsid w:val="00891AD5"/>
    <w:rsid w:val="008D3071"/>
    <w:rsid w:val="008F03E7"/>
    <w:rsid w:val="00906A9B"/>
    <w:rsid w:val="00937BEB"/>
    <w:rsid w:val="00953FE1"/>
    <w:rsid w:val="00981CAD"/>
    <w:rsid w:val="00993601"/>
    <w:rsid w:val="0099617A"/>
    <w:rsid w:val="009C4B75"/>
    <w:rsid w:val="009D68AF"/>
    <w:rsid w:val="009F630B"/>
    <w:rsid w:val="00A15F89"/>
    <w:rsid w:val="00A33E6F"/>
    <w:rsid w:val="00A367F6"/>
    <w:rsid w:val="00A37611"/>
    <w:rsid w:val="00A53C04"/>
    <w:rsid w:val="00A9250A"/>
    <w:rsid w:val="00AA3DD6"/>
    <w:rsid w:val="00AB12FC"/>
    <w:rsid w:val="00AC4AFF"/>
    <w:rsid w:val="00AD22F1"/>
    <w:rsid w:val="00AF5124"/>
    <w:rsid w:val="00B233AE"/>
    <w:rsid w:val="00B3045C"/>
    <w:rsid w:val="00B567CF"/>
    <w:rsid w:val="00B65DB6"/>
    <w:rsid w:val="00BB52A9"/>
    <w:rsid w:val="00BC03ED"/>
    <w:rsid w:val="00C001B5"/>
    <w:rsid w:val="00C22AFB"/>
    <w:rsid w:val="00C23BE8"/>
    <w:rsid w:val="00C44B46"/>
    <w:rsid w:val="00C44CDC"/>
    <w:rsid w:val="00C538C1"/>
    <w:rsid w:val="00C5412E"/>
    <w:rsid w:val="00C60F3C"/>
    <w:rsid w:val="00C92E00"/>
    <w:rsid w:val="00C952BD"/>
    <w:rsid w:val="00CA361C"/>
    <w:rsid w:val="00CB7608"/>
    <w:rsid w:val="00CC37CF"/>
    <w:rsid w:val="00CD3021"/>
    <w:rsid w:val="00CD6EA6"/>
    <w:rsid w:val="00CF3A8A"/>
    <w:rsid w:val="00D026EF"/>
    <w:rsid w:val="00D050A8"/>
    <w:rsid w:val="00D30599"/>
    <w:rsid w:val="00D759B6"/>
    <w:rsid w:val="00D97AFE"/>
    <w:rsid w:val="00DE6024"/>
    <w:rsid w:val="00E3782C"/>
    <w:rsid w:val="00E61B1A"/>
    <w:rsid w:val="00E61DB7"/>
    <w:rsid w:val="00E800F4"/>
    <w:rsid w:val="00EA25BE"/>
    <w:rsid w:val="00EC51BE"/>
    <w:rsid w:val="00F135CC"/>
    <w:rsid w:val="00F44CCC"/>
    <w:rsid w:val="00F65039"/>
    <w:rsid w:val="00FE1A61"/>
    <w:rsid w:val="00FE1C6D"/>
    <w:rsid w:val="00FE5844"/>
    <w:rsid w:val="00FF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6747D9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B73FD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D4E8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190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69631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2216</Words>
  <Characters>11968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cristiano poleto</dc:creator>
  <cp:lastModifiedBy>Diogo Rossetti</cp:lastModifiedBy>
  <cp:revision>5</cp:revision>
  <dcterms:created xsi:type="dcterms:W3CDTF">2026-06-29T00:55:00Z</dcterms:created>
  <dcterms:modified xsi:type="dcterms:W3CDTF">2026-07-10T15:58:00Z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