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C53CB" w14:textId="77777777" w:rsidR="00996ACB" w:rsidRPr="00EC6F32" w:rsidRDefault="00996AC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F7767A" w14:textId="77777777" w:rsidR="00376FE0" w:rsidRPr="00EC6F32" w:rsidRDefault="00376FE0" w:rsidP="00376FE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ÁGUAS EDUCATIVAS E VIVÊNCIAS TRANSFORMADORAS </w:t>
      </w:r>
    </w:p>
    <w:p w14:paraId="4488F718" w14:textId="77777777" w:rsidR="00996ACB" w:rsidRPr="00EC6F32" w:rsidRDefault="00376FE0" w:rsidP="00376FE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 VIDA DO/NO RIO DA ILHA CAMPOMPEMA, DE ABAETETUBA/PA.</w:t>
      </w:r>
    </w:p>
    <w:p w14:paraId="557C2637" w14:textId="77777777" w:rsidR="00996ACB" w:rsidRPr="00EC6F32" w:rsidRDefault="00376FE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D2E54C" w14:textId="77777777" w:rsidR="00376FE0" w:rsidRPr="00254084" w:rsidRDefault="006A1B83" w:rsidP="0025408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  <w:r w:rsidR="00376FE0"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Autores: </w:t>
      </w:r>
      <w:r w:rsidR="00376FE0" w:rsidRPr="00254084">
        <w:rPr>
          <w:rFonts w:ascii="Times New Roman" w:eastAsia="Times New Roman" w:hAnsi="Times New Roman" w:cs="Times New Roman"/>
          <w:sz w:val="24"/>
          <w:szCs w:val="24"/>
        </w:rPr>
        <w:t xml:space="preserve">RODRIGUES, </w:t>
      </w:r>
      <w:proofErr w:type="spellStart"/>
      <w:r w:rsidR="00376FE0" w:rsidRPr="00254084">
        <w:rPr>
          <w:rFonts w:ascii="Times New Roman" w:eastAsia="Times New Roman" w:hAnsi="Times New Roman" w:cs="Times New Roman"/>
          <w:sz w:val="24"/>
          <w:szCs w:val="24"/>
        </w:rPr>
        <w:t>Odileia</w:t>
      </w:r>
      <w:proofErr w:type="spellEnd"/>
      <w:r w:rsidR="00376FE0" w:rsidRPr="00254084">
        <w:rPr>
          <w:rFonts w:ascii="Times New Roman" w:eastAsia="Times New Roman" w:hAnsi="Times New Roman" w:cs="Times New Roman"/>
          <w:sz w:val="24"/>
          <w:szCs w:val="24"/>
        </w:rPr>
        <w:t xml:space="preserve"> do Socorro R.</w:t>
      </w:r>
      <w:r w:rsidR="00E3017F" w:rsidRPr="00254084">
        <w:rPr>
          <w:rStyle w:val="Refdenotaderodap"/>
          <w:rFonts w:ascii="Times New Roman" w:eastAsia="Times New Roman" w:hAnsi="Times New Roman" w:cs="Times New Roman"/>
          <w:sz w:val="24"/>
          <w:szCs w:val="24"/>
        </w:rPr>
        <w:footnoteReference w:id="1"/>
      </w:r>
      <w:r w:rsidR="00376FE0" w:rsidRPr="00254084">
        <w:rPr>
          <w:rFonts w:ascii="Times New Roman" w:eastAsia="Times New Roman" w:hAnsi="Times New Roman" w:cs="Times New Roman"/>
          <w:sz w:val="24"/>
          <w:szCs w:val="24"/>
        </w:rPr>
        <w:t>; CARDOSO, Maria Barbara da C.</w:t>
      </w:r>
      <w:r w:rsidR="00E3017F" w:rsidRPr="00254084">
        <w:rPr>
          <w:rStyle w:val="Refdenotaderodap"/>
          <w:rFonts w:ascii="Times New Roman" w:eastAsia="Times New Roman" w:hAnsi="Times New Roman" w:cs="Times New Roman"/>
          <w:sz w:val="24"/>
          <w:szCs w:val="24"/>
        </w:rPr>
        <w:footnoteReference w:id="2"/>
      </w:r>
      <w:r w:rsidR="00376FE0" w:rsidRPr="0025408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3B35BDE" w14:textId="77777777" w:rsidR="00376FE0" w:rsidRPr="00254084" w:rsidRDefault="00376FE0" w:rsidP="0025408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4084">
        <w:rPr>
          <w:rFonts w:ascii="Times New Roman" w:eastAsia="Times New Roman" w:hAnsi="Times New Roman" w:cs="Times New Roman"/>
          <w:sz w:val="24"/>
          <w:szCs w:val="24"/>
        </w:rPr>
        <w:t xml:space="preserve">SILVA, </w:t>
      </w:r>
      <w:proofErr w:type="spellStart"/>
      <w:r w:rsidRPr="00254084">
        <w:rPr>
          <w:rFonts w:ascii="Times New Roman" w:eastAsia="Times New Roman" w:hAnsi="Times New Roman" w:cs="Times New Roman"/>
          <w:sz w:val="24"/>
          <w:szCs w:val="24"/>
        </w:rPr>
        <w:t>Melry</w:t>
      </w:r>
      <w:proofErr w:type="spellEnd"/>
      <w:r w:rsidRPr="00254084">
        <w:rPr>
          <w:rFonts w:ascii="Times New Roman" w:eastAsia="Times New Roman" w:hAnsi="Times New Roman" w:cs="Times New Roman"/>
          <w:sz w:val="24"/>
          <w:szCs w:val="24"/>
        </w:rPr>
        <w:t xml:space="preserve"> Dayanne A. da</w:t>
      </w:r>
      <w:r w:rsidR="00E3017F" w:rsidRPr="00254084">
        <w:rPr>
          <w:rStyle w:val="Refdenotaderodap"/>
          <w:rFonts w:ascii="Times New Roman" w:eastAsia="Times New Roman" w:hAnsi="Times New Roman" w:cs="Times New Roman"/>
          <w:sz w:val="24"/>
          <w:szCs w:val="24"/>
        </w:rPr>
        <w:footnoteReference w:id="3"/>
      </w:r>
      <w:r w:rsidRPr="0025408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2D82387" w14:textId="77777777" w:rsidR="00996ACB" w:rsidRPr="00254084" w:rsidRDefault="00376FE0" w:rsidP="00254084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4084">
        <w:rPr>
          <w:rFonts w:ascii="Times New Roman" w:eastAsia="Times New Roman" w:hAnsi="Times New Roman" w:cs="Times New Roman"/>
          <w:sz w:val="24"/>
          <w:szCs w:val="24"/>
        </w:rPr>
        <w:t xml:space="preserve">RIBEIRO, </w:t>
      </w:r>
      <w:proofErr w:type="spellStart"/>
      <w:r w:rsidRPr="00254084">
        <w:rPr>
          <w:rFonts w:ascii="Times New Roman" w:eastAsia="Times New Roman" w:hAnsi="Times New Roman" w:cs="Times New Roman"/>
          <w:sz w:val="24"/>
          <w:szCs w:val="24"/>
        </w:rPr>
        <w:t>Jocivane</w:t>
      </w:r>
      <w:proofErr w:type="spellEnd"/>
      <w:r w:rsidRPr="00254084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E3017F" w:rsidRPr="00254084">
        <w:rPr>
          <w:rStyle w:val="Refdenotaderodap"/>
          <w:rFonts w:ascii="Times New Roman" w:eastAsia="Times New Roman" w:hAnsi="Times New Roman" w:cs="Times New Roman"/>
          <w:sz w:val="24"/>
          <w:szCs w:val="24"/>
        </w:rPr>
        <w:footnoteReference w:id="4"/>
      </w:r>
      <w:r w:rsidRPr="00254084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1B83" w:rsidRPr="0025408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8D79748" w14:textId="77777777" w:rsidR="00996ACB" w:rsidRPr="00254084" w:rsidRDefault="00996ACB" w:rsidP="002540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38990" w14:textId="77777777" w:rsidR="00996ACB" w:rsidRPr="00EC6F32" w:rsidRDefault="006A1B8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RESUMO </w:t>
      </w:r>
    </w:p>
    <w:p w14:paraId="6B513313" w14:textId="77777777" w:rsidR="00996ACB" w:rsidRPr="00EC6F32" w:rsidRDefault="006A1B83">
      <w:pPr>
        <w:rPr>
          <w:rFonts w:ascii="Times New Roman" w:eastAsia="Times New Roman" w:hAnsi="Times New Roman" w:cs="Times New Roman"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2150F9" w14:textId="4CBE8FEE" w:rsidR="004B3379" w:rsidRPr="00EC6F32" w:rsidRDefault="006F7D62" w:rsidP="00EC6F32">
      <w:pPr>
        <w:spacing w:line="36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Com ênfase no tema: </w:t>
      </w: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águas educativas e vivências transformadoras na vida do/no rio da ilha </w:t>
      </w:r>
      <w:proofErr w:type="spellStart"/>
      <w:r w:rsidR="00254084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>ampompema</w:t>
      </w:r>
      <w:proofErr w:type="spellEnd"/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de </w:t>
      </w:r>
      <w:r w:rsidR="0025408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>baetetuba/</w:t>
      </w:r>
      <w:r w:rsid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>PA</w:t>
      </w:r>
      <w:r w:rsidRPr="00EC6F32">
        <w:rPr>
          <w:rFonts w:ascii="Times New Roman" w:eastAsia="Times New Roman" w:hAnsi="Times New Roman" w:cs="Times New Roman"/>
          <w:sz w:val="24"/>
          <w:szCs w:val="24"/>
        </w:rPr>
        <w:t>, o trabalho visa analisar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políticas públicas </w:t>
      </w: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implementadas na potencialização da </w:t>
      </w:r>
      <w:r w:rsidR="00EC6F32" w:rsidRPr="00EC6F32">
        <w:rPr>
          <w:rFonts w:ascii="Times New Roman" w:eastAsia="Times New Roman" w:hAnsi="Times New Roman" w:cs="Times New Roman"/>
          <w:sz w:val="24"/>
          <w:szCs w:val="24"/>
        </w:rPr>
        <w:t>água na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 vivência e saberes dos ribeirinhos</w:t>
      </w: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 e quilombolas do município de Abaetetuba. Com abordagem </w:t>
      </w:r>
      <w:r w:rsidR="00F40F0C" w:rsidRPr="00EC6F32">
        <w:rPr>
          <w:rFonts w:ascii="Times New Roman" w:eastAsia="Times New Roman" w:hAnsi="Times New Roman" w:cs="Times New Roman"/>
          <w:sz w:val="24"/>
          <w:szCs w:val="24"/>
        </w:rPr>
        <w:t>qualitativa, a</w:t>
      </w: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rodução</w:t>
      </w:r>
      <w:r w:rsidRPr="00EC6F32">
        <w:rPr>
          <w:rFonts w:ascii="Times New Roman" w:eastAsia="Times New Roman" w:hAnsi="Times New Roman" w:cs="Times New Roman"/>
          <w:sz w:val="24"/>
          <w:szCs w:val="24"/>
        </w:rPr>
        <w:t xml:space="preserve"> trouxe a metodologia de</w:t>
      </w:r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 xml:space="preserve"> Pesquisa de Campo referendada por </w:t>
      </w:r>
      <w:proofErr w:type="spellStart"/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Minayo</w:t>
      </w:r>
      <w:proofErr w:type="spellEnd"/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Chiz</w:t>
      </w:r>
      <w:r w:rsidR="00F40F0C" w:rsidRPr="00EC6F32">
        <w:rPr>
          <w:rFonts w:ascii="Times New Roman" w:eastAsia="Times New Roman" w:hAnsi="Times New Roman" w:cs="Times New Roman"/>
          <w:sz w:val="24"/>
          <w:szCs w:val="24"/>
        </w:rPr>
        <w:t>z</w:t>
      </w:r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ott</w:t>
      </w:r>
      <w:proofErr w:type="spellEnd"/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 xml:space="preserve">, Gamboa, além de teóricos da práxis do campo: Salomão Hage, Mônica Molina, Roseli </w:t>
      </w:r>
      <w:proofErr w:type="spellStart"/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Caldart</w:t>
      </w:r>
      <w:proofErr w:type="spellEnd"/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Recorreu-se a coleta de dados e entrevistas</w:t>
      </w:r>
      <w:r w:rsidR="00254084" w:rsidRPr="00254084">
        <w:t xml:space="preserve"> </w:t>
      </w:r>
      <w:r w:rsidR="00254084">
        <w:rPr>
          <w:rFonts w:ascii="Times New Roman" w:eastAsia="Times New Roman" w:hAnsi="Times New Roman" w:cs="Times New Roman"/>
          <w:sz w:val="24"/>
          <w:szCs w:val="24"/>
        </w:rPr>
        <w:t>com</w:t>
      </w:r>
      <w:r w:rsidR="00254084" w:rsidRPr="00254084">
        <w:rPr>
          <w:rFonts w:ascii="Times New Roman" w:eastAsia="Times New Roman" w:hAnsi="Times New Roman" w:cs="Times New Roman"/>
          <w:sz w:val="24"/>
          <w:szCs w:val="24"/>
        </w:rPr>
        <w:t xml:space="preserve"> diferentes atores sociais: gestor, professor, aluno, agente pastoral, líder de movimento social</w:t>
      </w:r>
      <w:r w:rsidR="00254084">
        <w:rPr>
          <w:rFonts w:ascii="Times New Roman" w:eastAsia="Times New Roman" w:hAnsi="Times New Roman" w:cs="Times New Roman"/>
          <w:sz w:val="24"/>
          <w:szCs w:val="24"/>
        </w:rPr>
        <w:t>.</w:t>
      </w:r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A culminância desses resultados demonstrou que o percurso formativo foi </w:t>
      </w:r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 xml:space="preserve">significativo 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para múltiplas reflexões e aprendizagens na formação profissional da docência, bem como aponta a relevância da água no seu princípio educativo com a realização da práxis transformadora no sentido de </w:t>
      </w:r>
      <w:r w:rsidR="00EF7965" w:rsidRPr="00EC6F32">
        <w:rPr>
          <w:rFonts w:ascii="Times New Roman" w:eastAsia="Times New Roman" w:hAnsi="Times New Roman" w:cs="Times New Roman"/>
          <w:sz w:val="24"/>
          <w:szCs w:val="24"/>
        </w:rPr>
        <w:t>motivar uma releitura das vivências na dinâmica das águas, no dia a dia das marés.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 xml:space="preserve"> Observou-se que a pauta: 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As águas educativas e vivências </w:t>
      </w:r>
      <w:proofErr w:type="gramStart"/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>transformadoras  na</w:t>
      </w:r>
      <w:proofErr w:type="gramEnd"/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 xml:space="preserve"> vida do/no rio da ilha </w:t>
      </w:r>
      <w:proofErr w:type="spellStart"/>
      <w:r w:rsidR="00254084">
        <w:rPr>
          <w:rFonts w:ascii="Times New Roman" w:eastAsia="Times New Roman" w:hAnsi="Times New Roman" w:cs="Times New Roman"/>
          <w:sz w:val="24"/>
          <w:szCs w:val="24"/>
        </w:rPr>
        <w:t>C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>ampompema</w:t>
      </w:r>
      <w:proofErr w:type="spellEnd"/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r w:rsidR="00254084">
        <w:rPr>
          <w:rFonts w:ascii="Times New Roman" w:eastAsia="Times New Roman" w:hAnsi="Times New Roman" w:cs="Times New Roman"/>
          <w:sz w:val="24"/>
          <w:szCs w:val="24"/>
        </w:rPr>
        <w:t>A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>baetetuba/</w:t>
      </w:r>
      <w:r w:rsidR="00254084">
        <w:rPr>
          <w:rFonts w:ascii="Times New Roman" w:eastAsia="Times New Roman" w:hAnsi="Times New Roman" w:cs="Times New Roman"/>
          <w:sz w:val="24"/>
          <w:szCs w:val="24"/>
        </w:rPr>
        <w:t>PA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>, contribuiu na desenvoltura de uma concepção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 crítica nos educandos (as) do Ensino Fundamental e que foi pensada para aproximar as práticas pedagógicas da comunidade, bem como promover a reflexão sobre problemas que os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379" w:rsidRPr="00EC6F32">
        <w:rPr>
          <w:rFonts w:ascii="Times New Roman" w:eastAsia="Times New Roman" w:hAnsi="Times New Roman" w:cs="Times New Roman"/>
          <w:sz w:val="24"/>
          <w:szCs w:val="24"/>
        </w:rPr>
        <w:t xml:space="preserve">da escola ribeirinha convivem e são </w:t>
      </w:r>
      <w:r w:rsidR="002B08D2" w:rsidRPr="00EC6F32">
        <w:rPr>
          <w:rFonts w:ascii="Times New Roman" w:eastAsia="Times New Roman" w:hAnsi="Times New Roman" w:cs="Times New Roman"/>
          <w:sz w:val="24"/>
          <w:szCs w:val="24"/>
        </w:rPr>
        <w:t>impactados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A2C17AF" w14:textId="77777777" w:rsidR="00996ACB" w:rsidRPr="00EC6F32" w:rsidRDefault="00996ACB" w:rsidP="00EC6F3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AF1B1E" w14:textId="25146519" w:rsidR="007E2E94" w:rsidRPr="00EC6F32" w:rsidRDefault="006A1B83" w:rsidP="00EC6F3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F32"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 w:rsidRPr="00EC6F32">
        <w:rPr>
          <w:rFonts w:ascii="Times New Roman" w:eastAsia="Times New Roman" w:hAnsi="Times New Roman" w:cs="Times New Roman"/>
          <w:sz w:val="24"/>
          <w:szCs w:val="24"/>
        </w:rPr>
        <w:t>:</w:t>
      </w:r>
      <w:r w:rsidR="00F824F2" w:rsidRPr="00EC6F32">
        <w:t xml:space="preserve"> </w:t>
      </w:r>
      <w:r w:rsidR="00EC6F32" w:rsidRPr="00EC6F32">
        <w:t xml:space="preserve"> </w:t>
      </w:r>
      <w:proofErr w:type="spellStart"/>
      <w:r w:rsidR="00F40F0C" w:rsidRPr="00EC6F32">
        <w:rPr>
          <w:rFonts w:ascii="Times New Roman" w:eastAsia="Times New Roman" w:hAnsi="Times New Roman" w:cs="Times New Roman"/>
          <w:sz w:val="24"/>
          <w:szCs w:val="24"/>
        </w:rPr>
        <w:t>Àguas</w:t>
      </w:r>
      <w:proofErr w:type="spellEnd"/>
      <w:r w:rsidR="00F40F0C"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40F0C" w:rsidRPr="00EC6F32">
        <w:rPr>
          <w:rFonts w:ascii="Times New Roman" w:eastAsia="Times New Roman" w:hAnsi="Times New Roman" w:cs="Times New Roman"/>
          <w:sz w:val="24"/>
          <w:szCs w:val="24"/>
        </w:rPr>
        <w:t>educativas ;</w:t>
      </w:r>
      <w:proofErr w:type="gramEnd"/>
      <w:r w:rsidR="00F40F0C" w:rsidRPr="00EC6F32">
        <w:rPr>
          <w:rFonts w:ascii="Times New Roman" w:eastAsia="Times New Roman" w:hAnsi="Times New Roman" w:cs="Times New Roman"/>
          <w:sz w:val="24"/>
          <w:szCs w:val="24"/>
        </w:rPr>
        <w:t xml:space="preserve"> vivências transformadoras;</w:t>
      </w:r>
      <w:r w:rsidR="002540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F0C" w:rsidRPr="00EC6F32">
        <w:rPr>
          <w:rFonts w:ascii="Times New Roman" w:eastAsia="Times New Roman" w:hAnsi="Times New Roman" w:cs="Times New Roman"/>
          <w:sz w:val="24"/>
          <w:szCs w:val="24"/>
        </w:rPr>
        <w:t>Políticas Públicas</w:t>
      </w:r>
      <w:r w:rsidR="007E2E94" w:rsidRPr="00EC6F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3EBE55" w14:textId="77777777" w:rsidR="00996ACB" w:rsidRPr="00EC6F32" w:rsidRDefault="00996ACB" w:rsidP="00EC6F3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96ACB" w:rsidRPr="00EC6F32" w:rsidSect="00EC6F32">
      <w:headerReference w:type="default" r:id="rId8"/>
      <w:pgSz w:w="12240" w:h="15840"/>
      <w:pgMar w:top="2268" w:right="104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33C48" w14:textId="77777777" w:rsidR="00E375E7" w:rsidRDefault="00E375E7">
      <w:r>
        <w:separator/>
      </w:r>
    </w:p>
  </w:endnote>
  <w:endnote w:type="continuationSeparator" w:id="0">
    <w:p w14:paraId="39A864AD" w14:textId="77777777" w:rsidR="00E375E7" w:rsidRDefault="00E37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50A69F-B644-4AAE-A388-7DE9FEB3542F}"/>
    <w:embedBold r:id="rId2" w:fontKey="{7D8E47C5-D8C5-4C8C-A9BE-FF5525B4C8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FD8B9BE-CCCB-45AC-B330-D63131E924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CA85648-A31B-477E-963D-7A8D4330B99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6C0E7" w14:textId="77777777" w:rsidR="00E375E7" w:rsidRDefault="00E375E7">
      <w:r>
        <w:separator/>
      </w:r>
    </w:p>
  </w:footnote>
  <w:footnote w:type="continuationSeparator" w:id="0">
    <w:p w14:paraId="6F3540B3" w14:textId="77777777" w:rsidR="00E375E7" w:rsidRDefault="00E375E7">
      <w:r>
        <w:continuationSeparator/>
      </w:r>
    </w:p>
  </w:footnote>
  <w:footnote w:id="1">
    <w:p w14:paraId="704CA36B" w14:textId="77777777" w:rsidR="00E3017F" w:rsidRDefault="00E3017F">
      <w:pPr>
        <w:pStyle w:val="Textodenotaderodap"/>
      </w:pPr>
      <w:r>
        <w:rPr>
          <w:rStyle w:val="Refdenotaderodap"/>
        </w:rPr>
        <w:footnoteRef/>
      </w:r>
      <w:r>
        <w:t xml:space="preserve"> Graduada em Pedagogia pela Universidade Federal do Pará-UFPA</w:t>
      </w:r>
    </w:p>
    <w:p w14:paraId="47262134" w14:textId="77777777" w:rsidR="0034301D" w:rsidRDefault="0034301D">
      <w:pPr>
        <w:pStyle w:val="Textodenotaderodap"/>
      </w:pPr>
      <w:r>
        <w:t>E-mail: odileiarodrigues1702@gmail.com</w:t>
      </w:r>
    </w:p>
  </w:footnote>
  <w:footnote w:id="2">
    <w:p w14:paraId="1CD49FEF" w14:textId="77777777" w:rsidR="00E3017F" w:rsidRDefault="00E3017F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3F2E47">
        <w:t>Doutora em Educação pela Universidade Federal do Pará-UFPA</w:t>
      </w:r>
    </w:p>
    <w:p w14:paraId="240857B6" w14:textId="77777777" w:rsidR="0034301D" w:rsidRDefault="0034301D">
      <w:pPr>
        <w:pStyle w:val="Textodenotaderodap"/>
      </w:pPr>
      <w:r>
        <w:t>E-mail: barbara.costa@csfx.org.br</w:t>
      </w:r>
    </w:p>
  </w:footnote>
  <w:footnote w:id="3">
    <w:p w14:paraId="6F19AA52" w14:textId="77777777" w:rsidR="00E3017F" w:rsidRDefault="00E3017F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3F2E47">
        <w:t>Mestranda em Educação pela Universidade Federal do Pará-UFPA</w:t>
      </w:r>
    </w:p>
    <w:p w14:paraId="46A7F763" w14:textId="77777777" w:rsidR="0034301D" w:rsidRDefault="0034301D">
      <w:pPr>
        <w:pStyle w:val="Textodenotaderodap"/>
      </w:pPr>
      <w:r>
        <w:t>E-mail: melry.silva@abaetetuba.ufpa.br</w:t>
      </w:r>
    </w:p>
  </w:footnote>
  <w:footnote w:id="4">
    <w:p w14:paraId="34CA6483" w14:textId="77777777" w:rsidR="00E3017F" w:rsidRDefault="00E3017F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3F2E47">
        <w:t>Graduada em Pedagogia pela Universidade Federal do Pará-UFPA</w:t>
      </w:r>
    </w:p>
    <w:p w14:paraId="537EBD5F" w14:textId="77777777" w:rsidR="0034301D" w:rsidRDefault="0034301D">
      <w:pPr>
        <w:pStyle w:val="Textodenotaderodap"/>
      </w:pPr>
      <w:r>
        <w:t>E-mail: josy13ribeiro@gmail.com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E2F2" w14:textId="77777777" w:rsidR="00996ACB" w:rsidRDefault="006A1B83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114300" distB="114300" distL="114300" distR="114300" wp14:anchorId="59D2B479" wp14:editId="036261C0">
          <wp:extent cx="5286375" cy="1935798"/>
          <wp:effectExtent l="0" t="0" r="0" b="0"/>
          <wp:docPr id="197013378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6375" cy="193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ACB"/>
    <w:rsid w:val="00254084"/>
    <w:rsid w:val="002B08D2"/>
    <w:rsid w:val="0034301D"/>
    <w:rsid w:val="00376FE0"/>
    <w:rsid w:val="003A66B8"/>
    <w:rsid w:val="003F2E47"/>
    <w:rsid w:val="004B3379"/>
    <w:rsid w:val="006A1B83"/>
    <w:rsid w:val="006F7D62"/>
    <w:rsid w:val="00713DB5"/>
    <w:rsid w:val="0077469A"/>
    <w:rsid w:val="007E2E94"/>
    <w:rsid w:val="00996ACB"/>
    <w:rsid w:val="009B53E9"/>
    <w:rsid w:val="009B68BE"/>
    <w:rsid w:val="00E3017F"/>
    <w:rsid w:val="00E375E7"/>
    <w:rsid w:val="00E71F91"/>
    <w:rsid w:val="00EC6F32"/>
    <w:rsid w:val="00EF7965"/>
    <w:rsid w:val="00F40F0C"/>
    <w:rsid w:val="00F824F2"/>
    <w:rsid w:val="00FB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B7E3"/>
  <w15:docId w15:val="{F1326F75-4861-4E48-864D-E770BA58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376FE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3017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3017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301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0C05EF54-D3F9-4C6F-B0A1-9071155507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Dinailson</dc:creator>
  <cp:lastModifiedBy>maria barbara</cp:lastModifiedBy>
  <cp:revision>3</cp:revision>
  <dcterms:created xsi:type="dcterms:W3CDTF">2026-06-02T20:27:00Z</dcterms:created>
  <dcterms:modified xsi:type="dcterms:W3CDTF">2026-06-02T20:36:00Z</dcterms:modified>
</cp:coreProperties>
</file>