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ENTREVISTA DIAGNÓSTICA EM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MATEMÁTICA: DIFERENTES PERCEPÇÕES DE CRIANÇAS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Silvia Alves Durães Santos 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Curso de Pedagogia/Unimontes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silviaduraesmoc@gmail.com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Mirian Silva Santos 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Curso de Pedagogia/Unimontes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miriacebrac@gmail.com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1k31pbi54jd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Francely Aparecida dos Santos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iti8jjox4cwk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Curso de Pedagogia/Unimontes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kp53mh6c9p5j" w:id="2"/>
      <w:bookmarkEnd w:id="2"/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francely.santos@unimontes.br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Matemática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Infantil; Matemática; Entrevista Diagnóstica</w:t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entrevista diagnóstica teve como objetivo analisar as percepções, estratégias e formas de raciocínio utilizadas por crianças de 5 a 7 anos em situações matemáticas. A proposta buscou compreender não apenas os acertos e erros, mas principalmente os processos cognitivos envolvidos na construção do pensamento lógico-matemático, valorizando as justificativas e interações das crianças com os materiais utilizados.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foi desenvolvida na Educação Infantil e nos anos iniciais do Ensino Fundamental, considerando a importância da avaliação diagnóstica para compreender o desenvolvimento cognitivo das crianças. Nessa etapa, a aprendizagem matemática ocorre por meio da ação, experimentação e manipulação de objetos concretos, conforme defendem Piaget (1975) e Kamii (1984). A Base Comum Curricular - BNCC (Brasil, 2017) orienta práticas baseadas na participação ativa da criança, enquanto Lorenzato (2010) destaca a importância dos materiais concretos para a construção do conhecimento.</w:t>
      </w:r>
    </w:p>
    <w:p w:rsidR="00000000" w:rsidDel="00000000" w:rsidP="00000000" w:rsidRDefault="00000000" w:rsidRPr="00000000" w14:paraId="0000001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atividade justificou-se pela necessidade de identificar como as crianças constroem conceitos matemáticos iniciais, possibilitando ao professor planejar intervenções mais adequadas às necessidades de cada estudante.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C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problema que orientou a prática foi: “Como as crianças compreendem conceitos matemáticos iniciais quando confrontadas com situações concretas de resolução de problemas?”</w:t>
      </w:r>
    </w:p>
    <w:p w:rsidR="00000000" w:rsidDel="00000000" w:rsidP="00000000" w:rsidRDefault="00000000" w:rsidRPr="00000000" w14:paraId="0000001D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objetivos foram analisar o pensamento lógico-matemático, identificar estratégias utilizadas na resolução de problemas e observar habilidades como contagem, classificação, comparação e sequenciação.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atividades foram planejadas e aplicadas de forma padronizada. Utilizaram-se materiais manipuláveis, como fichas, palitos, varetas, massinhas, figuras de animais, objetos variados e representações de dinheiro. As crianças foram incentivadas a manipular, organizar, comparar e justificar suas respostas.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fundamentou-se nas contribuições de Piaget (1975), que destaca características da fase pré-operatória, e de Kamii (1984), que defende a construção do conhecimento lógico-matemático a partir da ação da criança sobre os objetos. Lorenzato (2010) enfatiza que os erros fazem parte do processo de aprendizagem, enquanto a BNCC (Brasil, 2017) orienta um ensino lúdico, investigativo e exploratório. 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resultados indicaram que a maioria das crianças ainda se apoia em aspectos visuais e perceptivos. Os conjuntos mais espaçados foram considerados maiores, mesmo apresentando a mesma quantidade de elementos. Também foram observadas dificuldades relacionadas à conservação, equivalência, classificação e sequências lógicas. Em contrapartida, algumas crianças mais velhas demonstraram avanços ao utilizar mais de um critério de classificação e organizar sequências simples. 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contribuiu para compreender como as crianças constroem o pensamento matemático, oferecendo subsídios para o planejamento de práticas pedagógicas mais adequadas e significativas. </w:t>
      </w:r>
    </w:p>
    <w:p w:rsidR="00000000" w:rsidDel="00000000" w:rsidP="00000000" w:rsidRDefault="00000000" w:rsidRPr="00000000" w14:paraId="0000002E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análise evidenciou que o pensamento matemático infantil está relacionado ao estágio de desenvolvimento cognitivo. As respostas das crianças revelaram processos de construção do conhecimento, reforçando a importância dos materiais concretos e da observação do professor. Apesar do número reduzido de participantes, a prática contribuiu para a compreensão do desenvolvimento lógico-matemático e para o aprimoramento das intervenções pedagógicas eficazes.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Ministério da Educação.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Base Nacional Comum Curricular.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Brasília: MEC, 2017.</w:t>
      </w:r>
    </w:p>
    <w:p w:rsidR="00000000" w:rsidDel="00000000" w:rsidP="00000000" w:rsidRDefault="00000000" w:rsidRPr="00000000" w14:paraId="0000003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KAMII, Constance.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criança e o número: Implicações educacionais da teoria de Piaget para a atuação junto a escolares de 4 a 7 anos.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Campinas: Papirus, 1984.</w:t>
      </w:r>
    </w:p>
    <w:p w:rsidR="00000000" w:rsidDel="00000000" w:rsidP="00000000" w:rsidRDefault="00000000" w:rsidRPr="00000000" w14:paraId="0000003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LORENZATO, Sérgio.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 laboratório de ensino de matemática na formação de professores. Campinas: Autores Associados,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2010.</w:t>
      </w:r>
    </w:p>
    <w:p w:rsidR="00000000" w:rsidDel="00000000" w:rsidP="00000000" w:rsidRDefault="00000000" w:rsidRPr="00000000" w14:paraId="0000003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z3ixbgpmw998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PIAGET, Jean.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construção do número na criança.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Rio de Janeiro: Zahar, 1975.</w:t>
      </w:r>
    </w:p>
    <w:p w:rsidR="00000000" w:rsidDel="00000000" w:rsidP="00000000" w:rsidRDefault="00000000" w:rsidRPr="00000000" w14:paraId="0000003C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SMOLE, Kátia; DINIZ, Maria Izabel; CARRAHER, Terezinha.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Educação matemática na infância: a teoria na prática.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Porto Alegre: Artmed, 2003.</w:t>
      </w:r>
    </w:p>
    <w:p w:rsidR="00000000" w:rsidDel="00000000" w:rsidP="00000000" w:rsidRDefault="00000000" w:rsidRPr="00000000" w14:paraId="0000003D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KRAMER, Sonia.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infância e sua singularidade no contexto educacional.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São Paulo: Moderna, 2007.</w:t>
      </w:r>
    </w:p>
    <w:sectPr>
      <w:headerReference r:id="rId10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francely.santos@unimontes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ilviaduraesmoc@gmail.com" TargetMode="External"/><Relationship Id="rId8" Type="http://schemas.openxmlformats.org/officeDocument/2006/relationships/hyperlink" Target="mailto:miriacebrac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zCKVEFjJE566uTb/FblWpXTUuQ==">CgMxLjAyDmguNDFrMzFwYmk1NGpkMg5oLml0aThqam94NGN3azIOaC5rcDUzbWg2YzlwNWoyDmguejNpeGJncG13OTk4OAByITFINmFrLUFRc1RvVzlQMjBPeUlRaUJ1UnhwTC1nNS1fTA==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