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0BC14" w14:textId="77777777" w:rsidR="00C0224A" w:rsidRPr="00C0224A" w:rsidRDefault="00C0224A" w:rsidP="00C0224A">
      <w:pPr>
        <w:jc w:val="center"/>
        <w:rPr>
          <w:rFonts w:ascii="Arial" w:hAnsi="Arial" w:cs="Arial"/>
          <w:b/>
          <w:sz w:val="24"/>
          <w:szCs w:val="24"/>
        </w:rPr>
      </w:pPr>
    </w:p>
    <w:p w14:paraId="2471D910" w14:textId="44C24C2F" w:rsidR="000D5FF9" w:rsidRDefault="00C0224A" w:rsidP="007434F8">
      <w:pPr>
        <w:spacing w:line="240" w:lineRule="auto"/>
        <w:jc w:val="center"/>
        <w:rPr>
          <w:rFonts w:ascii="Times New Roman" w:hAnsi="Times New Roman" w:cs="Times New Roman"/>
          <w:b/>
          <w:sz w:val="24"/>
          <w:szCs w:val="24"/>
        </w:rPr>
      </w:pPr>
      <w:r w:rsidRPr="000D0560">
        <w:rPr>
          <w:rFonts w:ascii="Times New Roman" w:hAnsi="Times New Roman" w:cs="Times New Roman"/>
          <w:b/>
          <w:sz w:val="24"/>
          <w:szCs w:val="24"/>
        </w:rPr>
        <w:t>AS PERCEPÇÕES DOS PROFESSORES SOBRE A AFETIVIDADE NO PROCESSO DE INCLUSÃO DE ESTUDANTES AUTISTAS EM INSTITUIÇÕES DE GUANAMBI-BA</w:t>
      </w:r>
    </w:p>
    <w:p w14:paraId="67E49BE4" w14:textId="77777777" w:rsidR="002C60C0" w:rsidRDefault="002C60C0" w:rsidP="007434F8">
      <w:pPr>
        <w:spacing w:line="240" w:lineRule="auto"/>
        <w:jc w:val="center"/>
        <w:rPr>
          <w:rFonts w:ascii="Times New Roman" w:hAnsi="Times New Roman" w:cs="Times New Roman"/>
          <w:b/>
          <w:sz w:val="24"/>
          <w:szCs w:val="24"/>
        </w:rPr>
      </w:pPr>
    </w:p>
    <w:p w14:paraId="27BAC5B4" w14:textId="77777777" w:rsidR="002C60C0" w:rsidRPr="000D0560" w:rsidRDefault="002C60C0" w:rsidP="002C60C0">
      <w:pPr>
        <w:spacing w:before="100" w:beforeAutospacing="1" w:after="0" w:line="240" w:lineRule="auto"/>
        <w:jc w:val="right"/>
        <w:rPr>
          <w:rFonts w:ascii="Times New Roman" w:eastAsia="Times New Roman" w:hAnsi="Times New Roman" w:cs="Times New Roman"/>
          <w:bCs/>
          <w:sz w:val="24"/>
          <w:szCs w:val="24"/>
        </w:rPr>
      </w:pPr>
      <w:r w:rsidRPr="000D0560">
        <w:rPr>
          <w:rFonts w:ascii="Times New Roman" w:eastAsia="Times New Roman" w:hAnsi="Times New Roman" w:cs="Times New Roman"/>
          <w:bCs/>
          <w:sz w:val="24"/>
          <w:szCs w:val="24"/>
        </w:rPr>
        <w:t>Profa. Maione Viera Teixeira Souza</w:t>
      </w:r>
      <w:r w:rsidRPr="000D0560">
        <w:rPr>
          <w:rFonts w:ascii="Times New Roman" w:eastAsia="Times New Roman" w:hAnsi="Times New Roman" w:cs="Times New Roman"/>
          <w:bCs/>
          <w:sz w:val="24"/>
          <w:szCs w:val="24"/>
        </w:rPr>
        <w:br/>
      </w:r>
      <w:hyperlink r:id="rId6" w:history="1">
        <w:r w:rsidRPr="000D0560">
          <w:rPr>
            <w:rFonts w:ascii="Times New Roman" w:eastAsia="Times New Roman" w:hAnsi="Times New Roman" w:cs="Times New Roman"/>
            <w:bCs/>
            <w:color w:val="000000"/>
            <w:sz w:val="24"/>
            <w:szCs w:val="24"/>
            <w:u w:val="single"/>
          </w:rPr>
          <w:t>maionevieira2020@gmail.com</w:t>
        </w:r>
      </w:hyperlink>
    </w:p>
    <w:p w14:paraId="43B52D37" w14:textId="18946941" w:rsidR="002C60C0" w:rsidRPr="002C60C0" w:rsidRDefault="002C60C0" w:rsidP="002C60C0">
      <w:pPr>
        <w:spacing w:after="0" w:line="240" w:lineRule="auto"/>
        <w:jc w:val="right"/>
        <w:rPr>
          <w:rFonts w:ascii="Times New Roman" w:eastAsia="Times New Roman" w:hAnsi="Times New Roman" w:cs="Times New Roman"/>
          <w:bCs/>
          <w:sz w:val="24"/>
          <w:szCs w:val="24"/>
        </w:rPr>
      </w:pPr>
      <w:r w:rsidRPr="000D0560">
        <w:rPr>
          <w:rFonts w:ascii="Times New Roman" w:eastAsia="Times New Roman" w:hAnsi="Times New Roman" w:cs="Times New Roman"/>
          <w:bCs/>
          <w:sz w:val="24"/>
          <w:szCs w:val="24"/>
        </w:rPr>
        <w:t>UNIMONTES – Universidade Estadual de Montes Claros</w:t>
      </w:r>
    </w:p>
    <w:p w14:paraId="2550E1AB" w14:textId="77777777" w:rsidR="00C0224A" w:rsidRPr="000D0560" w:rsidRDefault="00C0224A" w:rsidP="000D0560">
      <w:pPr>
        <w:spacing w:before="100" w:beforeAutospacing="1" w:after="0" w:line="240" w:lineRule="auto"/>
        <w:jc w:val="right"/>
        <w:rPr>
          <w:rFonts w:ascii="Times New Roman" w:eastAsia="Times New Roman" w:hAnsi="Times New Roman" w:cs="Times New Roman"/>
          <w:bCs/>
          <w:sz w:val="24"/>
          <w:szCs w:val="24"/>
        </w:rPr>
      </w:pPr>
      <w:r w:rsidRPr="000D0560">
        <w:rPr>
          <w:rFonts w:ascii="Times New Roman" w:eastAsia="Times New Roman" w:hAnsi="Times New Roman" w:cs="Times New Roman"/>
          <w:bCs/>
          <w:sz w:val="24"/>
          <w:szCs w:val="24"/>
        </w:rPr>
        <w:t xml:space="preserve">Profa. </w:t>
      </w:r>
      <w:hyperlink r:id="rId7" w:history="1">
        <w:r w:rsidRPr="000D0560">
          <w:rPr>
            <w:rFonts w:ascii="Times New Roman" w:eastAsia="Times New Roman" w:hAnsi="Times New Roman" w:cs="Times New Roman"/>
            <w:bCs/>
            <w:sz w:val="24"/>
            <w:szCs w:val="24"/>
            <w:u w:val="single"/>
          </w:rPr>
          <w:t>Dra. Bernarda Elane Madureira Lopes</w:t>
        </w:r>
      </w:hyperlink>
      <w:r w:rsidRPr="000D0560">
        <w:rPr>
          <w:rFonts w:ascii="Times New Roman" w:eastAsia="Times New Roman" w:hAnsi="Times New Roman" w:cs="Times New Roman"/>
          <w:bCs/>
          <w:sz w:val="24"/>
          <w:szCs w:val="24"/>
        </w:rPr>
        <w:t xml:space="preserve"> </w:t>
      </w:r>
      <w:r w:rsidRPr="000D0560">
        <w:rPr>
          <w:rFonts w:ascii="Times New Roman" w:eastAsia="Times New Roman" w:hAnsi="Times New Roman" w:cs="Times New Roman"/>
          <w:bCs/>
          <w:sz w:val="24"/>
          <w:szCs w:val="24"/>
        </w:rPr>
        <w:br/>
      </w:r>
      <w:hyperlink r:id="rId8" w:history="1">
        <w:r w:rsidRPr="000D0560">
          <w:rPr>
            <w:rFonts w:ascii="Times New Roman" w:eastAsia="Times New Roman" w:hAnsi="Times New Roman" w:cs="Times New Roman"/>
            <w:bCs/>
            <w:sz w:val="24"/>
            <w:szCs w:val="24"/>
            <w:u w:val="single"/>
          </w:rPr>
          <w:t>elanemadureira@yahoo.com.br</w:t>
        </w:r>
      </w:hyperlink>
    </w:p>
    <w:p w14:paraId="2AEE35B0" w14:textId="77777777" w:rsidR="00C0224A" w:rsidRPr="000D0560" w:rsidRDefault="00C0224A" w:rsidP="000D0560">
      <w:pPr>
        <w:spacing w:after="0" w:line="240" w:lineRule="auto"/>
        <w:jc w:val="right"/>
        <w:rPr>
          <w:rFonts w:ascii="Times New Roman" w:eastAsia="Times New Roman" w:hAnsi="Times New Roman" w:cs="Times New Roman"/>
          <w:bCs/>
          <w:sz w:val="24"/>
          <w:szCs w:val="24"/>
        </w:rPr>
      </w:pPr>
      <w:r w:rsidRPr="000D0560">
        <w:rPr>
          <w:rFonts w:ascii="Times New Roman" w:eastAsia="Times New Roman" w:hAnsi="Times New Roman" w:cs="Times New Roman"/>
          <w:bCs/>
          <w:sz w:val="24"/>
          <w:szCs w:val="24"/>
        </w:rPr>
        <w:t>UNIMONTES – Universidade Estadual de Montes Claros</w:t>
      </w:r>
    </w:p>
    <w:p w14:paraId="64752AF5" w14:textId="77777777" w:rsidR="00C0224A" w:rsidRPr="000D0560" w:rsidRDefault="00C0224A" w:rsidP="000D0560">
      <w:pPr>
        <w:spacing w:before="100" w:beforeAutospacing="1" w:after="0" w:line="240" w:lineRule="auto"/>
        <w:jc w:val="right"/>
        <w:rPr>
          <w:rFonts w:ascii="Times New Roman" w:eastAsia="Times New Roman" w:hAnsi="Times New Roman" w:cs="Times New Roman"/>
          <w:bCs/>
          <w:sz w:val="24"/>
          <w:szCs w:val="24"/>
        </w:rPr>
      </w:pPr>
      <w:r w:rsidRPr="000D0560">
        <w:rPr>
          <w:rFonts w:ascii="Times New Roman" w:eastAsia="Times New Roman" w:hAnsi="Times New Roman" w:cs="Times New Roman"/>
          <w:bCs/>
          <w:sz w:val="24"/>
          <w:szCs w:val="24"/>
        </w:rPr>
        <w:t>Profa. Patrícia Lima de Souza França</w:t>
      </w:r>
      <w:r w:rsidRPr="000D0560">
        <w:rPr>
          <w:rFonts w:ascii="Times New Roman" w:eastAsia="Times New Roman" w:hAnsi="Times New Roman" w:cs="Times New Roman"/>
          <w:bCs/>
          <w:sz w:val="24"/>
          <w:szCs w:val="24"/>
        </w:rPr>
        <w:br/>
      </w:r>
      <w:hyperlink r:id="rId9" w:history="1">
        <w:r w:rsidRPr="000D0560">
          <w:rPr>
            <w:rFonts w:ascii="Times New Roman" w:eastAsia="Times New Roman" w:hAnsi="Times New Roman" w:cs="Times New Roman"/>
            <w:bCs/>
            <w:sz w:val="24"/>
            <w:szCs w:val="24"/>
            <w:u w:val="single"/>
          </w:rPr>
          <w:t>professorapatricialimafranca@gmail.com</w:t>
        </w:r>
      </w:hyperlink>
    </w:p>
    <w:p w14:paraId="7DFDDA42" w14:textId="77777777" w:rsidR="00C0224A" w:rsidRPr="000D0560" w:rsidRDefault="00C0224A" w:rsidP="000D0560">
      <w:pPr>
        <w:spacing w:after="0" w:line="240" w:lineRule="auto"/>
        <w:jc w:val="right"/>
        <w:rPr>
          <w:rFonts w:ascii="Times New Roman" w:eastAsia="Times New Roman" w:hAnsi="Times New Roman" w:cs="Times New Roman"/>
          <w:bCs/>
          <w:sz w:val="24"/>
          <w:szCs w:val="24"/>
        </w:rPr>
      </w:pPr>
      <w:r w:rsidRPr="000D0560">
        <w:rPr>
          <w:rFonts w:ascii="Times New Roman" w:eastAsia="Times New Roman" w:hAnsi="Times New Roman" w:cs="Times New Roman"/>
          <w:bCs/>
          <w:sz w:val="24"/>
          <w:szCs w:val="24"/>
        </w:rPr>
        <w:t>UNIMONTES – Universidade Estadual de Montes Claros</w:t>
      </w:r>
    </w:p>
    <w:p w14:paraId="0EAB0D57" w14:textId="77777777" w:rsidR="00C0224A" w:rsidRPr="000D0560" w:rsidRDefault="00C0224A" w:rsidP="000D0560">
      <w:pPr>
        <w:spacing w:after="0" w:line="240" w:lineRule="auto"/>
        <w:jc w:val="right"/>
        <w:rPr>
          <w:rFonts w:ascii="Times New Roman" w:eastAsia="Times New Roman" w:hAnsi="Times New Roman" w:cs="Times New Roman"/>
          <w:bCs/>
          <w:sz w:val="24"/>
          <w:szCs w:val="24"/>
        </w:rPr>
      </w:pPr>
    </w:p>
    <w:p w14:paraId="532B83B8" w14:textId="77777777" w:rsidR="00C0224A" w:rsidRPr="000D0560" w:rsidRDefault="00C0224A" w:rsidP="000D0560">
      <w:pPr>
        <w:spacing w:after="0" w:line="240" w:lineRule="auto"/>
        <w:jc w:val="right"/>
        <w:rPr>
          <w:rFonts w:ascii="Times New Roman" w:eastAsia="Times New Roman" w:hAnsi="Times New Roman" w:cs="Times New Roman"/>
          <w:bCs/>
          <w:sz w:val="24"/>
          <w:szCs w:val="24"/>
        </w:rPr>
      </w:pPr>
      <w:r w:rsidRPr="000D0560">
        <w:rPr>
          <w:rFonts w:ascii="Times New Roman" w:eastAsia="Times New Roman" w:hAnsi="Times New Roman" w:cs="Times New Roman"/>
          <w:bCs/>
          <w:sz w:val="24"/>
          <w:szCs w:val="24"/>
        </w:rPr>
        <w:t xml:space="preserve">Profa. Rayanne Souza Mota </w:t>
      </w:r>
    </w:p>
    <w:p w14:paraId="4768FDC3" w14:textId="77777777" w:rsidR="00C0224A" w:rsidRPr="000D0560" w:rsidRDefault="00C0224A" w:rsidP="000D0560">
      <w:pPr>
        <w:spacing w:after="0" w:line="240" w:lineRule="auto"/>
        <w:jc w:val="right"/>
        <w:rPr>
          <w:rFonts w:ascii="Times New Roman" w:eastAsia="Times New Roman" w:hAnsi="Times New Roman" w:cs="Times New Roman"/>
          <w:bCs/>
          <w:sz w:val="24"/>
          <w:szCs w:val="24"/>
        </w:rPr>
      </w:pPr>
      <w:hyperlink r:id="rId10" w:history="1">
        <w:r w:rsidRPr="000D0560">
          <w:rPr>
            <w:rStyle w:val="Hyperlink"/>
            <w:rFonts w:ascii="Times New Roman" w:eastAsia="Times New Roman" w:hAnsi="Times New Roman" w:cs="Times New Roman"/>
            <w:bCs/>
            <w:color w:val="auto"/>
            <w:sz w:val="24"/>
            <w:szCs w:val="24"/>
          </w:rPr>
          <w:t>rayannersm@gmail.com</w:t>
        </w:r>
      </w:hyperlink>
    </w:p>
    <w:p w14:paraId="11D6F6EB" w14:textId="140EA7E5" w:rsidR="00C0224A" w:rsidRPr="000D0560" w:rsidRDefault="00C0224A" w:rsidP="000D0560">
      <w:pPr>
        <w:spacing w:after="0" w:line="240" w:lineRule="auto"/>
        <w:jc w:val="right"/>
        <w:rPr>
          <w:rFonts w:ascii="Times New Roman" w:eastAsia="Times New Roman" w:hAnsi="Times New Roman" w:cs="Times New Roman"/>
          <w:bCs/>
          <w:sz w:val="24"/>
          <w:szCs w:val="24"/>
        </w:rPr>
      </w:pPr>
      <w:r w:rsidRPr="000D0560">
        <w:rPr>
          <w:rFonts w:ascii="Times New Roman" w:eastAsia="Times New Roman" w:hAnsi="Times New Roman" w:cs="Times New Roman"/>
          <w:bCs/>
          <w:sz w:val="24"/>
          <w:szCs w:val="24"/>
        </w:rPr>
        <w:t>UNIMONTES – Universidade Estadual de Montes Claros</w:t>
      </w:r>
    </w:p>
    <w:p w14:paraId="3320097E" w14:textId="77777777" w:rsidR="00B464DE" w:rsidRPr="000D0560" w:rsidRDefault="00B464DE" w:rsidP="000D0560">
      <w:pPr>
        <w:spacing w:after="0" w:line="240" w:lineRule="auto"/>
        <w:jc w:val="right"/>
        <w:rPr>
          <w:rFonts w:ascii="Times New Roman" w:eastAsia="Times New Roman" w:hAnsi="Times New Roman" w:cs="Times New Roman"/>
          <w:bCs/>
          <w:sz w:val="24"/>
          <w:szCs w:val="24"/>
        </w:rPr>
      </w:pPr>
    </w:p>
    <w:p w14:paraId="7ECB45FF" w14:textId="568F940E" w:rsidR="00C0224A" w:rsidRPr="000D0560" w:rsidRDefault="00B464DE" w:rsidP="000D0560">
      <w:pPr>
        <w:spacing w:after="0" w:line="240" w:lineRule="auto"/>
        <w:jc w:val="right"/>
        <w:rPr>
          <w:rFonts w:ascii="Times New Roman" w:eastAsia="Times New Roman" w:hAnsi="Times New Roman" w:cs="Times New Roman"/>
          <w:bCs/>
          <w:sz w:val="24"/>
          <w:szCs w:val="24"/>
        </w:rPr>
      </w:pPr>
      <w:r w:rsidRPr="000D0560">
        <w:rPr>
          <w:rFonts w:ascii="Times New Roman" w:eastAsia="Times New Roman" w:hAnsi="Times New Roman" w:cs="Times New Roman"/>
          <w:bCs/>
          <w:sz w:val="24"/>
          <w:szCs w:val="24"/>
        </w:rPr>
        <w:t xml:space="preserve">Profa. </w:t>
      </w:r>
      <w:r w:rsidR="00C0224A" w:rsidRPr="000D0560">
        <w:rPr>
          <w:rFonts w:ascii="Times New Roman" w:eastAsia="Times New Roman" w:hAnsi="Times New Roman" w:cs="Times New Roman"/>
          <w:bCs/>
          <w:sz w:val="24"/>
          <w:szCs w:val="24"/>
        </w:rPr>
        <w:t>Sirbene Silva da Paixão Pires</w:t>
      </w:r>
    </w:p>
    <w:p w14:paraId="33D30BAA" w14:textId="2C50EA4E" w:rsidR="00B464DE" w:rsidRPr="000D0560" w:rsidRDefault="00B464DE" w:rsidP="000D0560">
      <w:pPr>
        <w:spacing w:after="0" w:line="240" w:lineRule="auto"/>
        <w:jc w:val="right"/>
        <w:rPr>
          <w:rFonts w:ascii="Times New Roman" w:eastAsia="Times New Roman" w:hAnsi="Times New Roman" w:cs="Times New Roman"/>
          <w:bCs/>
          <w:sz w:val="24"/>
          <w:szCs w:val="24"/>
        </w:rPr>
      </w:pPr>
      <w:hyperlink r:id="rId11" w:history="1">
        <w:r w:rsidRPr="000D0560">
          <w:rPr>
            <w:rStyle w:val="Hyperlink"/>
            <w:rFonts w:ascii="Times New Roman" w:eastAsia="Times New Roman" w:hAnsi="Times New Roman" w:cs="Times New Roman"/>
            <w:bCs/>
            <w:color w:val="auto"/>
            <w:sz w:val="24"/>
            <w:szCs w:val="24"/>
          </w:rPr>
          <w:t>sirbenepaixo022@gmail.com</w:t>
        </w:r>
      </w:hyperlink>
    </w:p>
    <w:p w14:paraId="68CAB2D2" w14:textId="30AC3C69" w:rsidR="000D5FF9" w:rsidRPr="000D0560" w:rsidRDefault="00C0224A" w:rsidP="000D0560">
      <w:pPr>
        <w:spacing w:after="0" w:line="240" w:lineRule="auto"/>
        <w:jc w:val="right"/>
        <w:rPr>
          <w:rFonts w:ascii="Times New Roman" w:eastAsia="Times New Roman" w:hAnsi="Times New Roman" w:cs="Times New Roman"/>
          <w:bCs/>
          <w:sz w:val="24"/>
          <w:szCs w:val="24"/>
          <w:lang w:eastAsia="pt-BR"/>
        </w:rPr>
      </w:pPr>
      <w:r w:rsidRPr="000D0560">
        <w:rPr>
          <w:rFonts w:ascii="Times New Roman" w:eastAsia="Times New Roman" w:hAnsi="Times New Roman" w:cs="Times New Roman"/>
          <w:bCs/>
          <w:sz w:val="24"/>
          <w:szCs w:val="24"/>
        </w:rPr>
        <w:t>UNIMONTES - Universidade Estadual de Montes Claros</w:t>
      </w:r>
    </w:p>
    <w:p w14:paraId="23AFB024" w14:textId="77777777" w:rsidR="00331CAB" w:rsidRPr="000D0560" w:rsidRDefault="00331CAB" w:rsidP="000D0560">
      <w:pPr>
        <w:spacing w:before="100" w:beforeAutospacing="1" w:after="100" w:afterAutospacing="1" w:line="240" w:lineRule="auto"/>
        <w:rPr>
          <w:rFonts w:ascii="Times New Roman" w:eastAsia="Times New Roman" w:hAnsi="Times New Roman" w:cs="Times New Roman"/>
          <w:b/>
          <w:sz w:val="24"/>
          <w:szCs w:val="24"/>
        </w:rPr>
      </w:pPr>
    </w:p>
    <w:p w14:paraId="01814A17" w14:textId="52531C52" w:rsidR="009F1DCC" w:rsidRPr="000D0560" w:rsidRDefault="009F1DCC" w:rsidP="000D0560">
      <w:pPr>
        <w:shd w:val="clear" w:color="auto" w:fill="FFFFFF"/>
        <w:spacing w:before="100" w:beforeAutospacing="1" w:after="100" w:afterAutospacing="1" w:line="240" w:lineRule="auto"/>
        <w:rPr>
          <w:rFonts w:ascii="Times New Roman" w:eastAsia="Times New Roman" w:hAnsi="Times New Roman" w:cs="Times New Roman"/>
          <w:color w:val="212529"/>
          <w:sz w:val="24"/>
          <w:szCs w:val="24"/>
        </w:rPr>
      </w:pPr>
      <w:r w:rsidRPr="000D0560">
        <w:rPr>
          <w:rFonts w:ascii="Times New Roman" w:hAnsi="Times New Roman" w:cs="Times New Roman"/>
          <w:b/>
          <w:bCs/>
          <w:sz w:val="24"/>
          <w:szCs w:val="24"/>
        </w:rPr>
        <w:t xml:space="preserve">Eixo temático 05: </w:t>
      </w:r>
      <w:r w:rsidRPr="000D0560">
        <w:rPr>
          <w:rFonts w:ascii="Times New Roman" w:hAnsi="Times New Roman" w:cs="Times New Roman"/>
          <w:sz w:val="24"/>
          <w:szCs w:val="24"/>
        </w:rPr>
        <w:t xml:space="preserve">Saberes e </w:t>
      </w:r>
      <w:r w:rsidR="00772A0B">
        <w:rPr>
          <w:rFonts w:ascii="Times New Roman" w:hAnsi="Times New Roman" w:cs="Times New Roman"/>
          <w:sz w:val="24"/>
          <w:szCs w:val="24"/>
        </w:rPr>
        <w:t>P</w:t>
      </w:r>
      <w:r w:rsidRPr="000D0560">
        <w:rPr>
          <w:rFonts w:ascii="Times New Roman" w:hAnsi="Times New Roman" w:cs="Times New Roman"/>
          <w:sz w:val="24"/>
          <w:szCs w:val="24"/>
        </w:rPr>
        <w:t xml:space="preserve">ráticas </w:t>
      </w:r>
      <w:r w:rsidR="00772A0B">
        <w:rPr>
          <w:rFonts w:ascii="Times New Roman" w:hAnsi="Times New Roman" w:cs="Times New Roman"/>
          <w:sz w:val="24"/>
          <w:szCs w:val="24"/>
        </w:rPr>
        <w:t>E</w:t>
      </w:r>
      <w:r w:rsidRPr="000D0560">
        <w:rPr>
          <w:rFonts w:ascii="Times New Roman" w:hAnsi="Times New Roman" w:cs="Times New Roman"/>
          <w:sz w:val="24"/>
          <w:szCs w:val="24"/>
        </w:rPr>
        <w:t>ducativas</w:t>
      </w:r>
    </w:p>
    <w:p w14:paraId="40DDDFEF" w14:textId="6DBF015B" w:rsidR="009F1DCC" w:rsidRPr="000D0560" w:rsidRDefault="00C0224A" w:rsidP="000D0560">
      <w:pPr>
        <w:pStyle w:val="NormalWeb"/>
        <w:jc w:val="both"/>
      </w:pPr>
      <w:r w:rsidRPr="000D0560">
        <w:rPr>
          <w:b/>
          <w:bCs/>
        </w:rPr>
        <w:t>Palavras-chave</w:t>
      </w:r>
      <w:r w:rsidRPr="000D0560">
        <w:t xml:space="preserve">: </w:t>
      </w:r>
      <w:r w:rsidR="006E29D3">
        <w:t>E</w:t>
      </w:r>
      <w:r w:rsidRPr="000D0560">
        <w:t xml:space="preserve">ducação </w:t>
      </w:r>
      <w:r w:rsidR="006E29D3">
        <w:t>I</w:t>
      </w:r>
      <w:r w:rsidRPr="000D0560">
        <w:t>nclusiva</w:t>
      </w:r>
      <w:r w:rsidR="002B1E41">
        <w:t>;</w:t>
      </w:r>
      <w:r w:rsidRPr="000D0560">
        <w:t xml:space="preserve"> </w:t>
      </w:r>
      <w:r w:rsidR="006E29D3">
        <w:t>A</w:t>
      </w:r>
      <w:r w:rsidRPr="000D0560">
        <w:t>fetividade</w:t>
      </w:r>
      <w:r w:rsidR="002B1E41">
        <w:t>;</w:t>
      </w:r>
      <w:r w:rsidRPr="000D0560">
        <w:t xml:space="preserve"> </w:t>
      </w:r>
      <w:r w:rsidR="006E29D3">
        <w:t>T</w:t>
      </w:r>
      <w:r w:rsidRPr="000D0560">
        <w:t xml:space="preserve">ranstorno do </w:t>
      </w:r>
      <w:r w:rsidR="006E29D3">
        <w:t>E</w:t>
      </w:r>
      <w:r w:rsidRPr="000D0560">
        <w:t xml:space="preserve">spectro </w:t>
      </w:r>
      <w:r w:rsidR="006E29D3">
        <w:t>A</w:t>
      </w:r>
      <w:r w:rsidRPr="000D0560">
        <w:t>utista</w:t>
      </w:r>
      <w:r w:rsidR="002C60C0">
        <w:t>.</w:t>
      </w:r>
    </w:p>
    <w:p w14:paraId="4E3C58FD" w14:textId="569FFCFD" w:rsidR="00EE4FAA" w:rsidRPr="00EE4FAA" w:rsidRDefault="009F1DCC" w:rsidP="00EE4FAA">
      <w:pPr>
        <w:spacing w:line="240" w:lineRule="auto"/>
        <w:rPr>
          <w:rFonts w:ascii="Times New Roman" w:hAnsi="Times New Roman" w:cs="Times New Roman"/>
          <w:b/>
          <w:bCs/>
          <w:sz w:val="24"/>
          <w:szCs w:val="24"/>
        </w:rPr>
      </w:pPr>
      <w:r w:rsidRPr="000D0560">
        <w:rPr>
          <w:rFonts w:ascii="Times New Roman" w:hAnsi="Times New Roman" w:cs="Times New Roman"/>
          <w:b/>
          <w:bCs/>
          <w:sz w:val="24"/>
          <w:szCs w:val="24"/>
        </w:rPr>
        <w:t>Resumo</w:t>
      </w:r>
    </w:p>
    <w:p w14:paraId="1E82BEF9" w14:textId="51EB9A32" w:rsidR="00EE4FAA" w:rsidRDefault="00EE4FAA" w:rsidP="002C60C0">
      <w:pPr>
        <w:spacing w:before="100" w:beforeAutospacing="1" w:after="100" w:afterAutospacing="1" w:line="240" w:lineRule="auto"/>
        <w:jc w:val="both"/>
        <w:outlineLvl w:val="1"/>
        <w:rPr>
          <w:rFonts w:ascii="Times New Roman" w:hAnsi="Times New Roman" w:cs="Times New Roman"/>
          <w:sz w:val="24"/>
          <w:szCs w:val="24"/>
        </w:rPr>
      </w:pPr>
      <w:r w:rsidRPr="00EE4FAA">
        <w:rPr>
          <w:rFonts w:ascii="Times New Roman" w:hAnsi="Times New Roman" w:cs="Times New Roman"/>
          <w:sz w:val="24"/>
          <w:szCs w:val="24"/>
        </w:rPr>
        <w:t>Este projeto de pesquisa aborda as percepções dos professores acerca da afetividade no processo de inclusão de estudantes com Transtorno do Espectro Autista (TEA) em instituições públicas do município de Guanambi-BA, destacando a relevância das práticas pedagógicas inclusivas no enfrentamento de barreiras atitudinais presentes n</w:t>
      </w:r>
      <w:r w:rsidR="004D49E3">
        <w:rPr>
          <w:rFonts w:ascii="Times New Roman" w:hAnsi="Times New Roman" w:cs="Times New Roman"/>
          <w:sz w:val="24"/>
          <w:szCs w:val="24"/>
        </w:rPr>
        <w:t>o ambiente escolar</w:t>
      </w:r>
      <w:r w:rsidRPr="00EE4FAA">
        <w:rPr>
          <w:rFonts w:ascii="Times New Roman" w:hAnsi="Times New Roman" w:cs="Times New Roman"/>
          <w:sz w:val="24"/>
          <w:szCs w:val="24"/>
        </w:rPr>
        <w:t xml:space="preserve">. </w:t>
      </w:r>
      <w:r w:rsidR="00140FCF" w:rsidRPr="00140FCF">
        <w:rPr>
          <w:rFonts w:ascii="Times New Roman" w:hAnsi="Times New Roman" w:cs="Times New Roman"/>
          <w:sz w:val="24"/>
          <w:szCs w:val="24"/>
        </w:rPr>
        <w:t>A investigação integra o campo da Educação Inclusiva e estabelece diálogo com o eixo temático</w:t>
      </w:r>
      <w:r w:rsidRPr="00140FCF">
        <w:rPr>
          <w:rFonts w:ascii="Times New Roman" w:hAnsi="Times New Roman" w:cs="Times New Roman"/>
          <w:sz w:val="24"/>
          <w:szCs w:val="24"/>
        </w:rPr>
        <w:t xml:space="preserve"> </w:t>
      </w:r>
      <w:r w:rsidRPr="00EE4FAA">
        <w:rPr>
          <w:rFonts w:ascii="Times New Roman" w:hAnsi="Times New Roman" w:cs="Times New Roman"/>
          <w:sz w:val="24"/>
          <w:szCs w:val="24"/>
        </w:rPr>
        <w:t xml:space="preserve">“Saberes e Práticas Educativas”, ao discutir a construção de práticas pedagógicas voltadas à participação e ao desenvolvimento de estudantes autistas no ensino regular. Parte-se da compreensão de que a inclusão </w:t>
      </w:r>
      <w:r w:rsidR="004D49E3">
        <w:rPr>
          <w:rFonts w:ascii="Times New Roman" w:hAnsi="Times New Roman" w:cs="Times New Roman"/>
          <w:sz w:val="24"/>
          <w:szCs w:val="24"/>
        </w:rPr>
        <w:t>na escola</w:t>
      </w:r>
      <w:r w:rsidRPr="00EE4FAA">
        <w:rPr>
          <w:rFonts w:ascii="Times New Roman" w:hAnsi="Times New Roman" w:cs="Times New Roman"/>
          <w:sz w:val="24"/>
          <w:szCs w:val="24"/>
        </w:rPr>
        <w:t xml:space="preserve"> ultrapassa o acesso à matrícula, exigindo ações pedagógicas que favoreçam permanência, participação e aprendizagem. Nesse contexto, questiona</w:t>
      </w:r>
      <w:r w:rsidR="00E3270C">
        <w:rPr>
          <w:rFonts w:ascii="Times New Roman" w:hAnsi="Times New Roman" w:cs="Times New Roman"/>
          <w:sz w:val="24"/>
          <w:szCs w:val="24"/>
        </w:rPr>
        <w:t>-se</w:t>
      </w:r>
      <w:r w:rsidRPr="00EE4FAA">
        <w:rPr>
          <w:rFonts w:ascii="Times New Roman" w:hAnsi="Times New Roman" w:cs="Times New Roman"/>
          <w:sz w:val="24"/>
          <w:szCs w:val="24"/>
        </w:rPr>
        <w:t xml:space="preserve"> como a afetividade se manifesta nas práticas pedagógicas desenvolvidas por professores da Educação Básica no </w:t>
      </w:r>
      <w:r w:rsidRPr="00EE4FAA">
        <w:rPr>
          <w:rFonts w:ascii="Times New Roman" w:hAnsi="Times New Roman" w:cs="Times New Roman"/>
          <w:sz w:val="24"/>
          <w:szCs w:val="24"/>
        </w:rPr>
        <w:lastRenderedPageBreak/>
        <w:t>processo de inclusão de estudantes com TEA. O estudo objetiva analisar as práticas pedagógicas e as percepções docentes sobre a afetividade na inclusão escolar de estudantes autistas. Trata-se de uma pesquisa qualitativa</w:t>
      </w:r>
      <w:r w:rsidR="00E3270C">
        <w:rPr>
          <w:rFonts w:ascii="Times New Roman" w:hAnsi="Times New Roman" w:cs="Times New Roman"/>
          <w:sz w:val="24"/>
          <w:szCs w:val="24"/>
        </w:rPr>
        <w:t xml:space="preserve"> e </w:t>
      </w:r>
      <w:r w:rsidRPr="00EE4FAA">
        <w:rPr>
          <w:rFonts w:ascii="Times New Roman" w:hAnsi="Times New Roman" w:cs="Times New Roman"/>
          <w:sz w:val="24"/>
          <w:szCs w:val="24"/>
        </w:rPr>
        <w:t>de campo, realizada em escolas municipais do Ensino Fundamental. A produção de dados ocorre por meio de entrevistas semiestruturadas, observações em sala de aula e análise de documentos institucionais. O referencial teórico articula a educação inclusiva à perspectiva histórico-cultural, fundamentando-se em V</w:t>
      </w:r>
      <w:r w:rsidR="00920C81">
        <w:rPr>
          <w:rFonts w:ascii="Times New Roman" w:hAnsi="Times New Roman" w:cs="Times New Roman"/>
          <w:sz w:val="24"/>
          <w:szCs w:val="24"/>
        </w:rPr>
        <w:t>i</w:t>
      </w:r>
      <w:r w:rsidRPr="00EE4FAA">
        <w:rPr>
          <w:rFonts w:ascii="Times New Roman" w:hAnsi="Times New Roman" w:cs="Times New Roman"/>
          <w:sz w:val="24"/>
          <w:szCs w:val="24"/>
        </w:rPr>
        <w:t>gotsky (2001), Wallon (2007), Tardif (2002), Oliveira (2021), Regadas (2022), Vasconcelos (2023) e Santos (2009). Os resultados parciais indicam que os professores reconhecem a afetividade como aspecto importante da mediação pedagógica, destacando estratégias como acolhimento, flexibilização metodológica, escuta sensível e incentivo à participação dos estudantes. A relevância social da pesquisa está na contribuição para o fortalecimento de práticas pedagógicas inclusivas e para a formação docente voltada à escolarização de estudantes com TEA. Como produto educacional, prevê-se o desenvolvimento da Revista Interativa “Afetiva Mente Inclusiva”, voltada à formação continuada de professores e à socialização de práticas pedagógicas inclusivas. A pesquisa foi aprovada pelo Comitê de Ética, conforme a Resolução CNS nº 510/2016, sob CAAE nº 91040725.7.0000.5146, sendo realizada com apoio institucional da UNIMONTES.</w:t>
      </w:r>
    </w:p>
    <w:p w14:paraId="2DAB7F82" w14:textId="77777777" w:rsidR="00EE4FAA" w:rsidRPr="002C60C0" w:rsidRDefault="00EE4FAA" w:rsidP="002C60C0">
      <w:pPr>
        <w:spacing w:before="100" w:beforeAutospacing="1" w:after="100" w:afterAutospacing="1" w:line="240" w:lineRule="auto"/>
        <w:jc w:val="both"/>
        <w:outlineLvl w:val="1"/>
        <w:rPr>
          <w:rFonts w:ascii="Times New Roman" w:hAnsi="Times New Roman" w:cs="Times New Roman"/>
          <w:sz w:val="24"/>
          <w:szCs w:val="24"/>
        </w:rPr>
      </w:pPr>
    </w:p>
    <w:p w14:paraId="6A246CA6" w14:textId="570347AF" w:rsidR="003B0B14" w:rsidRDefault="003B0B14" w:rsidP="000D0560">
      <w:pPr>
        <w:spacing w:before="100" w:beforeAutospacing="1" w:after="100" w:afterAutospacing="1" w:line="240" w:lineRule="auto"/>
        <w:outlineLvl w:val="1"/>
        <w:rPr>
          <w:rFonts w:ascii="Times New Roman" w:eastAsia="Times New Roman" w:hAnsi="Times New Roman" w:cs="Times New Roman"/>
          <w:b/>
          <w:bCs/>
          <w:kern w:val="0"/>
          <w:sz w:val="24"/>
          <w:szCs w:val="24"/>
          <w:lang w:eastAsia="pt-BR"/>
          <w14:ligatures w14:val="none"/>
        </w:rPr>
      </w:pPr>
      <w:r w:rsidRPr="000D0560">
        <w:rPr>
          <w:rFonts w:ascii="Times New Roman" w:eastAsia="Times New Roman" w:hAnsi="Times New Roman" w:cs="Times New Roman"/>
          <w:b/>
          <w:bCs/>
          <w:kern w:val="0"/>
          <w:sz w:val="24"/>
          <w:szCs w:val="24"/>
          <w:lang w:eastAsia="pt-BR"/>
          <w14:ligatures w14:val="none"/>
        </w:rPr>
        <w:t>REFERÊNCIAS</w:t>
      </w:r>
    </w:p>
    <w:p w14:paraId="60EC7C49" w14:textId="77777777" w:rsidR="00015A6F" w:rsidRDefault="00015A6F" w:rsidP="00015A6F">
      <w:pPr>
        <w:pStyle w:val="NormalWeb"/>
      </w:pPr>
      <w:r>
        <w:t xml:space="preserve">BRASIL. Conselho Nacional de Saúde. </w:t>
      </w:r>
      <w:r>
        <w:rPr>
          <w:rStyle w:val="Forte"/>
        </w:rPr>
        <w:t>Resolução nº 510, de 7 de abril de 2016</w:t>
      </w:r>
      <w:r>
        <w:t xml:space="preserve">. Dispõe sobre as normas aplicáveis a pesquisas em Ciências Humanas e Sociais. </w:t>
      </w:r>
      <w:r>
        <w:rPr>
          <w:rStyle w:val="nfase"/>
        </w:rPr>
        <w:t>Diário Oficial da União</w:t>
      </w:r>
      <w:r>
        <w:t>: seção 1, Brasília, DF, p. 44, 24 maio 2016.</w:t>
      </w:r>
    </w:p>
    <w:p w14:paraId="6B68D8C1" w14:textId="77777777" w:rsidR="00015A6F" w:rsidRDefault="00015A6F" w:rsidP="00015A6F">
      <w:pPr>
        <w:pStyle w:val="NormalWeb"/>
      </w:pPr>
      <w:r>
        <w:t xml:space="preserve">OLIVEIRA, P. R. dos S. </w:t>
      </w:r>
      <w:r>
        <w:rPr>
          <w:rStyle w:val="Forte"/>
        </w:rPr>
        <w:t>A afetividade e as práticas pedagógicas numa perspectiva inclusiva</w:t>
      </w:r>
      <w:r>
        <w:t>. São Paulo: Autêntica, 2021.</w:t>
      </w:r>
    </w:p>
    <w:p w14:paraId="305054F5" w14:textId="77777777" w:rsidR="00015A6F" w:rsidRDefault="00015A6F" w:rsidP="00015A6F">
      <w:pPr>
        <w:pStyle w:val="NormalWeb"/>
      </w:pPr>
      <w:r>
        <w:t xml:space="preserve">REGADAS, M. R. R. </w:t>
      </w:r>
      <w:r>
        <w:rPr>
          <w:rStyle w:val="Forte"/>
        </w:rPr>
        <w:t>Afetividade e desenvolvimento humano: práticas pedagógicas inclusivas</w:t>
      </w:r>
      <w:r>
        <w:t>. Fortaleza: Imprensa Universitária, 2022.</w:t>
      </w:r>
    </w:p>
    <w:p w14:paraId="14D803C3" w14:textId="77777777" w:rsidR="00015A6F" w:rsidRDefault="00015A6F" w:rsidP="00015A6F">
      <w:pPr>
        <w:pStyle w:val="NormalWeb"/>
      </w:pPr>
      <w:r>
        <w:t xml:space="preserve">SANTOS, A. F. </w:t>
      </w:r>
      <w:r>
        <w:rPr>
          <w:rStyle w:val="Forte"/>
        </w:rPr>
        <w:t>Educação inclusiva no ensino superior</w:t>
      </w:r>
      <w:r>
        <w:t>. 2009. 163 f. Dissertação (Mestrado em Educação) – Universidade Federal de Uberlândia, Uberlândia, MG, 2009.</w:t>
      </w:r>
    </w:p>
    <w:p w14:paraId="3E1511A1" w14:textId="77777777" w:rsidR="00015A6F" w:rsidRDefault="00015A6F" w:rsidP="00015A6F">
      <w:pPr>
        <w:pStyle w:val="NormalWeb"/>
      </w:pPr>
      <w:r>
        <w:t xml:space="preserve">TARDIF, M. </w:t>
      </w:r>
      <w:r>
        <w:rPr>
          <w:rStyle w:val="Forte"/>
        </w:rPr>
        <w:t>Saberes docentes e formação profissional</w:t>
      </w:r>
      <w:r>
        <w:t>. 2. ed. Petrópolis, RJ: Vozes, 2002.</w:t>
      </w:r>
    </w:p>
    <w:p w14:paraId="49521365" w14:textId="77777777" w:rsidR="00015A6F" w:rsidRDefault="00015A6F" w:rsidP="00015A6F">
      <w:pPr>
        <w:pStyle w:val="NormalWeb"/>
      </w:pPr>
      <w:r>
        <w:t xml:space="preserve">VASCONSELOS, M. L. G. </w:t>
      </w:r>
      <w:r>
        <w:rPr>
          <w:rStyle w:val="Forte"/>
        </w:rPr>
        <w:t>Educação Inclusiva: um estudo reflexivo</w:t>
      </w:r>
      <w:r>
        <w:t xml:space="preserve">. </w:t>
      </w:r>
      <w:r>
        <w:rPr>
          <w:rStyle w:val="nfase"/>
        </w:rPr>
        <w:t>Revista Sapiência: Sociedade, Saberes e Práticas Educacionais</w:t>
      </w:r>
      <w:r>
        <w:t>, v. 12, n. 2, p. 155-168, 2023.</w:t>
      </w:r>
    </w:p>
    <w:p w14:paraId="6CBEF596" w14:textId="77777777" w:rsidR="00015A6F" w:rsidRDefault="00015A6F" w:rsidP="00015A6F">
      <w:pPr>
        <w:pStyle w:val="NormalWeb"/>
      </w:pPr>
      <w:r>
        <w:t xml:space="preserve">VIGOTSKI, L. S. </w:t>
      </w:r>
      <w:r>
        <w:rPr>
          <w:rStyle w:val="Forte"/>
        </w:rPr>
        <w:t>Psicologia pedagógica</w:t>
      </w:r>
      <w:r>
        <w:t>. São Paulo: Martins Fontes, 2001.</w:t>
      </w:r>
    </w:p>
    <w:p w14:paraId="74E06AE8" w14:textId="77777777" w:rsidR="00015A6F" w:rsidRDefault="00015A6F" w:rsidP="00015A6F">
      <w:pPr>
        <w:pStyle w:val="NormalWeb"/>
      </w:pPr>
      <w:r>
        <w:t xml:space="preserve">WALLON, Henri. </w:t>
      </w:r>
      <w:r>
        <w:rPr>
          <w:rStyle w:val="Forte"/>
        </w:rPr>
        <w:t>A evolução psicológica da criança</w:t>
      </w:r>
      <w:r>
        <w:t>. São Paulo: Martins Fontes, 2007.</w:t>
      </w:r>
    </w:p>
    <w:p w14:paraId="6A6219E0" w14:textId="77777777" w:rsidR="00015A6F" w:rsidRPr="00015A6F" w:rsidRDefault="00015A6F" w:rsidP="00015A6F">
      <w:pPr>
        <w:rPr>
          <w:rFonts w:ascii="Times New Roman" w:eastAsia="Times New Roman" w:hAnsi="Times New Roman" w:cs="Times New Roman"/>
          <w:sz w:val="24"/>
          <w:szCs w:val="24"/>
          <w:lang w:eastAsia="pt-BR"/>
        </w:rPr>
      </w:pPr>
    </w:p>
    <w:sectPr w:rsidR="00015A6F" w:rsidRPr="00015A6F">
      <w:headerReference w:type="default" r:id="rId12"/>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29138" w14:textId="77777777" w:rsidR="003231F9" w:rsidRDefault="003231F9">
      <w:pPr>
        <w:spacing w:line="240" w:lineRule="auto"/>
      </w:pPr>
      <w:r>
        <w:separator/>
      </w:r>
    </w:p>
  </w:endnote>
  <w:endnote w:type="continuationSeparator" w:id="0">
    <w:p w14:paraId="57650D22" w14:textId="77777777" w:rsidR="003231F9" w:rsidRDefault="003231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2CDC7" w14:textId="77777777" w:rsidR="003231F9" w:rsidRDefault="003231F9">
      <w:pPr>
        <w:spacing w:after="0"/>
      </w:pPr>
      <w:r>
        <w:separator/>
      </w:r>
    </w:p>
  </w:footnote>
  <w:footnote w:type="continuationSeparator" w:id="0">
    <w:p w14:paraId="46F9455F" w14:textId="77777777" w:rsidR="003231F9" w:rsidRDefault="003231F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46E1" w14:textId="77777777" w:rsidR="000D5FF9" w:rsidRDefault="00000000">
    <w:pPr>
      <w:pStyle w:val="Cabealho"/>
    </w:pPr>
    <w:r>
      <w:rPr>
        <w:noProof/>
      </w:rPr>
      <w:drawing>
        <wp:inline distT="0" distB="0" distL="114300" distR="114300" wp14:anchorId="09F61A70" wp14:editId="41610385">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5A6F"/>
    <w:rsid w:val="00043F89"/>
    <w:rsid w:val="000B16D9"/>
    <w:rsid w:val="000D0560"/>
    <w:rsid w:val="000D5FF9"/>
    <w:rsid w:val="000F6AD8"/>
    <w:rsid w:val="00140FCF"/>
    <w:rsid w:val="00172A27"/>
    <w:rsid w:val="002B1E41"/>
    <w:rsid w:val="002C60C0"/>
    <w:rsid w:val="003231F9"/>
    <w:rsid w:val="00331CAB"/>
    <w:rsid w:val="003B0B14"/>
    <w:rsid w:val="003B0D76"/>
    <w:rsid w:val="004D49E3"/>
    <w:rsid w:val="005701BF"/>
    <w:rsid w:val="0062078E"/>
    <w:rsid w:val="00623944"/>
    <w:rsid w:val="00677F30"/>
    <w:rsid w:val="006E29D3"/>
    <w:rsid w:val="006F6173"/>
    <w:rsid w:val="00741E2B"/>
    <w:rsid w:val="007434F8"/>
    <w:rsid w:val="00772A0B"/>
    <w:rsid w:val="008A1C80"/>
    <w:rsid w:val="00900BDE"/>
    <w:rsid w:val="00920C81"/>
    <w:rsid w:val="009F1DCC"/>
    <w:rsid w:val="00B464DE"/>
    <w:rsid w:val="00B82A8F"/>
    <w:rsid w:val="00C0224A"/>
    <w:rsid w:val="00E17451"/>
    <w:rsid w:val="00E3270C"/>
    <w:rsid w:val="00EE4FAA"/>
    <w:rsid w:val="00F25DB6"/>
    <w:rsid w:val="16580EBF"/>
    <w:rsid w:val="169E1E76"/>
    <w:rsid w:val="1A894334"/>
    <w:rsid w:val="1EF63937"/>
    <w:rsid w:val="221653A0"/>
    <w:rsid w:val="22184B3D"/>
    <w:rsid w:val="25485496"/>
    <w:rsid w:val="27CD66DB"/>
    <w:rsid w:val="2D0A23B4"/>
    <w:rsid w:val="39113C01"/>
    <w:rsid w:val="4A4308C7"/>
    <w:rsid w:val="4C0E1B5F"/>
    <w:rsid w:val="4C871DB8"/>
    <w:rsid w:val="4D83438D"/>
    <w:rsid w:val="4DAD2754"/>
    <w:rsid w:val="52603EB2"/>
    <w:rsid w:val="59FB6197"/>
    <w:rsid w:val="5B5B3C9A"/>
    <w:rsid w:val="60831F3B"/>
    <w:rsid w:val="60FF12C0"/>
    <w:rsid w:val="68F74436"/>
    <w:rsid w:val="704476BC"/>
    <w:rsid w:val="7E5F027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E70B2"/>
  <w15:docId w15:val="{D9C34C12-A311-47F8-9501-FDF341DF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abealho">
    <w:name w:val="header"/>
    <w:basedOn w:val="Normal"/>
    <w:uiPriority w:val="99"/>
    <w:unhideWhenUsed/>
    <w:qFormat/>
    <w:pPr>
      <w:tabs>
        <w:tab w:val="center" w:pos="4252"/>
        <w:tab w:val="right" w:pos="8504"/>
      </w:tabs>
    </w:pPr>
  </w:style>
  <w:style w:type="paragraph" w:styleId="Rodap">
    <w:name w:val="footer"/>
    <w:basedOn w:val="Normal"/>
    <w:uiPriority w:val="99"/>
    <w:unhideWhenUsed/>
    <w:qFormat/>
    <w:pPr>
      <w:tabs>
        <w:tab w:val="center" w:pos="4252"/>
        <w:tab w:val="right" w:pos="8504"/>
      </w:tabs>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331CAB"/>
    <w:rPr>
      <w:color w:val="605E5C"/>
      <w:shd w:val="clear" w:color="auto" w:fill="E1DFDD"/>
    </w:rPr>
  </w:style>
  <w:style w:type="character" w:styleId="Forte">
    <w:name w:val="Strong"/>
    <w:basedOn w:val="Fontepargpadro"/>
    <w:uiPriority w:val="22"/>
    <w:qFormat/>
    <w:rsid w:val="00015A6F"/>
    <w:rPr>
      <w:b/>
      <w:bCs/>
    </w:rPr>
  </w:style>
  <w:style w:type="character" w:styleId="nfase">
    <w:name w:val="Emphasis"/>
    <w:basedOn w:val="Fontepargpadro"/>
    <w:uiPriority w:val="20"/>
    <w:qFormat/>
    <w:rsid w:val="00015A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lanemadureira@yahoo.com.b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ofei.uemanet.net/mod/book/view.php?id=7273&amp;chapterid=1810"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ionevieira2020@gmail.com" TargetMode="External"/><Relationship Id="rId11" Type="http://schemas.openxmlformats.org/officeDocument/2006/relationships/hyperlink" Target="mailto:sirbenepaixo022@gmail.com" TargetMode="External"/><Relationship Id="rId5" Type="http://schemas.openxmlformats.org/officeDocument/2006/relationships/endnotes" Target="endnotes.xml"/><Relationship Id="rId10" Type="http://schemas.openxmlformats.org/officeDocument/2006/relationships/hyperlink" Target="mailto:rayannersm@gmail.com" TargetMode="External"/><Relationship Id="rId4" Type="http://schemas.openxmlformats.org/officeDocument/2006/relationships/footnotes" Target="footnotes.xml"/><Relationship Id="rId9" Type="http://schemas.openxmlformats.org/officeDocument/2006/relationships/hyperlink" Target="mailto:professorapatricialimafranca@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718</Words>
  <Characters>3882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Ùrsula</dc:creator>
  <cp:lastModifiedBy>maione Souza</cp:lastModifiedBy>
  <cp:revision>2</cp:revision>
  <cp:lastPrinted>2026-05-16T20:50:00Z</cp:lastPrinted>
  <dcterms:created xsi:type="dcterms:W3CDTF">2026-06-01T21:10:00Z</dcterms:created>
  <dcterms:modified xsi:type="dcterms:W3CDTF">2026-06-01T21:10:00Z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40DD000B52534D7A9A42B836D9332885_13</vt:lpwstr>
  </property>
</Properties>
</file>