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F08" w:rsidRDefault="007D3F08" w:rsidP="00953FB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285203">
        <w:rPr>
          <w:rFonts w:ascii="Times New Roman" w:hAnsi="Times New Roman" w:cs="Times New Roman"/>
          <w:b/>
          <w:color w:val="000000" w:themeColor="text1"/>
          <w:sz w:val="24"/>
        </w:rPr>
        <w:t>CURRÍCULO COMO DISPUTA: ARROYO E ZIRALDO</w:t>
      </w:r>
    </w:p>
    <w:p w:rsidR="002A5E3C" w:rsidRPr="00285203" w:rsidRDefault="002A5E3C" w:rsidP="00953FB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7D3F08" w:rsidRPr="00285203" w:rsidRDefault="007D3F08" w:rsidP="00953F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2852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Edinalva Gomes Silva Souza</w:t>
      </w:r>
    </w:p>
    <w:p w:rsidR="007D3F08" w:rsidRPr="00285203" w:rsidRDefault="007D3F08" w:rsidP="00953F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  <w:proofErr w:type="spellStart"/>
      <w:r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Pós-Graduação</w:t>
      </w:r>
      <w:proofErr w:type="spellEnd"/>
      <w:r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em Educação-PPGE/Unimontes</w:t>
      </w:r>
    </w:p>
    <w:p w:rsidR="007D3F08" w:rsidRDefault="00E93009" w:rsidP="00953FB3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000000" w:themeColor="text1"/>
          <w:sz w:val="24"/>
        </w:rPr>
      </w:pPr>
      <w:hyperlink r:id="rId7" w:history="1">
        <w:r w:rsidR="007D3F08" w:rsidRPr="00285203">
          <w:rPr>
            <w:rStyle w:val="Hyperlink"/>
            <w:rFonts w:ascii="Times New Roman" w:hAnsi="Times New Roman" w:cs="Times New Roman"/>
            <w:color w:val="000000" w:themeColor="text1"/>
            <w:sz w:val="24"/>
          </w:rPr>
          <w:t>edinalva.gomessou@gmail.com</w:t>
        </w:r>
      </w:hyperlink>
    </w:p>
    <w:p w:rsidR="002A5E3C" w:rsidRPr="00285203" w:rsidRDefault="002A5E3C" w:rsidP="00953FB3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000000" w:themeColor="text1"/>
          <w:sz w:val="24"/>
        </w:rPr>
      </w:pPr>
    </w:p>
    <w:p w:rsidR="007D3F08" w:rsidRPr="00285203" w:rsidRDefault="007D3F08" w:rsidP="00953F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2852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Francely Aparecida dos Santos</w:t>
      </w:r>
    </w:p>
    <w:p w:rsidR="007D3F08" w:rsidRPr="00285203" w:rsidRDefault="007D3F08" w:rsidP="00953F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  <w:proofErr w:type="spellStart"/>
      <w:r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Pós-Graduação</w:t>
      </w:r>
      <w:proofErr w:type="spellEnd"/>
      <w:r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 em Educação-PPGE/Unimontes</w:t>
      </w:r>
    </w:p>
    <w:p w:rsidR="007D3F08" w:rsidRDefault="00E93009" w:rsidP="00953FB3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hyperlink r:id="rId8" w:history="1">
        <w:r w:rsidR="007D3F08" w:rsidRPr="00285203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pt-BR"/>
          </w:rPr>
          <w:t>francely.santos@unimontes.br</w:t>
        </w:r>
      </w:hyperlink>
    </w:p>
    <w:p w:rsidR="002A5E3C" w:rsidRPr="00285203" w:rsidRDefault="002A5E3C" w:rsidP="00953F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t-BR"/>
        </w:rPr>
      </w:pPr>
    </w:p>
    <w:p w:rsidR="007D3F08" w:rsidRDefault="007D3F08" w:rsidP="00953F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2852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Eixo: Saberes docentes e práticas educativas</w:t>
      </w:r>
    </w:p>
    <w:p w:rsidR="002A5E3C" w:rsidRDefault="002A5E3C" w:rsidP="002A5E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85203">
        <w:rPr>
          <w:rFonts w:ascii="Times New Roman" w:hAnsi="Times New Roman" w:cs="Times New Roman"/>
          <w:b/>
          <w:color w:val="000000" w:themeColor="text1"/>
          <w:sz w:val="24"/>
        </w:rPr>
        <w:t>Palavras-chave</w:t>
      </w:r>
      <w:r w:rsidRPr="00285203">
        <w:rPr>
          <w:rFonts w:ascii="Times New Roman" w:hAnsi="Times New Roman" w:cs="Times New Roman"/>
          <w:color w:val="000000" w:themeColor="text1"/>
          <w:sz w:val="24"/>
        </w:rPr>
        <w:t>: Curr</w:t>
      </w:r>
      <w:r>
        <w:rPr>
          <w:rFonts w:ascii="Times New Roman" w:hAnsi="Times New Roman" w:cs="Times New Roman"/>
          <w:color w:val="000000" w:themeColor="text1"/>
          <w:sz w:val="24"/>
        </w:rPr>
        <w:t>ículo e Formação de Professores. Professora Muito Maluquinha.</w:t>
      </w:r>
      <w:r w:rsidRPr="00285203">
        <w:rPr>
          <w:rFonts w:ascii="Times New Roman" w:hAnsi="Times New Roman" w:cs="Times New Roman"/>
          <w:color w:val="000000" w:themeColor="text1"/>
          <w:sz w:val="24"/>
        </w:rPr>
        <w:t xml:space="preserve"> Prática docente. </w:t>
      </w:r>
    </w:p>
    <w:p w:rsidR="002A5E3C" w:rsidRPr="00285203" w:rsidRDefault="002A5E3C" w:rsidP="00953F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7D3F08" w:rsidRPr="00285203" w:rsidRDefault="007D3F08" w:rsidP="00285203">
      <w:pPr>
        <w:tabs>
          <w:tab w:val="left" w:pos="706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52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Relato de experiência</w:t>
      </w:r>
      <w:r w:rsidR="004116F5" w:rsidRPr="002852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4116F5" w:rsidRPr="00285203" w:rsidRDefault="00FA74A2" w:rsidP="0028520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851633" w:rsidRPr="00285203">
        <w:rPr>
          <w:color w:val="000000" w:themeColor="text1"/>
        </w:rPr>
        <w:t>O</w:t>
      </w:r>
      <w:r w:rsidR="007D3F08" w:rsidRPr="00285203">
        <w:rPr>
          <w:color w:val="000000" w:themeColor="text1"/>
        </w:rPr>
        <w:t xml:space="preserve"> relato </w:t>
      </w:r>
      <w:r w:rsidR="004116F5" w:rsidRPr="00285203">
        <w:rPr>
          <w:color w:val="000000" w:themeColor="text1"/>
        </w:rPr>
        <w:t>refere-se a</w:t>
      </w:r>
      <w:r w:rsidR="007D3F08" w:rsidRPr="00285203">
        <w:rPr>
          <w:color w:val="000000" w:themeColor="text1"/>
        </w:rPr>
        <w:t xml:space="preserve"> um Seminário </w:t>
      </w:r>
      <w:r w:rsidR="004116F5" w:rsidRPr="00285203">
        <w:rPr>
          <w:color w:val="000000" w:themeColor="text1"/>
        </w:rPr>
        <w:t>sobre</w:t>
      </w:r>
      <w:r w:rsidR="007D3F08" w:rsidRPr="00285203">
        <w:rPr>
          <w:color w:val="000000" w:themeColor="text1"/>
        </w:rPr>
        <w:t xml:space="preserve"> “O currículo e a construção da formação docente” na disciplina Currículo e Formação de Professores, no Programa de Pós-Graduação em Educação, no âmbito da disciplina de Currículo e Formação de Professores (Unimontes). </w:t>
      </w:r>
      <w:r w:rsidR="00851633" w:rsidRPr="00285203">
        <w:rPr>
          <w:color w:val="000000" w:themeColor="text1"/>
        </w:rPr>
        <w:t>O</w:t>
      </w:r>
      <w:r w:rsidR="007D3F08" w:rsidRPr="00285203">
        <w:rPr>
          <w:color w:val="000000" w:themeColor="text1"/>
        </w:rPr>
        <w:t xml:space="preserve"> objetivo </w:t>
      </w:r>
      <w:r w:rsidR="00851633" w:rsidRPr="00285203">
        <w:rPr>
          <w:color w:val="000000" w:themeColor="text1"/>
        </w:rPr>
        <w:t xml:space="preserve">é </w:t>
      </w:r>
      <w:r w:rsidR="007D3F08" w:rsidRPr="00285203">
        <w:rPr>
          <w:color w:val="000000" w:themeColor="text1"/>
        </w:rPr>
        <w:t xml:space="preserve">discutir a obra </w:t>
      </w:r>
      <w:r w:rsidR="0070254D">
        <w:rPr>
          <w:color w:val="000000" w:themeColor="text1"/>
        </w:rPr>
        <w:t>“</w:t>
      </w:r>
      <w:r w:rsidR="007D3F08" w:rsidRPr="00285203">
        <w:rPr>
          <w:color w:val="000000" w:themeColor="text1"/>
        </w:rPr>
        <w:t>Uma Professora Muito Maluquinha</w:t>
      </w:r>
      <w:r w:rsidR="0070254D">
        <w:rPr>
          <w:color w:val="000000" w:themeColor="text1"/>
        </w:rPr>
        <w:t>”</w:t>
      </w:r>
      <w:r w:rsidR="007D3F08" w:rsidRPr="00285203">
        <w:rPr>
          <w:color w:val="000000" w:themeColor="text1"/>
        </w:rPr>
        <w:t xml:space="preserve"> de Ziraldo (1995), com o livro Currículo, território em disputa de Arroyo (2013)</w:t>
      </w:r>
      <w:r w:rsidR="004116F5" w:rsidRPr="00285203">
        <w:rPr>
          <w:color w:val="000000" w:themeColor="text1"/>
        </w:rPr>
        <w:t>, visando refletir sobre o currículo no contexto contemporâneo e suas implicações nas práticas educativas e nos processos de ensino e aprendizagem.</w:t>
      </w:r>
    </w:p>
    <w:p w:rsidR="00972FBE" w:rsidRPr="00285203" w:rsidRDefault="00972FBE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972FBE" w:rsidRPr="00FA74A2" w:rsidRDefault="007D3F08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8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Introdução</w:t>
      </w:r>
    </w:p>
    <w:p w:rsidR="007D3F08" w:rsidRDefault="00FA74A2" w:rsidP="00285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="007D3F08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universo escolar é frequentemente retratado na literatura brasileira, e a obra “Uma Professora muito Maluquinha”, de Ziraldo, consagrou-se como um clássico que transcende o público infantil. Publicada em 1995, a história da professora inventiva e afetiva ressoa não apenas nas crianças, mas também nos professores, por apresentar uma visão poética e transformadora do ofício de ensinar. Paralelamente, no campo acadêmico da educação, teóricos como Arroyo (2023) têm problematizado o currículo escolar, entendendo-o não como um instrumento neutro, mas como um território em disputa onde se confrontam projetos de sociedade, saberes e identidades.</w:t>
      </w:r>
    </w:p>
    <w:p w:rsidR="00972FBE" w:rsidRPr="00285203" w:rsidRDefault="00972FBE" w:rsidP="00285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972FBE" w:rsidRPr="00285203" w:rsidRDefault="007D3F08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8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Contextualização e justificativa da prática desenvolvida</w:t>
      </w:r>
    </w:p>
    <w:p w:rsidR="007D3F08" w:rsidRDefault="00FA74A2" w:rsidP="002852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="007D3F08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obra Currículo, um território de disputa, escrita por Arroyo (2013) nos oferece uma visão do currículo que vai além da lista de co</w:t>
      </w:r>
      <w:r w:rsidR="00851633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nteúdos e dos planos de ensino </w:t>
      </w:r>
      <w:r w:rsidR="007D3F08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 a obra </w:t>
      </w:r>
      <w:r w:rsidR="00702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</w:t>
      </w:r>
      <w:r w:rsidR="007D3F08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Uma Professora muito Maluquinha</w:t>
      </w:r>
      <w:r w:rsidR="00702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”</w:t>
      </w:r>
      <w:r w:rsidR="007D3F08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traz uma personagem que </w:t>
      </w:r>
      <w:r w:rsidR="007D3F08" w:rsidRPr="0028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desafia normas e reconfigura o espaço escolar, o que corrobora com os estudos de Arroyo (2013). </w:t>
      </w:r>
      <w:r w:rsidR="007D3F08" w:rsidRPr="00285203">
        <w:rPr>
          <w:rFonts w:ascii="Times New Roman" w:hAnsi="Times New Roman" w:cs="Times New Roman"/>
          <w:color w:val="000000" w:themeColor="text1"/>
          <w:sz w:val="24"/>
        </w:rPr>
        <w:t xml:space="preserve">Para o meio acadêmico, </w:t>
      </w:r>
      <w:r w:rsidR="004116F5" w:rsidRPr="00285203">
        <w:rPr>
          <w:rFonts w:ascii="Times New Roman" w:hAnsi="Times New Roman" w:cs="Times New Roman"/>
          <w:color w:val="000000" w:themeColor="text1"/>
          <w:sz w:val="24"/>
        </w:rPr>
        <w:t>o</w:t>
      </w:r>
      <w:r w:rsidR="007D3F08" w:rsidRPr="00285203">
        <w:rPr>
          <w:rFonts w:ascii="Times New Roman" w:hAnsi="Times New Roman" w:cs="Times New Roman"/>
          <w:color w:val="000000" w:themeColor="text1"/>
          <w:sz w:val="24"/>
        </w:rPr>
        <w:t xml:space="preserve"> estudo contribui com discussões contemporâneas sobre o currículo escolar e como influencia nas práticas educativas e nas dinâmicas que permeiam </w:t>
      </w:r>
      <w:r w:rsidR="004116F5" w:rsidRPr="00285203">
        <w:rPr>
          <w:rFonts w:ascii="Times New Roman" w:hAnsi="Times New Roman" w:cs="Times New Roman"/>
          <w:color w:val="000000" w:themeColor="text1"/>
          <w:sz w:val="24"/>
        </w:rPr>
        <w:t>o ensino e a aprendizagem.</w:t>
      </w:r>
    </w:p>
    <w:p w:rsidR="00972FBE" w:rsidRPr="00285203" w:rsidRDefault="00972FBE" w:rsidP="00285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D3F08" w:rsidRPr="00285203" w:rsidRDefault="007D3F08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8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Problema norteador e objetivos</w:t>
      </w:r>
      <w:proofErr w:type="gramEnd"/>
    </w:p>
    <w:p w:rsidR="004116F5" w:rsidRDefault="00FA74A2" w:rsidP="00077F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D3F08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="007D3F08" w:rsidRPr="00285203">
        <w:rPr>
          <w:rFonts w:ascii="Times New Roman" w:hAnsi="Times New Roman" w:cs="Times New Roman"/>
          <w:color w:val="000000" w:themeColor="text1"/>
          <w:sz w:val="24"/>
        </w:rPr>
        <w:t xml:space="preserve"> que maneira a prática pedagógica da Professora Maluquinha pode ser compreendida como uma ação de disputa no território do currículo, conforme proposto por Arroyo?</w:t>
      </w:r>
      <w:r w:rsidR="007D3F08" w:rsidRPr="0028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F08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Os objetivos são:</w:t>
      </w:r>
      <w:r w:rsidR="007D3F08" w:rsidRPr="00285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F08" w:rsidRPr="00285203">
        <w:rPr>
          <w:rFonts w:ascii="Times New Roman" w:hAnsi="Times New Roman" w:cs="Times New Roman"/>
          <w:color w:val="000000" w:themeColor="text1"/>
          <w:sz w:val="24"/>
        </w:rPr>
        <w:t xml:space="preserve">analisar as estratégias e os sentidos da atuação da personagem de </w:t>
      </w:r>
      <w:r w:rsidR="007D3F08" w:rsidRPr="00285203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Ziraldo, a professora muito Maluquinha, interpretando-a </w:t>
      </w:r>
      <w:proofErr w:type="gramStart"/>
      <w:r w:rsidR="007D3F08" w:rsidRPr="00285203">
        <w:rPr>
          <w:rFonts w:ascii="Times New Roman" w:hAnsi="Times New Roman" w:cs="Times New Roman"/>
          <w:color w:val="000000" w:themeColor="text1"/>
          <w:sz w:val="24"/>
        </w:rPr>
        <w:t>à</w:t>
      </w:r>
      <w:proofErr w:type="gramEnd"/>
      <w:r w:rsidR="007D3F08" w:rsidRPr="00285203">
        <w:rPr>
          <w:rFonts w:ascii="Times New Roman" w:hAnsi="Times New Roman" w:cs="Times New Roman"/>
          <w:color w:val="000000" w:themeColor="text1"/>
          <w:sz w:val="24"/>
        </w:rPr>
        <w:t xml:space="preserve"> luz do referencial crítico-curricular; apresentar a concepção de currículo</w:t>
      </w:r>
      <w:r w:rsidR="004116F5" w:rsidRPr="00285203">
        <w:rPr>
          <w:rFonts w:ascii="Times New Roman" w:hAnsi="Times New Roman" w:cs="Times New Roman"/>
          <w:color w:val="000000" w:themeColor="text1"/>
          <w:sz w:val="24"/>
        </w:rPr>
        <w:t xml:space="preserve"> como território em disputa.</w:t>
      </w:r>
    </w:p>
    <w:p w:rsidR="002A5E3C" w:rsidRPr="00077FAD" w:rsidRDefault="002A5E3C" w:rsidP="00077F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3F08" w:rsidRPr="00285203" w:rsidRDefault="007D3F08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8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Fundamentação teórica que sustentou/sustenta a prática desenvolvida</w:t>
      </w:r>
    </w:p>
    <w:p w:rsidR="00285203" w:rsidRDefault="00FA74A2" w:rsidP="0028520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4116F5" w:rsidRPr="00285203">
        <w:rPr>
          <w:color w:val="000000" w:themeColor="text1"/>
        </w:rPr>
        <w:t xml:space="preserve">Discutir currículo e formação docente implica reconhecer a escola como espaço de disputas sobre saberes e práticas. </w:t>
      </w:r>
      <w:r w:rsidR="00285203" w:rsidRPr="00285203">
        <w:rPr>
          <w:color w:val="000000" w:themeColor="text1"/>
        </w:rPr>
        <w:t>Nesse contexto</w:t>
      </w:r>
      <w:r w:rsidR="007D3F08" w:rsidRPr="00285203">
        <w:rPr>
          <w:color w:val="000000" w:themeColor="text1"/>
        </w:rPr>
        <w:t xml:space="preserve"> Arroyo (2013), </w:t>
      </w:r>
      <w:r w:rsidR="00285203" w:rsidRPr="00285203">
        <w:rPr>
          <w:color w:val="000000" w:themeColor="text1"/>
        </w:rPr>
        <w:t>afirma que</w:t>
      </w:r>
      <w:r w:rsidR="007D3F08" w:rsidRPr="00285203">
        <w:rPr>
          <w:color w:val="000000" w:themeColor="text1"/>
        </w:rPr>
        <w:t xml:space="preserve"> o currículo é o núcleo e o espaço central mais estruturante da função da escola e </w:t>
      </w:r>
      <w:r w:rsidR="00285203" w:rsidRPr="00285203">
        <w:rPr>
          <w:color w:val="000000" w:themeColor="text1"/>
        </w:rPr>
        <w:t>p</w:t>
      </w:r>
      <w:r w:rsidR="007D3F08" w:rsidRPr="00285203">
        <w:rPr>
          <w:color w:val="000000" w:themeColor="text1"/>
        </w:rPr>
        <w:t xml:space="preserve">aralelamente, a obra literária </w:t>
      </w:r>
      <w:r w:rsidR="0070254D">
        <w:rPr>
          <w:color w:val="000000" w:themeColor="text1"/>
        </w:rPr>
        <w:t>“</w:t>
      </w:r>
      <w:r w:rsidR="007D3F08" w:rsidRPr="00285203">
        <w:rPr>
          <w:color w:val="000000" w:themeColor="text1"/>
        </w:rPr>
        <w:t>Uma Professora Muito Maluquinha</w:t>
      </w:r>
      <w:r w:rsidR="0070254D">
        <w:rPr>
          <w:color w:val="000000" w:themeColor="text1"/>
        </w:rPr>
        <w:t>”</w:t>
      </w:r>
      <w:r w:rsidR="007D3F08" w:rsidRPr="00285203">
        <w:rPr>
          <w:color w:val="000000" w:themeColor="text1"/>
        </w:rPr>
        <w:t xml:space="preserve">, de Ziraldo (1995), </w:t>
      </w:r>
      <w:r w:rsidR="00285203" w:rsidRPr="00285203">
        <w:rPr>
          <w:color w:val="000000" w:themeColor="text1"/>
        </w:rPr>
        <w:t xml:space="preserve">evidencia a prática pedagógica como espaço de invenção e ruptura, fundamentando uma leitura dialógica entre política curricular e ação docente. </w:t>
      </w:r>
      <w:r w:rsidR="007D3F08" w:rsidRPr="00285203">
        <w:rPr>
          <w:color w:val="000000" w:themeColor="text1"/>
        </w:rPr>
        <w:t xml:space="preserve">Portanto, a fundamentação teórica deste trabalho se ancora em uma leitura dialógica entre Arroyo (2013) e Ziraldo (1995) enquanto, o currículo como território político em disputa e a prática pedagógica como um território de invenção e resistência. </w:t>
      </w:r>
    </w:p>
    <w:p w:rsidR="002A5E3C" w:rsidRPr="00285203" w:rsidRDefault="002A5E3C" w:rsidP="0028520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7D3F08" w:rsidRPr="00285203" w:rsidRDefault="007D3F08" w:rsidP="0028520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285203">
        <w:rPr>
          <w:b/>
          <w:color w:val="000000" w:themeColor="text1"/>
        </w:rPr>
        <w:t>Procedimentos</w:t>
      </w:r>
      <w:r w:rsidRPr="00285203">
        <w:rPr>
          <w:b/>
          <w:bCs/>
          <w:color w:val="000000" w:themeColor="text1"/>
        </w:rPr>
        <w:t xml:space="preserve"> e/ou estratégias metodológicas</w:t>
      </w:r>
    </w:p>
    <w:p w:rsidR="00851633" w:rsidRDefault="00FA74A2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3F08" w:rsidRPr="0028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estratégia metodológica central foi o seminário temático através da leitura da obra </w:t>
      </w:r>
      <w:r w:rsidR="0070254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7D3F08" w:rsidRPr="00285203">
        <w:rPr>
          <w:rFonts w:ascii="Times New Roman" w:hAnsi="Times New Roman" w:cs="Times New Roman"/>
          <w:color w:val="000000" w:themeColor="text1"/>
          <w:sz w:val="24"/>
          <w:szCs w:val="24"/>
        </w:rPr>
        <w:t>Uma Professora muito Maluquinha</w:t>
      </w:r>
      <w:r w:rsidR="0070254D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7D3F08" w:rsidRPr="0028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as discussões seguiram uma organização didática com os questionamentos elaborados pela professora. Posteriormente, foi elaborada uma </w:t>
      </w:r>
      <w:r w:rsidR="007D3F08" w:rsidRPr="00285203">
        <w:rPr>
          <w:rFonts w:ascii="Times New Roman" w:hAnsi="Times New Roman" w:cs="Times New Roman"/>
          <w:color w:val="000000" w:themeColor="text1"/>
          <w:sz w:val="24"/>
        </w:rPr>
        <w:t>análise comparativa do texto literá</w:t>
      </w:r>
      <w:r w:rsidR="00851633" w:rsidRPr="00285203">
        <w:rPr>
          <w:rFonts w:ascii="Times New Roman" w:hAnsi="Times New Roman" w:cs="Times New Roman"/>
          <w:color w:val="000000" w:themeColor="text1"/>
          <w:sz w:val="24"/>
        </w:rPr>
        <w:t>rio, com caráter interpretativo.</w:t>
      </w:r>
    </w:p>
    <w:p w:rsidR="002A5E3C" w:rsidRPr="00285203" w:rsidRDefault="002A5E3C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D3F08" w:rsidRPr="00285203" w:rsidRDefault="007D3F08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8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Resultados da prática</w:t>
      </w:r>
    </w:p>
    <w:p w:rsidR="004116F5" w:rsidRDefault="00FA74A2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</w:r>
      <w:r w:rsidR="004116F5" w:rsidRPr="00285203">
        <w:rPr>
          <w:rFonts w:ascii="Times New Roman" w:hAnsi="Times New Roman" w:cs="Times New Roman"/>
          <w:color w:val="000000" w:themeColor="text1"/>
          <w:sz w:val="24"/>
        </w:rPr>
        <w:t>O confronto entre o texto de Arroyo (2013) e a narrativa literária favoreceu a formação crítica dos mestrandos, ao mesmo tempo em que o seminário possibilitou a vivência de uma abordagem formativa interdisciplinar e dialógica.</w:t>
      </w:r>
    </w:p>
    <w:p w:rsidR="002A5E3C" w:rsidRPr="00285203" w:rsidRDefault="002A5E3C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D3F08" w:rsidRPr="00285203" w:rsidRDefault="007D3F08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8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Relevância social da experiência para o contexto/público destinado e para a educação e relações com o eixo temático do COPED</w:t>
      </w:r>
    </w:p>
    <w:p w:rsidR="007D3F08" w:rsidRDefault="00FA74A2" w:rsidP="0028520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7D3F08" w:rsidRPr="00285203">
        <w:rPr>
          <w:color w:val="000000" w:themeColor="text1"/>
        </w:rPr>
        <w:t xml:space="preserve">O objeto de estudo tem relação direta com a Pesquisa em Educação, já que aborda o currículo e a formação de professores. Esta última também está relacionada ao eixo temático escolhido por se tratar de </w:t>
      </w:r>
      <w:proofErr w:type="gramStart"/>
      <w:r w:rsidR="007D3F08" w:rsidRPr="00285203">
        <w:rPr>
          <w:color w:val="000000" w:themeColor="text1"/>
        </w:rPr>
        <w:t>saberes docentes</w:t>
      </w:r>
      <w:proofErr w:type="gramEnd"/>
      <w:r w:rsidR="007D3F08" w:rsidRPr="00285203">
        <w:rPr>
          <w:color w:val="000000" w:themeColor="text1"/>
        </w:rPr>
        <w:t xml:space="preserve"> e práticas educativas.</w:t>
      </w:r>
    </w:p>
    <w:p w:rsidR="002A5E3C" w:rsidRPr="00285203" w:rsidRDefault="002A5E3C" w:rsidP="0028520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7D3F08" w:rsidRPr="00285203" w:rsidRDefault="007D3F08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8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Considerações finais</w:t>
      </w:r>
    </w:p>
    <w:p w:rsidR="004116F5" w:rsidRDefault="00FA74A2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</w:r>
      <w:bookmarkStart w:id="0" w:name="_GoBack"/>
      <w:bookmarkEnd w:id="0"/>
      <w:r w:rsidR="004116F5" w:rsidRPr="00285203">
        <w:rPr>
          <w:rFonts w:ascii="Times New Roman" w:hAnsi="Times New Roman" w:cs="Times New Roman"/>
          <w:color w:val="000000" w:themeColor="text1"/>
          <w:sz w:val="24"/>
        </w:rPr>
        <w:t xml:space="preserve">As discussões do seminário evidenciaram que a articulação entre </w:t>
      </w:r>
      <w:r w:rsidR="004116F5" w:rsidRPr="00285203">
        <w:rPr>
          <w:rStyle w:val="whitespace-normal"/>
          <w:rFonts w:ascii="Times New Roman" w:hAnsi="Times New Roman" w:cs="Times New Roman"/>
          <w:color w:val="000000" w:themeColor="text1"/>
          <w:sz w:val="24"/>
        </w:rPr>
        <w:t>Ziraldo (1995)</w:t>
      </w:r>
      <w:r w:rsidR="004116F5" w:rsidRPr="00285203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r w:rsidR="004116F5" w:rsidRPr="00285203">
        <w:rPr>
          <w:rStyle w:val="whitespace-normal"/>
          <w:rFonts w:ascii="Times New Roman" w:hAnsi="Times New Roman" w:cs="Times New Roman"/>
          <w:color w:val="000000" w:themeColor="text1"/>
          <w:sz w:val="24"/>
        </w:rPr>
        <w:t>Arroyo</w:t>
      </w:r>
      <w:r w:rsidR="004116F5" w:rsidRPr="00285203">
        <w:rPr>
          <w:rFonts w:ascii="Times New Roman" w:hAnsi="Times New Roman" w:cs="Times New Roman"/>
          <w:color w:val="000000" w:themeColor="text1"/>
          <w:sz w:val="24"/>
        </w:rPr>
        <w:t xml:space="preserve"> (2013) revela a prática da Professora Maluquinha como uma ação pedagógica crítica, que questiona saberes, tempos e identidades escolares. Os resultados apontam a necessidade de uma formação docente que </w:t>
      </w:r>
      <w:r w:rsidR="002A5E3C" w:rsidRPr="0070254D">
        <w:rPr>
          <w:rFonts w:ascii="Times New Roman" w:hAnsi="Times New Roman" w:cs="Times New Roman"/>
          <w:sz w:val="24"/>
        </w:rPr>
        <w:t>não se limite à</w:t>
      </w:r>
      <w:r w:rsidR="004116F5" w:rsidRPr="0070254D">
        <w:rPr>
          <w:rFonts w:ascii="Times New Roman" w:hAnsi="Times New Roman" w:cs="Times New Roman"/>
          <w:sz w:val="24"/>
        </w:rPr>
        <w:t xml:space="preserve"> </w:t>
      </w:r>
      <w:r w:rsidR="004116F5" w:rsidRPr="00285203">
        <w:rPr>
          <w:rFonts w:ascii="Times New Roman" w:hAnsi="Times New Roman" w:cs="Times New Roman"/>
          <w:color w:val="000000" w:themeColor="text1"/>
          <w:sz w:val="24"/>
        </w:rPr>
        <w:t>instrumentalização, incorporando uma dimensão política e reconhecendo a educação como prática de invenção e resistência.</w:t>
      </w:r>
    </w:p>
    <w:p w:rsidR="002A5E3C" w:rsidRPr="00285203" w:rsidRDefault="002A5E3C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254D" w:rsidRDefault="007D3F08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852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Referências</w:t>
      </w:r>
    </w:p>
    <w:p w:rsidR="0070254D" w:rsidRPr="00285203" w:rsidRDefault="0070254D" w:rsidP="00285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7D3F08" w:rsidRDefault="007D3F08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85203">
        <w:rPr>
          <w:rFonts w:ascii="Times New Roman" w:hAnsi="Times New Roman" w:cs="Times New Roman"/>
          <w:color w:val="000000" w:themeColor="text1"/>
          <w:sz w:val="24"/>
        </w:rPr>
        <w:t>ARROYO, Miguel. </w:t>
      </w:r>
      <w:r w:rsidRPr="00285203">
        <w:rPr>
          <w:rFonts w:ascii="Times New Roman" w:hAnsi="Times New Roman" w:cs="Times New Roman"/>
          <w:i/>
          <w:color w:val="000000" w:themeColor="text1"/>
          <w:sz w:val="24"/>
        </w:rPr>
        <w:t>Currículo, território em disputa</w:t>
      </w:r>
      <w:r w:rsidRPr="00285203">
        <w:rPr>
          <w:rFonts w:ascii="Times New Roman" w:hAnsi="Times New Roman" w:cs="Times New Roman"/>
          <w:color w:val="000000" w:themeColor="text1"/>
          <w:sz w:val="24"/>
        </w:rPr>
        <w:t xml:space="preserve">. 5. </w:t>
      </w:r>
      <w:proofErr w:type="gramStart"/>
      <w:r w:rsidRPr="00285203">
        <w:rPr>
          <w:rFonts w:ascii="Times New Roman" w:hAnsi="Times New Roman" w:cs="Times New Roman"/>
          <w:color w:val="000000" w:themeColor="text1"/>
          <w:sz w:val="24"/>
        </w:rPr>
        <w:t>ed.</w:t>
      </w:r>
      <w:proofErr w:type="gramEnd"/>
      <w:r w:rsidRPr="00285203">
        <w:rPr>
          <w:rFonts w:ascii="Times New Roman" w:hAnsi="Times New Roman" w:cs="Times New Roman"/>
          <w:color w:val="000000" w:themeColor="text1"/>
          <w:sz w:val="24"/>
        </w:rPr>
        <w:t xml:space="preserve"> Petrópolis: Vozes, 2013.</w:t>
      </w:r>
    </w:p>
    <w:p w:rsidR="0070254D" w:rsidRPr="00285203" w:rsidRDefault="0070254D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D3F08" w:rsidRPr="00285203" w:rsidRDefault="007D3F08" w:rsidP="00285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85203">
        <w:rPr>
          <w:rFonts w:ascii="Times New Roman" w:hAnsi="Times New Roman" w:cs="Times New Roman"/>
          <w:color w:val="000000" w:themeColor="text1"/>
          <w:sz w:val="24"/>
        </w:rPr>
        <w:t>ZIRALDO. </w:t>
      </w:r>
      <w:r w:rsidRPr="00285203">
        <w:rPr>
          <w:rFonts w:ascii="Times New Roman" w:hAnsi="Times New Roman" w:cs="Times New Roman"/>
          <w:i/>
          <w:color w:val="000000" w:themeColor="text1"/>
          <w:sz w:val="24"/>
        </w:rPr>
        <w:t>Uma Professora muito Maluquinha</w:t>
      </w:r>
      <w:r w:rsidRPr="00285203">
        <w:rPr>
          <w:rFonts w:ascii="Times New Roman" w:hAnsi="Times New Roman" w:cs="Times New Roman"/>
          <w:color w:val="000000" w:themeColor="text1"/>
          <w:sz w:val="24"/>
        </w:rPr>
        <w:t>. São Paulo: Melhoramentos, 1995.</w:t>
      </w:r>
    </w:p>
    <w:p w:rsidR="00B930AA" w:rsidRPr="00285203" w:rsidRDefault="00B930AA" w:rsidP="00285203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B930AA" w:rsidRDefault="00B930AA">
      <w:pPr>
        <w:spacing w:line="240" w:lineRule="auto"/>
        <w:rPr>
          <w:sz w:val="24"/>
          <w:szCs w:val="24"/>
        </w:rPr>
      </w:pPr>
    </w:p>
    <w:sectPr w:rsidR="00B930AA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009" w:rsidRDefault="00E93009">
      <w:pPr>
        <w:spacing w:line="240" w:lineRule="auto"/>
      </w:pPr>
      <w:r>
        <w:separator/>
      </w:r>
    </w:p>
  </w:endnote>
  <w:endnote w:type="continuationSeparator" w:id="0">
    <w:p w:rsidR="00E93009" w:rsidRDefault="00E930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009" w:rsidRDefault="00E93009">
      <w:pPr>
        <w:spacing w:after="0"/>
      </w:pPr>
      <w:r>
        <w:separator/>
      </w:r>
    </w:p>
  </w:footnote>
  <w:footnote w:type="continuationSeparator" w:id="0">
    <w:p w:rsidR="00E93009" w:rsidRDefault="00E930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0AA" w:rsidRDefault="00332877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7FAD"/>
    <w:rsid w:val="000B16D9"/>
    <w:rsid w:val="00132089"/>
    <w:rsid w:val="00172A27"/>
    <w:rsid w:val="00285203"/>
    <w:rsid w:val="002A5E3C"/>
    <w:rsid w:val="00332877"/>
    <w:rsid w:val="004116F5"/>
    <w:rsid w:val="00513CA9"/>
    <w:rsid w:val="00677F30"/>
    <w:rsid w:val="0070254D"/>
    <w:rsid w:val="00741E2B"/>
    <w:rsid w:val="007D3F08"/>
    <w:rsid w:val="00851633"/>
    <w:rsid w:val="00953FB3"/>
    <w:rsid w:val="00971304"/>
    <w:rsid w:val="00972FBE"/>
    <w:rsid w:val="00B82A8F"/>
    <w:rsid w:val="00B930AA"/>
    <w:rsid w:val="00BA17CD"/>
    <w:rsid w:val="00E15E87"/>
    <w:rsid w:val="00E93009"/>
    <w:rsid w:val="00FA74A2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3F08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7D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D3F08"/>
    <w:rPr>
      <w:b/>
      <w:bCs/>
    </w:rPr>
  </w:style>
  <w:style w:type="character" w:customStyle="1" w:styleId="whitespace-normal">
    <w:name w:val="whitespace-normal"/>
    <w:basedOn w:val="Fontepargpadro"/>
    <w:rsid w:val="004116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3F08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7D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D3F08"/>
    <w:rPr>
      <w:b/>
      <w:bCs/>
    </w:rPr>
  </w:style>
  <w:style w:type="character" w:customStyle="1" w:styleId="whitespace-normal">
    <w:name w:val="whitespace-normal"/>
    <w:basedOn w:val="Fontepargpadro"/>
    <w:rsid w:val="0041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2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4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810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inalva.gomessou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804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Edinalva Gomes</cp:lastModifiedBy>
  <cp:revision>4</cp:revision>
  <dcterms:created xsi:type="dcterms:W3CDTF">2026-05-31T23:13:00Z</dcterms:created>
  <dcterms:modified xsi:type="dcterms:W3CDTF">2026-05-31T23:44:00Z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