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EFA773" w14:textId="77777777" w:rsidR="00AD774C" w:rsidRPr="009E22B4" w:rsidRDefault="00246BBA" w:rsidP="00246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E22B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EXPERIÊNCIAS COM A OBRA: “PESQUISA SOCIAL: TEORIA, MÉTODO E CRIATIVIDADE” DE MARIA CECILIA </w:t>
      </w:r>
      <w:r w:rsidR="0055345D" w:rsidRPr="009E22B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DE </w:t>
      </w:r>
      <w:r w:rsidRPr="009E22B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SOUZA MINAYO NO MESTRADO EM EDUCAÇÃO</w:t>
      </w:r>
    </w:p>
    <w:p w14:paraId="4BF7EE76" w14:textId="77777777" w:rsidR="00AD774C" w:rsidRDefault="00AD774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18413FD" w14:textId="77777777" w:rsidR="00AD774C" w:rsidRDefault="009044C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Valéria Aparecida Gandra</w:t>
      </w:r>
    </w:p>
    <w:p w14:paraId="42FF92B3" w14:textId="77777777" w:rsidR="00AD774C" w:rsidRDefault="009044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9044CA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Mestranda</w:t>
      </w:r>
      <w:proofErr w:type="spellEnd"/>
      <w:r w:rsidRPr="009044CA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do PPGE/</w:t>
      </w:r>
      <w:proofErr w:type="spellStart"/>
      <w:r w:rsidRPr="009044CA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proofErr w:type="spellEnd"/>
    </w:p>
    <w:p w14:paraId="1096A230" w14:textId="70B1DC71" w:rsidR="009044CA" w:rsidRPr="00123132" w:rsidRDefault="009044CA" w:rsidP="001231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vagandra@hotmail.com</w:t>
      </w:r>
    </w:p>
    <w:p w14:paraId="7DD8CC79" w14:textId="77777777" w:rsidR="009044CA" w:rsidRPr="009044CA" w:rsidRDefault="009044CA" w:rsidP="009044C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044C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Francely Aparecida dos Santos</w:t>
      </w:r>
    </w:p>
    <w:p w14:paraId="01293147" w14:textId="77777777" w:rsidR="009044CA" w:rsidRPr="009044CA" w:rsidRDefault="009044CA" w:rsidP="009044C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044C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Programa de Pós-Graduação em Educação – </w:t>
      </w:r>
      <w:proofErr w:type="spellStart"/>
      <w:r w:rsidRPr="009044C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Unimontes</w:t>
      </w:r>
      <w:proofErr w:type="spellEnd"/>
    </w:p>
    <w:p w14:paraId="48655ABE" w14:textId="5628D6DC" w:rsidR="002A55A0" w:rsidRPr="00123132" w:rsidRDefault="009044CA" w:rsidP="001231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044C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francely.santos@unimontes.br</w:t>
      </w:r>
    </w:p>
    <w:p w14:paraId="73570CEA" w14:textId="77777777" w:rsidR="00AD774C" w:rsidRPr="002A55A0" w:rsidRDefault="00FE3EE5" w:rsidP="0069416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:</w:t>
      </w:r>
      <w:r w:rsidR="002A55A0" w:rsidRPr="002A55A0">
        <w:t xml:space="preserve"> </w:t>
      </w:r>
      <w:proofErr w:type="spellStart"/>
      <w:r w:rsidR="002A55A0" w:rsidRPr="002A55A0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Saberes</w:t>
      </w:r>
      <w:proofErr w:type="spellEnd"/>
      <w:r w:rsidR="002A55A0" w:rsidRPr="002A55A0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e </w:t>
      </w:r>
      <w:proofErr w:type="spellStart"/>
      <w:r w:rsidR="002A55A0" w:rsidRPr="002A55A0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Práticas</w:t>
      </w:r>
      <w:proofErr w:type="spellEnd"/>
      <w:r w:rsidR="002A55A0" w:rsidRPr="002A55A0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</w:t>
      </w:r>
      <w:proofErr w:type="spellStart"/>
      <w:r w:rsidR="002A55A0" w:rsidRPr="002A55A0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Educativas</w:t>
      </w:r>
      <w:proofErr w:type="spellEnd"/>
    </w:p>
    <w:p w14:paraId="64346E93" w14:textId="77C78D83" w:rsidR="00AD774C" w:rsidRDefault="00FE3EE5" w:rsidP="0069416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1C233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1C233C" w:rsidRPr="001C233C"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Leitura. Seminário</w:t>
      </w:r>
      <w:r w:rsidR="00806DF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temático</w:t>
      </w:r>
      <w:r w:rsidR="001C233C" w:rsidRPr="001C233C">
        <w:rPr>
          <w:rFonts w:ascii="Times New Roman" w:eastAsia="Times New Roman" w:hAnsi="Times New Roman" w:cs="Times New Roman"/>
          <w:sz w:val="24"/>
          <w:szCs w:val="24"/>
          <w:lang w:eastAsia="pt-BR"/>
        </w:rPr>
        <w:t>. Relato de Experiência</w:t>
      </w:r>
      <w:r w:rsidR="001C233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503BAF9F" w14:textId="14E338C7" w:rsidR="00AD774C" w:rsidRDefault="00FE3EE5" w:rsidP="006941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58CB936A" w14:textId="77777777" w:rsidR="00694166" w:rsidRDefault="00694166" w:rsidP="006941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541B38" w14:textId="0AC074C2" w:rsidR="00AD774C" w:rsidRDefault="00CA2972" w:rsidP="006941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Este relato tem como objetivo compartilhar a experiência formativa proporcionada pela leitura do livro </w:t>
      </w:r>
      <w:r w:rsidRPr="00694166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Pe</w:t>
      </w:r>
      <w:r w:rsidR="00694166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squisa Social: Teoria, m</w:t>
      </w:r>
      <w:r w:rsidR="00D15E2B" w:rsidRPr="00694166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étodo e </w:t>
      </w:r>
      <w:r w:rsidR="00694166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c</w:t>
      </w:r>
      <w:r w:rsidRPr="00694166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riatividade</w:t>
      </w:r>
      <w:r w:rsidR="001231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123132">
        <w:rPr>
          <w:rFonts w:ascii="Times New Roman" w:eastAsia="Times New Roman" w:hAnsi="Times New Roman" w:cs="Times New Roman"/>
          <w:sz w:val="24"/>
          <w:szCs w:val="24"/>
        </w:rPr>
        <w:t>de Maria Cecília de Souza</w:t>
      </w:r>
      <w:r w:rsidRPr="00CA297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CA2972">
        <w:rPr>
          <w:rFonts w:ascii="Times New Roman" w:eastAsia="Times New Roman" w:hAnsi="Times New Roman" w:cs="Times New Roman"/>
          <w:sz w:val="24"/>
          <w:szCs w:val="24"/>
          <w:lang w:eastAsia="pt-BR"/>
        </w:rPr>
        <w:t>Minayo</w:t>
      </w:r>
      <w:proofErr w:type="spellEnd"/>
      <w:r w:rsidRPr="00CA297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(2002</w:t>
      </w:r>
      <w:r w:rsidR="00192B4A">
        <w:rPr>
          <w:rFonts w:ascii="Times New Roman" w:eastAsia="Times New Roman" w:hAnsi="Times New Roman" w:cs="Times New Roman"/>
          <w:sz w:val="24"/>
          <w:szCs w:val="24"/>
          <w:lang w:eastAsia="pt-BR"/>
        </w:rPr>
        <w:t>), desenvolvida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disciplina de Epistemologia da Pesquisa em Educação, ministrada pela Professora Dra. Francely Aparecida dos Santos. A proposta incluiu a realização de um seminário</w:t>
      </w:r>
      <w:r w:rsidR="006D03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06DF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temático </w:t>
      </w:r>
      <w:r w:rsidR="006D03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grupo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para apresentar </w:t>
      </w:r>
      <w:r>
        <w:rPr>
          <w:rFonts w:ascii="Times New Roman" w:hAnsi="Times New Roman" w:cs="Times New Roman"/>
          <w:sz w:val="24"/>
          <w:szCs w:val="24"/>
        </w:rPr>
        <w:t>nossas interpretações</w:t>
      </w:r>
      <w:r w:rsidR="00C210F8">
        <w:rPr>
          <w:rFonts w:ascii="Times New Roman" w:hAnsi="Times New Roman" w:cs="Times New Roman"/>
          <w:sz w:val="24"/>
          <w:szCs w:val="24"/>
        </w:rPr>
        <w:t xml:space="preserve"> e aprendizados</w:t>
      </w:r>
      <w:r w:rsidRPr="00CA2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ao pensar sobre o que os </w:t>
      </w:r>
      <w:r w:rsidRPr="00123132">
        <w:rPr>
          <w:rFonts w:ascii="Times New Roman" w:hAnsi="Times New Roman" w:cs="Times New Roman"/>
          <w:sz w:val="24"/>
          <w:szCs w:val="24"/>
        </w:rPr>
        <w:t xml:space="preserve">autores </w:t>
      </w:r>
      <w:r w:rsidR="007A30C1" w:rsidRPr="00123132">
        <w:rPr>
          <w:rFonts w:ascii="Times New Roman" w:hAnsi="Times New Roman" w:cs="Times New Roman"/>
          <w:sz w:val="24"/>
          <w:szCs w:val="24"/>
        </w:rPr>
        <w:t xml:space="preserve">do livro apontado </w:t>
      </w:r>
      <w:r>
        <w:rPr>
          <w:rFonts w:ascii="Times New Roman" w:hAnsi="Times New Roman" w:cs="Times New Roman"/>
          <w:sz w:val="24"/>
          <w:szCs w:val="24"/>
        </w:rPr>
        <w:t>pensaram quando se pr</w:t>
      </w:r>
      <w:r w:rsidR="006D034D">
        <w:rPr>
          <w:rFonts w:ascii="Times New Roman" w:hAnsi="Times New Roman" w:cs="Times New Roman"/>
          <w:sz w:val="24"/>
          <w:szCs w:val="24"/>
        </w:rPr>
        <w:t>opuseram a escrita d</w:t>
      </w:r>
      <w:r w:rsidRPr="00CA2972">
        <w:rPr>
          <w:rFonts w:ascii="Times New Roman" w:hAnsi="Times New Roman" w:cs="Times New Roman"/>
          <w:sz w:val="24"/>
          <w:szCs w:val="24"/>
        </w:rPr>
        <w:t>a obra estudada.</w:t>
      </w:r>
    </w:p>
    <w:p w14:paraId="144BFFE9" w14:textId="77777777" w:rsidR="00694166" w:rsidRPr="00123132" w:rsidRDefault="00694166" w:rsidP="00694166">
      <w:pPr>
        <w:spacing w:after="0" w:line="240" w:lineRule="auto"/>
        <w:ind w:firstLine="708"/>
        <w:jc w:val="both"/>
        <w:rPr>
          <w:sz w:val="20"/>
          <w:szCs w:val="20"/>
        </w:rPr>
      </w:pPr>
    </w:p>
    <w:p w14:paraId="40A4E40C" w14:textId="77777777" w:rsidR="00AD774C" w:rsidRDefault="00FE3EE5" w:rsidP="006941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10CD7CC0" w14:textId="77777777" w:rsidR="000D648C" w:rsidRDefault="000D648C" w:rsidP="006941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3783CE" w14:textId="2B62BFFA" w:rsidR="006D034D" w:rsidRDefault="006D034D" w:rsidP="006941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seminário em grupo foi proposto como estratégia para aprofundar a </w:t>
      </w:r>
      <w:r w:rsidRPr="00CD16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compreensão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da leitura</w:t>
      </w:r>
      <w:r w:rsidRPr="00CD16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referente aos</w:t>
      </w:r>
      <w:r w:rsidRPr="00CD16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fundamentos teórico-metodológicos da pesquisa social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qualitativa.</w:t>
      </w:r>
      <w:r w:rsidR="00BF57F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Cada grupo apresentou suas impressões, considerando os capítulos direcionado</w:t>
      </w:r>
      <w:r w:rsidR="00AD47B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 pela Professora Dra. </w:t>
      </w:r>
      <w:r w:rsidR="00AD47B5" w:rsidRPr="00123132">
        <w:rPr>
          <w:rFonts w:ascii="Times New Roman" w:eastAsia="Times New Roman" w:hAnsi="Times New Roman" w:cs="Times New Roman"/>
          <w:sz w:val="24"/>
          <w:szCs w:val="24"/>
          <w:lang w:eastAsia="pt-BR"/>
        </w:rPr>
        <w:t>Francely</w:t>
      </w:r>
      <w:r w:rsidR="007A30C1" w:rsidRPr="001231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Aparecida dos Santos</w:t>
      </w:r>
      <w:r w:rsidR="00AD47B5" w:rsidRPr="00123132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0AC83634" w14:textId="77777777" w:rsidR="00AD774C" w:rsidRDefault="00AD774C" w:rsidP="006941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DD41D7E" w14:textId="77777777" w:rsidR="00AD774C" w:rsidRDefault="00FE3EE5" w:rsidP="006941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0D7C31E2" w14:textId="77777777" w:rsidR="000D648C" w:rsidRDefault="000D648C" w:rsidP="006941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0926D09" w14:textId="26ADD41E" w:rsidR="000D648C" w:rsidRDefault="00806DF8" w:rsidP="006941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06DF8">
        <w:rPr>
          <w:rFonts w:ascii="Times New Roman" w:eastAsia="Times New Roman" w:hAnsi="Times New Roman" w:cs="Times New Roman"/>
          <w:sz w:val="24"/>
          <w:szCs w:val="24"/>
          <w:lang w:eastAsia="pt-BR"/>
        </w:rPr>
        <w:t>A ati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vidade partiu da problematização sobre como compreender </w:t>
      </w:r>
      <w:r w:rsidR="001C233C">
        <w:rPr>
          <w:rFonts w:ascii="Times New Roman" w:eastAsia="Times New Roman" w:hAnsi="Times New Roman" w:cs="Times New Roman"/>
          <w:sz w:val="24"/>
          <w:szCs w:val="24"/>
          <w:lang w:eastAsia="pt-BR"/>
        </w:rPr>
        <w:t>os fundamentos teórico-metodológico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pesquisa social qualitativa.</w:t>
      </w:r>
      <w:r w:rsidRPr="00806DF8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Os objetivos incluíram</w:t>
      </w:r>
      <w:r w:rsidR="0029725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</w:t>
      </w:r>
      <w:r w:rsidR="00123132">
        <w:rPr>
          <w:rFonts w:ascii="Times New Roman" w:eastAsia="Times New Roman" w:hAnsi="Times New Roman" w:cs="Times New Roman"/>
          <w:sz w:val="24"/>
          <w:szCs w:val="24"/>
          <w:lang w:eastAsia="pt-BR"/>
        </w:rPr>
        <w:t>mpliar a discussão sobre ciência, teoria, método e c</w:t>
      </w:r>
      <w:r w:rsidR="00297253" w:rsidRPr="00297253">
        <w:rPr>
          <w:rFonts w:ascii="Times New Roman" w:eastAsia="Times New Roman" w:hAnsi="Times New Roman" w:cs="Times New Roman"/>
          <w:sz w:val="24"/>
          <w:szCs w:val="24"/>
          <w:lang w:eastAsia="pt-BR"/>
        </w:rPr>
        <w:t>riativi</w:t>
      </w:r>
      <w:r w:rsidR="00123132">
        <w:rPr>
          <w:rFonts w:ascii="Times New Roman" w:eastAsia="Times New Roman" w:hAnsi="Times New Roman" w:cs="Times New Roman"/>
          <w:sz w:val="24"/>
          <w:szCs w:val="24"/>
          <w:lang w:eastAsia="pt-BR"/>
        </w:rPr>
        <w:t>dade nas pesquisas em e</w:t>
      </w:r>
      <w:r w:rsidR="00297253">
        <w:rPr>
          <w:rFonts w:ascii="Times New Roman" w:eastAsia="Times New Roman" w:hAnsi="Times New Roman" w:cs="Times New Roman"/>
          <w:sz w:val="24"/>
          <w:szCs w:val="24"/>
          <w:lang w:eastAsia="pt-BR"/>
        </w:rPr>
        <w:t>ducação e d</w:t>
      </w:r>
      <w:r w:rsidR="00297253" w:rsidRPr="0029725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iscutir as várias possibilidades de analisar informações e construir reflexões e categorias de estudos a </w:t>
      </w:r>
      <w:r w:rsidR="00297253">
        <w:rPr>
          <w:rFonts w:ascii="Times New Roman" w:eastAsia="Times New Roman" w:hAnsi="Times New Roman" w:cs="Times New Roman"/>
          <w:sz w:val="24"/>
          <w:szCs w:val="24"/>
          <w:lang w:eastAsia="pt-BR"/>
        </w:rPr>
        <w:t>partir dos projetos de pesquisa.</w:t>
      </w:r>
    </w:p>
    <w:p w14:paraId="3C6DEC7A" w14:textId="77777777" w:rsidR="00806DF8" w:rsidRPr="000D648C" w:rsidRDefault="00806DF8" w:rsidP="00694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15E80C" w14:textId="77777777" w:rsidR="00AD774C" w:rsidRDefault="00FE3EE5" w:rsidP="006941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43740B7F" w14:textId="77777777" w:rsidR="00903FE1" w:rsidRDefault="00903FE1" w:rsidP="006941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5E9D9A2" w14:textId="77777777" w:rsidR="00AD774C" w:rsidRPr="00297253" w:rsidRDefault="00903FE1" w:rsidP="006941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</w:t>
      </w:r>
      <w:r w:rsidR="004D0AE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mestrandos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foram divididos em seis grupos de trabalho. </w:t>
      </w:r>
      <w:r w:rsidR="00AD47B5" w:rsidRPr="00AD47B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aula foi conduzida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pelos </w:t>
      </w:r>
      <w:r w:rsidR="004031E0">
        <w:rPr>
          <w:rFonts w:ascii="Times New Roman" w:eastAsia="Times New Roman" w:hAnsi="Times New Roman" w:cs="Times New Roman"/>
          <w:sz w:val="24"/>
          <w:szCs w:val="24"/>
          <w:lang w:eastAsia="pt-BR"/>
        </w:rPr>
        <w:t>grupos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a apresentação dos autores, </w:t>
      </w:r>
      <w:r w:rsidRPr="00903FE1">
        <w:rPr>
          <w:rFonts w:ascii="Times New Roman" w:eastAsia="Times New Roman" w:hAnsi="Times New Roman" w:cs="Times New Roman"/>
          <w:sz w:val="24"/>
          <w:szCs w:val="24"/>
          <w:lang w:eastAsia="pt-BR"/>
        </w:rPr>
        <w:t>um m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apa conceitual dos capítulos, </w:t>
      </w:r>
      <w:r w:rsidR="00297253">
        <w:rPr>
          <w:rFonts w:ascii="Times New Roman" w:eastAsia="Times New Roman" w:hAnsi="Times New Roman" w:cs="Times New Roman"/>
          <w:sz w:val="24"/>
          <w:szCs w:val="24"/>
          <w:lang w:eastAsia="pt-BR"/>
        </w:rPr>
        <w:t>utilização</w:t>
      </w:r>
      <w:r w:rsidR="004031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slide</w:t>
      </w:r>
      <w:r w:rsidR="00297253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6057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806DF8" w:rsidRPr="00806DF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falas </w:t>
      </w:r>
      <w:r w:rsidR="004031E0">
        <w:rPr>
          <w:rFonts w:ascii="Times New Roman" w:eastAsia="Times New Roman" w:hAnsi="Times New Roman" w:cs="Times New Roman"/>
          <w:sz w:val="24"/>
          <w:szCs w:val="24"/>
          <w:lang w:eastAsia="pt-BR"/>
        </w:rPr>
        <w:t>individuais</w:t>
      </w:r>
      <w:r w:rsidR="006057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sobre as interpretações</w:t>
      </w:r>
      <w:r w:rsidR="00A955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dos capítulo</w:t>
      </w:r>
      <w:r w:rsidR="00F1264C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6057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material impresso para visualização.</w:t>
      </w:r>
      <w:r w:rsidR="001837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Cada grupo escolheu</w:t>
      </w:r>
      <w:r w:rsidRPr="00903F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um projeto de pesquisa de um </w:t>
      </w:r>
      <w:r w:rsidRPr="00903F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colega e, conforme as orientações dos autores,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propuseram </w:t>
      </w:r>
      <w:r w:rsidRPr="00903F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ajustes </w:t>
      </w:r>
      <w:r w:rsidR="004D0BCF">
        <w:rPr>
          <w:rFonts w:ascii="Times New Roman" w:eastAsia="Times New Roman" w:hAnsi="Times New Roman" w:cs="Times New Roman"/>
          <w:sz w:val="24"/>
          <w:szCs w:val="24"/>
          <w:lang w:eastAsia="pt-BR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projeto. </w:t>
      </w:r>
      <w:r w:rsidR="003F7F4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pós </w:t>
      </w:r>
      <w:r w:rsidR="003F7F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cada apresentação, </w:t>
      </w:r>
      <w:r w:rsidR="00297253" w:rsidRPr="0029725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relatores e debatedores </w:t>
      </w:r>
      <w:r w:rsidR="003F7F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foram </w:t>
      </w:r>
      <w:r w:rsidR="00297253" w:rsidRPr="00297253">
        <w:rPr>
          <w:rFonts w:ascii="Times New Roman" w:eastAsia="Times New Roman" w:hAnsi="Times New Roman" w:cs="Times New Roman"/>
          <w:sz w:val="24"/>
          <w:szCs w:val="24"/>
          <w:lang w:eastAsia="pt-BR"/>
        </w:rPr>
        <w:t>sorteados da plateia para dialogar e tirar dúvidas com o grupo que apresentou.</w:t>
      </w:r>
    </w:p>
    <w:p w14:paraId="074EF52B" w14:textId="77777777" w:rsidR="00574F91" w:rsidRDefault="00574F91" w:rsidP="006941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B2039E0" w14:textId="77777777" w:rsidR="00AD774C" w:rsidRDefault="00FE3EE5" w:rsidP="006941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9725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F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undamentação teórica que sustentou/sustenta a prática desenvolvida</w:t>
      </w:r>
    </w:p>
    <w:p w14:paraId="1E593C9D" w14:textId="77777777" w:rsidR="00533882" w:rsidRDefault="00533882" w:rsidP="006941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0771EC9" w14:textId="65FA4CDD" w:rsidR="00574F91" w:rsidRDefault="00533882" w:rsidP="005D4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3388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leitura </w:t>
      </w:r>
      <w:r w:rsidR="00694166">
        <w:rPr>
          <w:rFonts w:ascii="Times New Roman" w:eastAsia="Times New Roman" w:hAnsi="Times New Roman" w:cs="Times New Roman"/>
          <w:sz w:val="24"/>
          <w:szCs w:val="24"/>
          <w:lang w:eastAsia="pt-BR"/>
        </w:rPr>
        <w:t>e a realização do seminário t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emático da obra </w:t>
      </w:r>
      <w:r w:rsidR="009E22B4" w:rsidRPr="009E22B4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Pesquisa Social: Teoria, método e c</w:t>
      </w:r>
      <w:r w:rsidR="00694166" w:rsidRPr="009E22B4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riatividade </w:t>
      </w:r>
      <w:r w:rsidR="00694166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proofErr w:type="spellStart"/>
      <w:r w:rsidR="00694166">
        <w:rPr>
          <w:rFonts w:ascii="Times New Roman" w:eastAsia="Times New Roman" w:hAnsi="Times New Roman" w:cs="Times New Roman"/>
          <w:sz w:val="24"/>
          <w:szCs w:val="24"/>
          <w:lang w:eastAsia="pt-BR"/>
        </w:rPr>
        <w:t>Minayo</w:t>
      </w:r>
      <w:proofErr w:type="spellEnd"/>
      <w:r w:rsidR="0069416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2002) </w:t>
      </w:r>
      <w:r w:rsidR="00574F91" w:rsidRPr="00574F9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possibilitou uma compreensão aprofundada acerca dos fundamentos teórico-metodológicos da pesquisa social, especialmente no campo qualitativo. A </w:t>
      </w:r>
      <w:r w:rsidR="00574F91">
        <w:rPr>
          <w:rFonts w:ascii="Times New Roman" w:eastAsia="Times New Roman" w:hAnsi="Times New Roman" w:cs="Times New Roman"/>
          <w:sz w:val="24"/>
          <w:szCs w:val="24"/>
          <w:lang w:eastAsia="pt-BR"/>
        </w:rPr>
        <w:t>organizadora</w:t>
      </w:r>
      <w:r w:rsidR="00574F91" w:rsidRPr="00574F9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destaca a importância de compreender os fenômenos sociais em sua complexidade, considerando os significados, valores e contextos que envolvem os sujeitos.</w:t>
      </w:r>
    </w:p>
    <w:p w14:paraId="54E4F75C" w14:textId="77777777" w:rsidR="00574F91" w:rsidRDefault="00574F91" w:rsidP="006941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F2654D" w14:textId="77777777" w:rsidR="00AD774C" w:rsidRDefault="00FE3EE5" w:rsidP="006941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642535DA" w14:textId="77777777" w:rsidR="00143C41" w:rsidRDefault="00143C41" w:rsidP="006941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28FE835" w14:textId="77777777" w:rsidR="00143C41" w:rsidRPr="00143C41" w:rsidRDefault="00D15E2B" w:rsidP="006941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prática resultou </w:t>
      </w:r>
      <w:r w:rsidRPr="00D15E2B">
        <w:rPr>
          <w:rFonts w:ascii="Times New Roman" w:eastAsia="Times New Roman" w:hAnsi="Times New Roman" w:cs="Times New Roman"/>
          <w:sz w:val="24"/>
          <w:szCs w:val="24"/>
          <w:lang w:eastAsia="pt-BR"/>
        </w:rPr>
        <w:t>no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conhecimento</w:t>
      </w:r>
      <w:r w:rsidR="00FD2F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conceitos fundamentais teórico- metodológicos da pesquisa social qualitativa e o </w:t>
      </w:r>
      <w:r w:rsidR="00A95554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6057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eminário </w:t>
      </w:r>
      <w:r w:rsidR="00A95554">
        <w:rPr>
          <w:rFonts w:ascii="Times New Roman" w:eastAsia="Times New Roman" w:hAnsi="Times New Roman" w:cs="Times New Roman"/>
          <w:sz w:val="24"/>
          <w:szCs w:val="24"/>
          <w:lang w:eastAsia="pt-BR"/>
        </w:rPr>
        <w:t>t</w:t>
      </w:r>
      <w:r w:rsidR="0060570D" w:rsidRPr="0060570D">
        <w:rPr>
          <w:rFonts w:ascii="Times New Roman" w:eastAsia="Times New Roman" w:hAnsi="Times New Roman" w:cs="Times New Roman"/>
          <w:sz w:val="24"/>
          <w:szCs w:val="24"/>
          <w:lang w:eastAsia="pt-BR"/>
        </w:rPr>
        <w:t>emático em grupo favoreceu a troca de saberes e a construção coletiva do conhecimento, permitindo que diferentes interpretações do texto fossem discutidas e articuladas. Esse momento</w:t>
      </w:r>
      <w:r w:rsidR="00A95554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60570D" w:rsidRPr="006057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contribuiu</w:t>
      </w:r>
      <w:r w:rsidR="006057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muito</w:t>
      </w:r>
      <w:r w:rsidR="0060570D" w:rsidRPr="006057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o desenvolvimento da capacidade argumentativa, da escuta ativa e do pensamento crítico.</w:t>
      </w:r>
      <w:r w:rsidR="00B008CC" w:rsidRPr="00B008CC">
        <w:t xml:space="preserve"> </w:t>
      </w:r>
      <w:r w:rsidR="00B008CC">
        <w:rPr>
          <w:rFonts w:ascii="Times New Roman" w:eastAsia="Times New Roman" w:hAnsi="Times New Roman" w:cs="Times New Roman"/>
          <w:sz w:val="24"/>
          <w:szCs w:val="24"/>
          <w:lang w:eastAsia="pt-BR"/>
        </w:rPr>
        <w:t>Ademais,</w:t>
      </w:r>
      <w:r w:rsidR="00B008CC" w:rsidRPr="00B008C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atividade promoveu o desenvolvimento de habilidades, como leitura analítica, síntese de ideias, organização de argumentos e apresentação oral. O trabalho em grupo fortaleceu a cooperação, a responsabilidade compartilhada e o respeito às diferentes opiniões</w:t>
      </w:r>
      <w:r w:rsidR="00B008C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590F4D15" w14:textId="546C665A" w:rsidR="00533882" w:rsidRDefault="00533882" w:rsidP="006941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B0D153E" w14:textId="77777777" w:rsidR="00AD774C" w:rsidRDefault="00FE3EE5" w:rsidP="006941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7FF4B39A" w14:textId="77777777" w:rsidR="00E47318" w:rsidRDefault="00E47318" w:rsidP="006941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99B111B" w14:textId="77777777" w:rsidR="00AD774C" w:rsidRPr="00533882" w:rsidRDefault="00533882" w:rsidP="006941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3388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experiência foi relevante para o contexto educacional ao promover </w:t>
      </w:r>
      <w:r w:rsidR="00CF42E9">
        <w:rPr>
          <w:rFonts w:ascii="Times New Roman" w:eastAsia="Times New Roman" w:hAnsi="Times New Roman" w:cs="Times New Roman"/>
          <w:sz w:val="24"/>
          <w:szCs w:val="24"/>
          <w:lang w:eastAsia="pt-BR"/>
        </w:rPr>
        <w:t>construção do conhecimento</w:t>
      </w:r>
      <w:r w:rsidR="0060570D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CF42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0570D" w:rsidRPr="0060570D">
        <w:rPr>
          <w:rFonts w:ascii="Times New Roman" w:eastAsia="Times New Roman" w:hAnsi="Times New Roman" w:cs="Times New Roman"/>
          <w:sz w:val="24"/>
          <w:szCs w:val="24"/>
          <w:lang w:eastAsia="pt-BR"/>
        </w:rPr>
        <w:t>especialmente quanto à relação entre teoria, método e prática investigativa</w:t>
      </w:r>
      <w:r w:rsidR="0060570D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53388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008C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 w:rsidRPr="00533882">
        <w:rPr>
          <w:rFonts w:ascii="Times New Roman" w:eastAsia="Times New Roman" w:hAnsi="Times New Roman" w:cs="Times New Roman"/>
          <w:sz w:val="24"/>
          <w:szCs w:val="24"/>
          <w:lang w:eastAsia="pt-BR"/>
        </w:rPr>
        <w:t>forma dinâmica e participativa</w:t>
      </w:r>
      <w:r w:rsidR="00143C41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7CEC23E1" w14:textId="77777777" w:rsidR="00E47318" w:rsidRDefault="00E47318" w:rsidP="006941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295E3C" w14:textId="77777777" w:rsidR="00AD774C" w:rsidRDefault="00FE3EE5" w:rsidP="006941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7010E20F" w14:textId="77777777" w:rsidR="00E47318" w:rsidRDefault="00E47318" w:rsidP="006941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BD577A" w14:textId="77777777" w:rsidR="00574F91" w:rsidRDefault="004D0AE2" w:rsidP="006941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574F91" w:rsidRPr="00574F9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experiência foi significativa para consolidar os conhecimentos adquiridos na leitura da obra, além de reforçar a importância da pesquisa social </w:t>
      </w:r>
      <w:r w:rsidR="00CF42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qualitativa </w:t>
      </w:r>
      <w:r w:rsidR="00574F91" w:rsidRPr="00574F91">
        <w:rPr>
          <w:rFonts w:ascii="Times New Roman" w:eastAsia="Times New Roman" w:hAnsi="Times New Roman" w:cs="Times New Roman"/>
          <w:sz w:val="24"/>
          <w:szCs w:val="24"/>
          <w:lang w:eastAsia="pt-BR"/>
        </w:rPr>
        <w:t>como ferramenta de transformação e c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ompreensão crítica da realidade. A atividade proposta pela professora proporcionou</w:t>
      </w:r>
      <w:r w:rsidR="00574F91" w:rsidRPr="00574F9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impactos significativos na formação dos mestrandos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4D1D13D" w14:textId="77777777" w:rsidR="00574F91" w:rsidRDefault="00574F91" w:rsidP="00694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054FCE8" w14:textId="77777777" w:rsidR="00AD774C" w:rsidRDefault="002A55A0" w:rsidP="006941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</w:t>
      </w:r>
    </w:p>
    <w:p w14:paraId="177731C4" w14:textId="77777777" w:rsidR="00AD774C" w:rsidRPr="00B76250" w:rsidRDefault="00AD774C" w:rsidP="006941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BCEBBE" w14:textId="055213E3" w:rsidR="00B76250" w:rsidRPr="00B76250" w:rsidRDefault="00B76250" w:rsidP="00BE7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250">
        <w:rPr>
          <w:rFonts w:ascii="Times New Roman" w:hAnsi="Times New Roman" w:cs="Times New Roman"/>
          <w:sz w:val="24"/>
          <w:szCs w:val="24"/>
        </w:rPr>
        <w:t>MINAYO,</w:t>
      </w:r>
      <w:r w:rsidR="00BE7539">
        <w:rPr>
          <w:rFonts w:ascii="Times New Roman" w:hAnsi="Times New Roman" w:cs="Times New Roman"/>
          <w:sz w:val="24"/>
          <w:szCs w:val="24"/>
        </w:rPr>
        <w:t xml:space="preserve"> Maria Cecília de Souza (org.). </w:t>
      </w:r>
      <w:r w:rsidRPr="00BE7539">
        <w:rPr>
          <w:rFonts w:ascii="Times New Roman" w:hAnsi="Times New Roman" w:cs="Times New Roman"/>
          <w:b/>
          <w:sz w:val="24"/>
          <w:szCs w:val="24"/>
        </w:rPr>
        <w:t>Pesquisa Social</w:t>
      </w:r>
      <w:r w:rsidRPr="00B76250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694166">
        <w:rPr>
          <w:rFonts w:ascii="Times New Roman" w:hAnsi="Times New Roman" w:cs="Times New Roman"/>
          <w:iCs/>
          <w:sz w:val="24"/>
          <w:szCs w:val="24"/>
        </w:rPr>
        <w:t>Teoria, método e criatividade</w:t>
      </w:r>
      <w:r w:rsidRPr="007A30C1">
        <w:rPr>
          <w:rFonts w:ascii="Times New Roman" w:hAnsi="Times New Roman" w:cs="Times New Roman"/>
          <w:iCs/>
          <w:color w:val="FF0000"/>
          <w:sz w:val="24"/>
          <w:szCs w:val="24"/>
        </w:rPr>
        <w:t>.</w:t>
      </w:r>
      <w:r w:rsidR="00BE753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E7539">
        <w:rPr>
          <w:rFonts w:ascii="Times New Roman" w:hAnsi="Times New Roman" w:cs="Times New Roman"/>
          <w:sz w:val="24"/>
          <w:szCs w:val="24"/>
        </w:rPr>
        <w:t xml:space="preserve">21. ed. Petrópolis/RJ: </w:t>
      </w:r>
      <w:r w:rsidRPr="00B76250">
        <w:rPr>
          <w:rFonts w:ascii="Times New Roman" w:hAnsi="Times New Roman" w:cs="Times New Roman"/>
          <w:sz w:val="24"/>
          <w:szCs w:val="24"/>
        </w:rPr>
        <w:t xml:space="preserve">Vozes, 2002. </w:t>
      </w:r>
    </w:p>
    <w:p w14:paraId="34ACB310" w14:textId="77777777" w:rsidR="00AD774C" w:rsidRDefault="00AD774C" w:rsidP="00694166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</w:p>
    <w:sectPr w:rsidR="00AD774C">
      <w:headerReference w:type="default" r:id="rId6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B3B6B6" w14:textId="77777777" w:rsidR="00BD2EA9" w:rsidRDefault="00BD2EA9">
      <w:pPr>
        <w:spacing w:line="240" w:lineRule="auto"/>
      </w:pPr>
      <w:r>
        <w:separator/>
      </w:r>
    </w:p>
  </w:endnote>
  <w:endnote w:type="continuationSeparator" w:id="0">
    <w:p w14:paraId="64C826CF" w14:textId="77777777" w:rsidR="00BD2EA9" w:rsidRDefault="00BD2E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C9813" w14:textId="77777777" w:rsidR="00BD2EA9" w:rsidRDefault="00BD2EA9">
      <w:pPr>
        <w:spacing w:after="0"/>
      </w:pPr>
      <w:r>
        <w:separator/>
      </w:r>
    </w:p>
  </w:footnote>
  <w:footnote w:type="continuationSeparator" w:id="0">
    <w:p w14:paraId="16559213" w14:textId="77777777" w:rsidR="00BD2EA9" w:rsidRDefault="00BD2EA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5D858" w14:textId="77777777" w:rsidR="00AD774C" w:rsidRDefault="00FE3EE5">
    <w:pPr>
      <w:pStyle w:val="Cabealho"/>
    </w:pPr>
    <w:r>
      <w:rPr>
        <w:noProof/>
        <w:lang w:eastAsia="pt-BR"/>
      </w:rPr>
      <w:drawing>
        <wp:inline distT="0" distB="0" distL="114300" distR="114300" wp14:anchorId="1A07126A" wp14:editId="1C5A3484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A5CF3"/>
    <w:rsid w:val="000B16D9"/>
    <w:rsid w:val="000D648C"/>
    <w:rsid w:val="00123132"/>
    <w:rsid w:val="00124E5F"/>
    <w:rsid w:val="00143C41"/>
    <w:rsid w:val="00146D79"/>
    <w:rsid w:val="00172A27"/>
    <w:rsid w:val="001837D9"/>
    <w:rsid w:val="00192B4A"/>
    <w:rsid w:val="001C233C"/>
    <w:rsid w:val="00246BBA"/>
    <w:rsid w:val="00297253"/>
    <w:rsid w:val="002A55A0"/>
    <w:rsid w:val="002F3E70"/>
    <w:rsid w:val="003F7F48"/>
    <w:rsid w:val="004031E0"/>
    <w:rsid w:val="004D0AE2"/>
    <w:rsid w:val="004D0BCF"/>
    <w:rsid w:val="00533882"/>
    <w:rsid w:val="0055345D"/>
    <w:rsid w:val="00574F91"/>
    <w:rsid w:val="005D4C9A"/>
    <w:rsid w:val="0060570D"/>
    <w:rsid w:val="00662BC7"/>
    <w:rsid w:val="00677F30"/>
    <w:rsid w:val="00694166"/>
    <w:rsid w:val="006D034D"/>
    <w:rsid w:val="00741E2B"/>
    <w:rsid w:val="007456F2"/>
    <w:rsid w:val="00754F02"/>
    <w:rsid w:val="007A30C1"/>
    <w:rsid w:val="00806DF8"/>
    <w:rsid w:val="008638F0"/>
    <w:rsid w:val="00903FE1"/>
    <w:rsid w:val="009044CA"/>
    <w:rsid w:val="009A036A"/>
    <w:rsid w:val="009E22B4"/>
    <w:rsid w:val="00A95554"/>
    <w:rsid w:val="00AD47B5"/>
    <w:rsid w:val="00AD774C"/>
    <w:rsid w:val="00B008CC"/>
    <w:rsid w:val="00B76250"/>
    <w:rsid w:val="00B82A8F"/>
    <w:rsid w:val="00BD2EA9"/>
    <w:rsid w:val="00BE7539"/>
    <w:rsid w:val="00BF57F2"/>
    <w:rsid w:val="00C210F8"/>
    <w:rsid w:val="00CA2972"/>
    <w:rsid w:val="00CF42E9"/>
    <w:rsid w:val="00D15E2B"/>
    <w:rsid w:val="00D63C2D"/>
    <w:rsid w:val="00E47318"/>
    <w:rsid w:val="00F1264C"/>
    <w:rsid w:val="00FC0921"/>
    <w:rsid w:val="00FD2F98"/>
    <w:rsid w:val="00FE3EE5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60BC6"/>
  <w15:docId w15:val="{7A0D984B-9F17-4232-866A-32008829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687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Valéria</cp:lastModifiedBy>
  <cp:revision>4</cp:revision>
  <dcterms:created xsi:type="dcterms:W3CDTF">2026-04-29T16:05:00Z</dcterms:created>
  <dcterms:modified xsi:type="dcterms:W3CDTF">2026-05-31T21:28:00Z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