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6143" w14:textId="77777777" w:rsidR="00FB464E" w:rsidRPr="00F762B8" w:rsidRDefault="00FB464E" w:rsidP="00FB4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762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AVANÇOS E DESAFIOS DA EDUCAÇÃO ESPECIAL INCLUSIVA APÓS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NOVA POLITICA NACIONAL </w:t>
      </w:r>
    </w:p>
    <w:p w14:paraId="4981CD25" w14:textId="08D1A09E" w:rsidR="00B75E86" w:rsidRDefault="001217A1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Carla Adriana Oliveira Santos Chaves</w:t>
      </w:r>
    </w:p>
    <w:p w14:paraId="13A7D571" w14:textId="00459749" w:rsidR="00B75E86" w:rsidRDefault="001217A1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</w:t>
      </w:r>
      <w:r w:rsidR="00374ED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ade Estadual de Montes Claros</w:t>
      </w:r>
    </w:p>
    <w:p w14:paraId="28B41117" w14:textId="278B5CF6" w:rsidR="00B75E86" w:rsidRDefault="001217A1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carlasol28@yahoo.com.br</w:t>
      </w:r>
    </w:p>
    <w:p w14:paraId="7CC71A78" w14:textId="31C9C385" w:rsidR="00F40723" w:rsidRDefault="003D61E1" w:rsidP="00F40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Silvana</w:t>
      </w:r>
      <w:r w:rsidR="00F407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Diamantino</w:t>
      </w:r>
      <w:r w:rsidR="00474A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França</w:t>
      </w:r>
    </w:p>
    <w:p w14:paraId="2C8743EB" w14:textId="6EB7102B" w:rsidR="00F40723" w:rsidRDefault="00F40723" w:rsidP="00F40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F40723">
        <w:rPr>
          <w:rFonts w:ascii="Times New Roman" w:eastAsia="Times New Roman" w:hAnsi="Times New Roman" w:cs="Times New Roman"/>
          <w:sz w:val="24"/>
          <w:szCs w:val="24"/>
          <w:lang w:eastAsia="pt-BR"/>
        </w:rPr>
        <w:t>silvana.diamantino@unimontes.br</w:t>
      </w:r>
    </w:p>
    <w:p w14:paraId="1F006C4F" w14:textId="3C6E3F54" w:rsidR="00B75E86" w:rsidRPr="00F40723" w:rsidRDefault="001217A1" w:rsidP="00F407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Pamela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Isayne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Brandão Gobira</w:t>
      </w:r>
    </w:p>
    <w:p w14:paraId="4766FF47" w14:textId="08C9818C" w:rsidR="001217A1" w:rsidRDefault="001217A1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</w:t>
      </w:r>
      <w:r w:rsidR="00374ED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ade Estadual de Montes Claros</w:t>
      </w:r>
    </w:p>
    <w:p w14:paraId="55AC79F0" w14:textId="7FF42D4A" w:rsidR="00B75E86" w:rsidRDefault="001217A1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pamelais</w:t>
      </w:r>
      <w:r w:rsidR="00183AB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yne10@gm</w:t>
      </w:r>
      <w:r w:rsidR="00183AB8">
        <w:rPr>
          <w:rFonts w:ascii="Times New Roman" w:eastAsia="Times New Roman" w:hAnsi="Times New Roman" w:cs="Times New Roman"/>
          <w:sz w:val="24"/>
          <w:szCs w:val="24"/>
          <w:lang w:eastAsia="pt-BR"/>
        </w:rPr>
        <w:t>ai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l.com</w:t>
      </w:r>
    </w:p>
    <w:p w14:paraId="252C84AC" w14:textId="6C80542D" w:rsidR="00374ED3" w:rsidRDefault="001217A1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Karoliny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Brandão Gobira</w:t>
      </w:r>
    </w:p>
    <w:p w14:paraId="5F66A4BF" w14:textId="77777777" w:rsidR="00374ED3" w:rsidRDefault="00374ED3" w:rsidP="00374E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216E9694" w14:textId="55478C72" w:rsidR="001217A1" w:rsidRDefault="001217A1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karolinygobira@gmail.com</w:t>
      </w:r>
    </w:p>
    <w:p w14:paraId="2688E32C" w14:textId="122A3A50" w:rsidR="00374ED3" w:rsidRDefault="00D65DCD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5DCD">
        <w:rPr>
          <w:rFonts w:ascii="Times New Roman" w:eastAsia="Times New Roman" w:hAnsi="Times New Roman" w:cs="Times New Roman"/>
          <w:sz w:val="24"/>
          <w:szCs w:val="24"/>
          <w:lang w:eastAsia="pt-BR"/>
        </w:rPr>
        <w:t>Ísis de Paula Herrera</w:t>
      </w:r>
    </w:p>
    <w:p w14:paraId="6C7FD21E" w14:textId="77777777" w:rsidR="00374ED3" w:rsidRDefault="00374ED3" w:rsidP="00374E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4B3A3D57" w14:textId="34E3CEED" w:rsidR="00F57328" w:rsidRDefault="00F57328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7328">
        <w:rPr>
          <w:rFonts w:ascii="Times New Roman" w:eastAsia="Times New Roman" w:hAnsi="Times New Roman" w:cs="Times New Roman"/>
          <w:sz w:val="24"/>
          <w:szCs w:val="24"/>
          <w:lang w:eastAsia="pt-BR"/>
        </w:rPr>
        <w:t>isis.p.herrera@icloud.com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CF19080" w14:textId="77777777" w:rsidR="00B62157" w:rsidRDefault="00B62157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BAC8AED" w14:textId="6B2B7342" w:rsidR="00B75E86" w:rsidRPr="001217A1" w:rsidRDefault="007E296C" w:rsidP="00B969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217A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Diversidade</w:t>
      </w:r>
    </w:p>
    <w:p w14:paraId="1CB96BB5" w14:textId="77777777" w:rsidR="00FB464E" w:rsidRDefault="00FB464E" w:rsidP="00B9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BA6E0" w14:textId="639A7AA3" w:rsidR="00FB464E" w:rsidRPr="001217A1" w:rsidRDefault="00FB464E" w:rsidP="00665CF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2B8">
        <w:rPr>
          <w:rFonts w:ascii="Times New Roman" w:hAnsi="Times New Roman" w:cs="Times New Roman"/>
          <w:bCs/>
          <w:sz w:val="24"/>
          <w:szCs w:val="24"/>
        </w:rPr>
        <w:t xml:space="preserve">O presente </w:t>
      </w:r>
      <w:r>
        <w:rPr>
          <w:rFonts w:ascii="Times New Roman" w:hAnsi="Times New Roman" w:cs="Times New Roman"/>
          <w:bCs/>
          <w:sz w:val="24"/>
          <w:szCs w:val="24"/>
        </w:rPr>
        <w:t>estudo</w:t>
      </w:r>
      <w:r w:rsidRPr="00F762B8">
        <w:rPr>
          <w:rFonts w:ascii="Times New Roman" w:hAnsi="Times New Roman" w:cs="Times New Roman"/>
          <w:bCs/>
          <w:sz w:val="24"/>
          <w:szCs w:val="24"/>
        </w:rPr>
        <w:t xml:space="preserve"> analisa os avanços e desafios da educação especial inclusiva no Brasil a partir do Decreto nº 12.686, de 20 de outubro de 2025, que institui a Política Nacional </w:t>
      </w:r>
      <w:r w:rsidR="001217A1" w:rsidRPr="00F762B8">
        <w:rPr>
          <w:rFonts w:ascii="Times New Roman" w:hAnsi="Times New Roman" w:cs="Times New Roman"/>
          <w:bCs/>
          <w:sz w:val="24"/>
          <w:szCs w:val="24"/>
        </w:rPr>
        <w:t>de Educação</w:t>
      </w:r>
      <w:r w:rsidRPr="00F762B8">
        <w:rPr>
          <w:rFonts w:ascii="Times New Roman" w:hAnsi="Times New Roman" w:cs="Times New Roman"/>
          <w:bCs/>
          <w:sz w:val="24"/>
          <w:szCs w:val="24"/>
        </w:rPr>
        <w:t xml:space="preserve"> Especial Inclusiva e a Rede Nacional de Educação Especial </w:t>
      </w:r>
      <w:r w:rsidR="001217A1" w:rsidRPr="00F762B8">
        <w:rPr>
          <w:rFonts w:ascii="Times New Roman" w:hAnsi="Times New Roman" w:cs="Times New Roman"/>
          <w:bCs/>
          <w:sz w:val="24"/>
          <w:szCs w:val="24"/>
        </w:rPr>
        <w:t>Inclusiva.</w:t>
      </w:r>
      <w:r w:rsidR="00374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7712">
        <w:rPr>
          <w:rFonts w:ascii="Times New Roman" w:hAnsi="Times New Roman" w:cs="Times New Roman"/>
          <w:bCs/>
          <w:sz w:val="24"/>
          <w:szCs w:val="24"/>
        </w:rPr>
        <w:t>Q</w:t>
      </w:r>
      <w:r>
        <w:rPr>
          <w:rFonts w:ascii="Times New Roman" w:hAnsi="Times New Roman" w:cs="Times New Roman"/>
          <w:bCs/>
          <w:sz w:val="24"/>
          <w:szCs w:val="24"/>
        </w:rPr>
        <w:t>ue corrobora com a disciplina fundamentos da educação especial</w:t>
      </w:r>
      <w:r w:rsidRPr="00F762B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90052">
        <w:rPr>
          <w:rFonts w:ascii="Times New Roman" w:hAnsi="Times New Roman" w:cs="Times New Roman"/>
          <w:bCs/>
          <w:sz w:val="24"/>
          <w:szCs w:val="24"/>
        </w:rPr>
        <w:t>E</w:t>
      </w:r>
      <w:r w:rsidRPr="00F762B8">
        <w:rPr>
          <w:rFonts w:ascii="Times New Roman" w:hAnsi="Times New Roman" w:cs="Times New Roman"/>
          <w:bCs/>
          <w:sz w:val="24"/>
          <w:szCs w:val="24"/>
        </w:rPr>
        <w:t xml:space="preserve">mbora o decreto </w:t>
      </w:r>
      <w:r w:rsidR="007F2FD5">
        <w:rPr>
          <w:rFonts w:ascii="Times New Roman" w:hAnsi="Times New Roman" w:cs="Times New Roman"/>
          <w:bCs/>
          <w:sz w:val="24"/>
          <w:szCs w:val="24"/>
        </w:rPr>
        <w:t>seja um</w:t>
      </w:r>
      <w:r w:rsidRPr="00F762B8">
        <w:rPr>
          <w:rFonts w:ascii="Times New Roman" w:hAnsi="Times New Roman" w:cs="Times New Roman"/>
          <w:bCs/>
          <w:sz w:val="24"/>
          <w:szCs w:val="24"/>
        </w:rPr>
        <w:t xml:space="preserve"> avanço</w:t>
      </w:r>
      <w:r w:rsidR="004900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62B8">
        <w:rPr>
          <w:rFonts w:ascii="Times New Roman" w:hAnsi="Times New Roman" w:cs="Times New Roman"/>
          <w:bCs/>
          <w:sz w:val="24"/>
          <w:szCs w:val="24"/>
        </w:rPr>
        <w:t>na consolidação da inclusão escolar,</w:t>
      </w:r>
      <w:r w:rsidR="004900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62B8">
        <w:rPr>
          <w:rFonts w:ascii="Times New Roman" w:hAnsi="Times New Roman" w:cs="Times New Roman"/>
          <w:bCs/>
          <w:sz w:val="24"/>
          <w:szCs w:val="24"/>
        </w:rPr>
        <w:t>persistem desafios</w:t>
      </w:r>
      <w:r w:rsidR="007F2FD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762B8">
        <w:rPr>
          <w:rFonts w:ascii="Times New Roman" w:hAnsi="Times New Roman" w:cs="Times New Roman"/>
          <w:bCs/>
          <w:sz w:val="24"/>
          <w:szCs w:val="24"/>
        </w:rPr>
        <w:t>que limitam sua efetividade.</w:t>
      </w:r>
    </w:p>
    <w:p w14:paraId="27C9E76A" w14:textId="77777777" w:rsidR="00B969AE" w:rsidRDefault="00B969AE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6DF70A8C" w14:textId="20C1E803" w:rsidR="00B75E86" w:rsidRPr="001217A1" w:rsidRDefault="007E296C" w:rsidP="00665CF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Palavras-chave:</w:t>
      </w:r>
      <w:r w:rsidR="00FB464E" w:rsidRPr="00FB46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5DCD">
        <w:rPr>
          <w:rFonts w:ascii="Times New Roman" w:hAnsi="Times New Roman" w:cs="Times New Roman"/>
          <w:bCs/>
          <w:sz w:val="24"/>
          <w:szCs w:val="24"/>
        </w:rPr>
        <w:t>Política</w:t>
      </w:r>
      <w:r w:rsidR="001217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5DCD">
        <w:rPr>
          <w:rFonts w:ascii="Times New Roman" w:hAnsi="Times New Roman" w:cs="Times New Roman"/>
          <w:bCs/>
          <w:sz w:val="24"/>
          <w:szCs w:val="24"/>
        </w:rPr>
        <w:t>Nacional; educação</w:t>
      </w:r>
      <w:r w:rsidR="00FB464E" w:rsidRPr="00F762B8">
        <w:rPr>
          <w:rFonts w:ascii="Times New Roman" w:hAnsi="Times New Roman" w:cs="Times New Roman"/>
          <w:bCs/>
          <w:sz w:val="24"/>
          <w:szCs w:val="24"/>
        </w:rPr>
        <w:t xml:space="preserve"> inclusiva; especial</w:t>
      </w:r>
    </w:p>
    <w:p w14:paraId="5A53A33E" w14:textId="77777777" w:rsidR="00B969AE" w:rsidRDefault="00B969AE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D1C0FA" w14:textId="07BF8B67" w:rsidR="00BF110C" w:rsidRDefault="007E296C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37CDB988" w14:textId="513FFB3E" w:rsidR="00BF110C" w:rsidRPr="001217A1" w:rsidRDefault="00BF110C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217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Declaração de Salamanca (1994) constitui um marco internacional na consolidação da educação inclusiva como direito humano fundamental, ao defender a educação como direito universal. No Brasil, as primeiras iniciativas voltadas ao atendimento de pessoas com deficiência ocorreram ainda no período imperial, com a criação do Instituto dos Meninos Cegos, atual Instituto Benjamin Constant, e do Instituto dos Surdos-Mudos, que contribuíram para a ampliação de políticas educacionais voltadas a esse público.</w:t>
      </w:r>
    </w:p>
    <w:p w14:paraId="6A536215" w14:textId="1ED8DA1C" w:rsidR="00BF110C" w:rsidRPr="001217A1" w:rsidRDefault="00BF110C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217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contexto, a educação inclusiva tem se consolidado como políticas públicas educacionais brasileiras, especialmente com a incorporação de marcos legais que garantem o direito à educação para todos, sem discriminação. A Política Nacional de Educação Especial na Perspectiva da Educação Inclusiva (2008) representou um avanço significativo ao propor a inclusão de estudantes com deficiência, transtornos</w:t>
      </w:r>
      <w:r w:rsidR="00157A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globais </w:t>
      </w:r>
      <w:r w:rsidRPr="001217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 desenvolvimento e altas habilidades/superdotação no ensino regular, com o suporte do Atendimento Educacional Especializado (AEE).</w:t>
      </w:r>
    </w:p>
    <w:p w14:paraId="160703BE" w14:textId="77E0BE00" w:rsidR="00BF110C" w:rsidRPr="00157A4F" w:rsidRDefault="00BF110C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217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 a atualização dessa política por meio do Decreto nº 12.686/2025, observ</w:t>
      </w:r>
      <w:r w:rsidR="00157A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ou-se</w:t>
      </w:r>
      <w:r w:rsidRPr="001217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uma ampliação e maior organização das diretrizes inclusivas, com ênfase na garantia do acesso, permanência, participação e aprendizagem dos estudantes. Além disso, a normativa reforça a importância da formação docente, </w:t>
      </w:r>
      <w:r w:rsidR="00157A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</w:t>
      </w:r>
      <w:r w:rsidRPr="001217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uso de tecnologias assistivas e do combate</w:t>
      </w:r>
      <w:r w:rsidRPr="00BF11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157A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ao capacitismo. </w:t>
      </w:r>
      <w:r w:rsidR="00BE27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O</w:t>
      </w:r>
      <w:r w:rsidRPr="00157A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estudo busc</w:t>
      </w:r>
      <w:r w:rsidR="00157A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</w:t>
      </w:r>
      <w:r w:rsidRPr="00157A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analisar os avanços </w:t>
      </w:r>
      <w:r w:rsidRPr="00D65D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promovidos por essa política, bem como os desafios para sua efetiva implementação no sistema educacional brasileiro</w:t>
      </w:r>
      <w:r w:rsidRPr="00157A4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14:paraId="21F03EF9" w14:textId="77777777" w:rsidR="00133C1A" w:rsidRDefault="00133C1A" w:rsidP="00665C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8B0F4" w14:textId="5D019CFB" w:rsidR="000160EF" w:rsidRPr="0003090E" w:rsidRDefault="000160EF" w:rsidP="00665C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90E">
        <w:rPr>
          <w:rFonts w:ascii="Times New Roman" w:hAnsi="Times New Roman" w:cs="Times New Roman"/>
          <w:b/>
          <w:bCs/>
          <w:sz w:val="24"/>
          <w:szCs w:val="24"/>
        </w:rPr>
        <w:t>Transversalidade da educação especial</w:t>
      </w:r>
    </w:p>
    <w:p w14:paraId="261A9F0A" w14:textId="17F3F04B" w:rsidR="00A37E4A" w:rsidRPr="00A37E4A" w:rsidRDefault="00A37E4A" w:rsidP="00A37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A37E4A">
        <w:rPr>
          <w:rFonts w:ascii="Times New Roman" w:hAnsi="Times New Roman" w:cs="Times New Roman"/>
          <w:sz w:val="24"/>
          <w:szCs w:val="24"/>
        </w:rPr>
        <w:t>decreto de 2025 estabelece a educação especial como transversal a todos os níveis de ensino, garantindo apoio contínuo e fortalecendo a inclusão no ensino regular. Em contraste, a política de 2008 não se efetivou plenamente, mantendo dificuldades no acesso, permanência e continuidade dos estudantes, o que compromete o princípio constitucional de igualdade de condições na educação.</w:t>
      </w:r>
    </w:p>
    <w:p w14:paraId="4F507767" w14:textId="77777777" w:rsidR="00133C1A" w:rsidRDefault="00133C1A" w:rsidP="00665C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970DC" w14:textId="5C37449F" w:rsidR="000160EF" w:rsidRPr="003D62E5" w:rsidRDefault="000160EF" w:rsidP="00665C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2E5">
        <w:rPr>
          <w:rFonts w:ascii="Times New Roman" w:hAnsi="Times New Roman" w:cs="Times New Roman"/>
          <w:b/>
          <w:bCs/>
          <w:sz w:val="24"/>
          <w:szCs w:val="24"/>
        </w:rPr>
        <w:t>Fortalecimento do Atendimento Educacional Especializado (AEE)</w:t>
      </w:r>
    </w:p>
    <w:p w14:paraId="0C37AA03" w14:textId="0457B2DB" w:rsidR="00053CE4" w:rsidRPr="00053CE4" w:rsidRDefault="00BF110C" w:rsidP="0066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2E5">
        <w:rPr>
          <w:rFonts w:ascii="Times New Roman" w:hAnsi="Times New Roman" w:cs="Times New Roman"/>
          <w:sz w:val="24"/>
          <w:szCs w:val="24"/>
        </w:rPr>
        <w:t xml:space="preserve">O decreto valoriza o Atendimento Educacional Especializado (AEE) </w:t>
      </w:r>
      <w:r w:rsidR="00053CE4" w:rsidRPr="00053CE4">
        <w:rPr>
          <w:rFonts w:ascii="Times New Roman" w:hAnsi="Times New Roman" w:cs="Times New Roman"/>
          <w:sz w:val="24"/>
          <w:szCs w:val="24"/>
        </w:rPr>
        <w:t>como apoio complementar ao ensino regular, promovendo inclusão, autonomia e aprendizagem por meio de recursos como tecnologias assistivas, sem substituir a escolarização. Também destaca o uso do Censo Escolar para monitorar sua efetividade.</w:t>
      </w:r>
    </w:p>
    <w:p w14:paraId="1F174ED0" w14:textId="77777777" w:rsidR="00133C1A" w:rsidRDefault="00133C1A" w:rsidP="00665C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23C84" w14:textId="25E36145" w:rsidR="000160EF" w:rsidRPr="003D62E5" w:rsidRDefault="000160EF" w:rsidP="00665C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2E5">
        <w:rPr>
          <w:rFonts w:ascii="Times New Roman" w:hAnsi="Times New Roman" w:cs="Times New Roman"/>
          <w:b/>
          <w:bCs/>
          <w:sz w:val="24"/>
          <w:szCs w:val="24"/>
        </w:rPr>
        <w:t>Formação de profissionais e uso de tecnologias assistivas</w:t>
      </w:r>
    </w:p>
    <w:p w14:paraId="2641D133" w14:textId="77777777" w:rsidR="00740A51" w:rsidRPr="00740A51" w:rsidRDefault="00740A51" w:rsidP="00740A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51">
        <w:rPr>
          <w:rFonts w:ascii="Times New Roman" w:hAnsi="Times New Roman" w:cs="Times New Roman"/>
          <w:sz w:val="24"/>
          <w:szCs w:val="24"/>
        </w:rPr>
        <w:t>O texto ressalta que o decreto de 2025 valoriza a formação continuada de professores e o uso de tecnologias assistivas para promover acessibilidade e melhorar a educação inclusiva. Também retoma o Plano de Desenvolvimento da Educação (2007), que já previa ações como formação docente, salas de recursos, acessibilidade e inclusão no ensino superior, visando integrar a educação regular e a especial.</w:t>
      </w:r>
    </w:p>
    <w:p w14:paraId="3BC5949F" w14:textId="77777777" w:rsidR="00133C1A" w:rsidRDefault="00133C1A" w:rsidP="00665C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6BDCA" w14:textId="52F5D3A7" w:rsidR="000160EF" w:rsidRPr="003D62E5" w:rsidRDefault="000160EF" w:rsidP="00665C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2E5">
        <w:rPr>
          <w:rFonts w:ascii="Times New Roman" w:hAnsi="Times New Roman" w:cs="Times New Roman"/>
          <w:b/>
          <w:bCs/>
          <w:sz w:val="24"/>
          <w:szCs w:val="24"/>
        </w:rPr>
        <w:t>Criação da Rede Nacional de Educação Especial Inclusiva</w:t>
      </w:r>
    </w:p>
    <w:p w14:paraId="59015770" w14:textId="77777777" w:rsidR="00133C1A" w:rsidRDefault="000160EF" w:rsidP="0066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2E5">
        <w:rPr>
          <w:rFonts w:ascii="Times New Roman" w:hAnsi="Times New Roman" w:cs="Times New Roman"/>
          <w:sz w:val="24"/>
          <w:szCs w:val="24"/>
        </w:rPr>
        <w:t>A instituição de uma rede nacional visa articular ações entre União, estados e municípios, promovendo formação, monitoramento e produção de conhecimento na área. Trata-se de um avanço na governança das políticas públicas educacionais.</w:t>
      </w:r>
    </w:p>
    <w:p w14:paraId="23F6ED2E" w14:textId="77777777" w:rsidR="00133C1A" w:rsidRDefault="00133C1A" w:rsidP="0066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26C38" w14:textId="23844279" w:rsidR="000160EF" w:rsidRPr="00133C1A" w:rsidRDefault="000160EF" w:rsidP="0066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2E5">
        <w:rPr>
          <w:rFonts w:ascii="Times New Roman" w:hAnsi="Times New Roman" w:cs="Times New Roman"/>
          <w:b/>
          <w:bCs/>
          <w:sz w:val="24"/>
          <w:szCs w:val="24"/>
        </w:rPr>
        <w:t xml:space="preserve"> Formação insuficiente de professores</w:t>
      </w:r>
    </w:p>
    <w:p w14:paraId="01537E61" w14:textId="5CD95283" w:rsidR="002F6DAF" w:rsidRPr="002F6DAF" w:rsidRDefault="002F6DAF" w:rsidP="002F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6D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B94C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estudo </w:t>
      </w:r>
      <w:r w:rsidRPr="002F6DAF">
        <w:rPr>
          <w:rFonts w:ascii="Times New Roman" w:eastAsia="Times New Roman" w:hAnsi="Times New Roman" w:cs="Times New Roman"/>
          <w:sz w:val="24"/>
          <w:szCs w:val="24"/>
          <w:lang w:eastAsia="pt-BR"/>
        </w:rPr>
        <w:t>destaca um problema estrutural: muitos profissionais não têm formação adequada para lidar com a diversidade em sala de aula, o que prejudica a qualidade da inclusão. Embora o decreto priorize a inclusão em classes comuns, ele mantém as instituições especializadas como apoio complementar, gerando debates sobre o equilíbrio entre inclusão plena e atendimento especializado.</w:t>
      </w:r>
    </w:p>
    <w:p w14:paraId="1EA25AB4" w14:textId="77777777" w:rsidR="00133C1A" w:rsidRDefault="00133C1A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B6557C4" w14:textId="545010D3" w:rsidR="0922961E" w:rsidRDefault="007E296C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922961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Justificativa e </w:t>
      </w:r>
      <w:r w:rsidR="07672913" w:rsidRPr="0922961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problema da pesquisa</w:t>
      </w:r>
    </w:p>
    <w:p w14:paraId="30F66A64" w14:textId="3800E095" w:rsidR="00B969AE" w:rsidRPr="000712CD" w:rsidRDefault="009F7952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F7952">
        <w:rPr>
          <w:rFonts w:ascii="Times New Roman" w:eastAsia="Times New Roman" w:hAnsi="Times New Roman" w:cs="Times New Roman"/>
          <w:sz w:val="24"/>
          <w:szCs w:val="24"/>
          <w:lang w:eastAsia="pt-BR"/>
        </w:rPr>
        <w:t>A Política Nacional de Educação Especial na Perspectiva da Educação Inclusiva (2008) consolidou a inclusão como direito, promovendo o acesso e a permanência de estudantes nas classes comuns e definindo a educação especial como complementar. Apesar dos avanços, sua implementação enfrenta desafios estruturais, pedagógicos e na formação docente, especialmente no AEE. Nesse contexto, o Decreto nº 12.686/2025 atualiza diretrizes para atender às demandas atuais, levantando discussões sobre seus avanços e impactos na organização escolar e na efetivação da educação inclusiva no Brasil.</w:t>
      </w:r>
    </w:p>
    <w:p w14:paraId="6B9D013B" w14:textId="77777777" w:rsidR="00133C1A" w:rsidRDefault="00133C1A" w:rsidP="00665CF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F921D3C" w14:textId="77777777" w:rsidR="00133C1A" w:rsidRDefault="00133C1A" w:rsidP="00133C1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14DC3CE" w14:textId="0F5D765A" w:rsidR="00133C1A" w:rsidRDefault="007E296C" w:rsidP="00133C1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969A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Objetivos da pesquisa</w:t>
      </w:r>
    </w:p>
    <w:p w14:paraId="760BDBFC" w14:textId="18AC9E9E" w:rsidR="00C67496" w:rsidRPr="00C67496" w:rsidRDefault="00C67496" w:rsidP="00133C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4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pesquisa analisa os avanços e desafios da Política Nacional de Educação Especial na Perspectiva Inclusiva (Decreto nº 12.686/2025) no Brasil. Destaca como avanços a inclusão de estudantes em classes comuns e o fortalecimento do Atendimento Educacional Especializado (AEE).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C674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borda a importância da educação especial como modalidade transversal e o papel da formação docente, especialmente no uso de tecnologias assistivas.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Propõe compreender os </w:t>
      </w:r>
      <w:r w:rsidRPr="00C674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desafios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sua implementação, </w:t>
      </w:r>
      <w:r w:rsidRPr="00C67496">
        <w:rPr>
          <w:rFonts w:ascii="Times New Roman" w:eastAsia="Times New Roman" w:hAnsi="Times New Roman" w:cs="Times New Roman"/>
          <w:sz w:val="24"/>
          <w:szCs w:val="24"/>
          <w:lang w:eastAsia="pt-BR"/>
        </w:rPr>
        <w:t>como limitações estruturais, desigualdades regionais e a necessidade de melhor formação de professores</w:t>
      </w:r>
      <w:r w:rsidR="00F664D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3CC44CA" w14:textId="03626AD8" w:rsidR="00B75E86" w:rsidRDefault="00C67496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E29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34F273C5" w14:textId="77777777" w:rsidR="00133C1A" w:rsidRDefault="00133C1A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880DB0" w:rsidRPr="00880D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C12C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escrita aborda</w:t>
      </w:r>
      <w:r w:rsidR="00880DB0" w:rsidRPr="00880D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evolução da educação especial no Brasil: iniciada no período imperial com instituições segregadas, avançou com a Constituição de 1988, que garantiu direitos de acesso e atendimento na rede regular. Políticas posteriores e influências internacionais fortaleceram a inclusão, ainda que com limitações. O Decreto nº 12.686/2025 representa um avanço ao consolidar a educação especial como transversal, ampliar o AEE, incentivar tecnologias assistivas, a formação profissional e a articulação de uma rede inclusiva.</w:t>
      </w:r>
      <w:r w:rsidR="00880DB0" w:rsidRPr="00880D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</w:p>
    <w:p w14:paraId="59673B6A" w14:textId="5C794FAC" w:rsidR="00B75E86" w:rsidRPr="00F17A41" w:rsidRDefault="007E296C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969A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10F1D2E1" w14:textId="094D6338" w:rsidR="005069AE" w:rsidRPr="00D65DCD" w:rsidRDefault="005069AE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5D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presente estudo caracteriza-se como de natureza qualitativa, com abordagem bibliográfica e documental. Foram analisados documentos oficiais, como a Constituição Federal de 1988, </w:t>
      </w:r>
      <w:r w:rsidR="009F1FAE" w:rsidRPr="00D65D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declaração de Salamanca 1994 </w:t>
      </w:r>
      <w:r w:rsidRPr="00D65D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Política Nacional de Educação Especial (</w:t>
      </w:r>
      <w:r w:rsidR="009F1FAE" w:rsidRPr="00D65D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2008</w:t>
      </w:r>
      <w:r w:rsidRPr="00D65D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 e o Decreto nº 12.686/2025, além de publicações acadêmicas relacionadas à educação inclusiva.</w:t>
      </w:r>
    </w:p>
    <w:p w14:paraId="2833BA50" w14:textId="77777777" w:rsidR="005069AE" w:rsidRPr="00D65DCD" w:rsidRDefault="005069AE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5D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estudo tem caráter descritivo e analítico, buscando compreender os avanços e desafios da Política Nacional de Educação Especial Inclusiva no Brasil. A coleta de dados foi realizada por meio da seleção e leitura de materiais teóricos e normativos, enquanto a análise ocorreu a partir da interpretação crítica desses documentos.</w:t>
      </w:r>
    </w:p>
    <w:p w14:paraId="5086BFCF" w14:textId="77777777" w:rsidR="00133C1A" w:rsidRDefault="00133C1A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A3923E" w14:textId="68D50DFE" w:rsidR="00B75E86" w:rsidRDefault="007E296C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4D079A7C" w14:textId="1030ABA2" w:rsidR="00ED3D14" w:rsidRDefault="00ED3D14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D3D1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educação inclusiva no Brasil tem avançado,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sobretudo </w:t>
      </w:r>
      <w:r w:rsidRPr="00ED3D1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 o Decreto nº 12.686/2025, que reforça a inclusão em classes comuns, o AEE e a integração da educação especial. Também houve melhorias na formação de professores, no uso de tecnologias assistivas e na articulação entre sistemas de ensino. Porém, ainda há desafios, como falta de recursos, desigualdades regionais e dificuldades na aplicação das políticas, o que exige mais ações para garantir sua efetivação.</w:t>
      </w:r>
    </w:p>
    <w:p w14:paraId="55819F9C" w14:textId="77777777" w:rsidR="00133C1A" w:rsidRDefault="00133C1A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C5143A" w14:textId="7F5E08B9" w:rsidR="00B75E86" w:rsidRDefault="007E296C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0E74C35E" w14:textId="0C9C0FF7" w:rsidR="00B969AE" w:rsidRPr="00E871D9" w:rsidRDefault="00E871D9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871D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Conclui-se que o Decreto nº 12.686/2025 fortalece a educação inclusiva no Brasil, ao garantir acesso, participação e aprendizagem, além de valorizar o AEE. Porém, ainda há desafios na formação docente, na estrutura e na aplicação das políticas, sendo necessárias ações concretas para uma inclusão efetiva.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CB1EFD" w:rsidRPr="00CB1EF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estudo contribui para o campo da Educação ao promover reflexões sobre as políticas públicas inclusivas e sua aplicação, evidenciando sua relevância social na construção de uma educação mais equitativa e acessível.</w:t>
      </w:r>
      <w:r w:rsidR="00CB1EFD" w:rsidRPr="00CB1E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 </w:t>
      </w:r>
    </w:p>
    <w:p w14:paraId="68154D71" w14:textId="77777777" w:rsidR="00133C1A" w:rsidRDefault="00133C1A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BB06FF" w14:textId="77777777" w:rsidR="00E871D9" w:rsidRDefault="00E871D9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9ACB55" w14:textId="5A1D2902" w:rsidR="00B75E86" w:rsidRPr="00776BE2" w:rsidRDefault="007E296C" w:rsidP="0066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6B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14:paraId="4B438BEE" w14:textId="77777777" w:rsidR="005069AE" w:rsidRPr="00776BE2" w:rsidRDefault="005069AE" w:rsidP="00133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BE2">
        <w:rPr>
          <w:rFonts w:ascii="Times New Roman" w:hAnsi="Times New Roman" w:cs="Times New Roman"/>
          <w:sz w:val="24"/>
          <w:szCs w:val="24"/>
        </w:rPr>
        <w:t>BRASIL. Constituição da República Federativa do Brasil de 1988. Brasília, DF: Senado Federal, 1988.</w:t>
      </w:r>
    </w:p>
    <w:p w14:paraId="795C0758" w14:textId="77777777" w:rsidR="005069AE" w:rsidRPr="00776BE2" w:rsidRDefault="005069AE" w:rsidP="00133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BE2">
        <w:rPr>
          <w:rFonts w:ascii="Times New Roman" w:hAnsi="Times New Roman" w:cs="Times New Roman"/>
          <w:sz w:val="24"/>
          <w:szCs w:val="24"/>
        </w:rPr>
        <w:t>BRASIL. Lei nº 4.024, de 20 de dezembro de 1961. Estabelece as Diretrizes e Bases da Educação Nacional. Brasília, DF, 1961.</w:t>
      </w:r>
    </w:p>
    <w:p w14:paraId="5A92ABA9" w14:textId="77777777" w:rsidR="005069AE" w:rsidRPr="00776BE2" w:rsidRDefault="005069AE" w:rsidP="00133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BE2">
        <w:rPr>
          <w:rFonts w:ascii="Times New Roman" w:hAnsi="Times New Roman" w:cs="Times New Roman"/>
          <w:sz w:val="24"/>
          <w:szCs w:val="24"/>
        </w:rPr>
        <w:t>BRASIL. Ministério da Educação. Política Nacional de Educação Especial. Brasília, DF: MEC, 1994.</w:t>
      </w:r>
    </w:p>
    <w:p w14:paraId="47D0536D" w14:textId="77777777" w:rsidR="005069AE" w:rsidRPr="00776BE2" w:rsidRDefault="005069AE" w:rsidP="00133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BE2">
        <w:rPr>
          <w:rFonts w:ascii="Times New Roman" w:hAnsi="Times New Roman" w:cs="Times New Roman"/>
          <w:sz w:val="24"/>
          <w:szCs w:val="24"/>
        </w:rPr>
        <w:t>BRASIL. Decreto nº 12.686, de 20 de outubro de 2025. Institui a Política Nacional de Educação Especial Inclusiva. Brasília, DF, 2025.</w:t>
      </w:r>
    </w:p>
    <w:p w14:paraId="1E1D5F0E" w14:textId="77777777" w:rsidR="005069AE" w:rsidRPr="00776BE2" w:rsidRDefault="005069AE" w:rsidP="00133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BE2">
        <w:rPr>
          <w:rFonts w:ascii="Times New Roman" w:hAnsi="Times New Roman" w:cs="Times New Roman"/>
          <w:sz w:val="24"/>
          <w:szCs w:val="24"/>
        </w:rPr>
        <w:t>BRASIL. Ministério da Educação. Plano de Desenvolvimento da Educação: razões, princípios e programas. Brasília, DF: MEC, 2007.</w:t>
      </w:r>
    </w:p>
    <w:p w14:paraId="67D4697C" w14:textId="77777777" w:rsidR="005069AE" w:rsidRPr="00776BE2" w:rsidRDefault="005069AE" w:rsidP="0066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BE2">
        <w:rPr>
          <w:rFonts w:ascii="Times New Roman" w:hAnsi="Times New Roman" w:cs="Times New Roman"/>
          <w:sz w:val="24"/>
          <w:szCs w:val="24"/>
        </w:rPr>
        <w:t>UNESCO. Declaração de Salamanca e linha de ação sobre necessidades educativas especiais. Salamanca, Espanha, 1994.</w:t>
      </w:r>
    </w:p>
    <w:p w14:paraId="7D4DF6BB" w14:textId="77777777" w:rsidR="005069AE" w:rsidRPr="00776BE2" w:rsidRDefault="005069AE" w:rsidP="00665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69AE" w:rsidRPr="00776BE2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E46DE" w14:textId="77777777" w:rsidR="00887DF0" w:rsidRDefault="00887DF0">
      <w:pPr>
        <w:spacing w:line="240" w:lineRule="auto"/>
      </w:pPr>
      <w:r>
        <w:separator/>
      </w:r>
    </w:p>
  </w:endnote>
  <w:endnote w:type="continuationSeparator" w:id="0">
    <w:p w14:paraId="7DDDB180" w14:textId="77777777" w:rsidR="00887DF0" w:rsidRDefault="0088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12D44" w14:textId="77777777" w:rsidR="00887DF0" w:rsidRDefault="00887DF0">
      <w:pPr>
        <w:spacing w:after="0"/>
      </w:pPr>
      <w:r>
        <w:separator/>
      </w:r>
    </w:p>
  </w:footnote>
  <w:footnote w:type="continuationSeparator" w:id="0">
    <w:p w14:paraId="1BFC4501" w14:textId="77777777" w:rsidR="00887DF0" w:rsidRDefault="00887D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DD51" w14:textId="77777777" w:rsidR="00B75E86" w:rsidRDefault="007E296C">
    <w:pPr>
      <w:pStyle w:val="Cabealho"/>
    </w:pPr>
    <w:r>
      <w:rPr>
        <w:noProof/>
      </w:rPr>
      <w:drawing>
        <wp:inline distT="0" distB="0" distL="114300" distR="114300" wp14:anchorId="2E3368B3" wp14:editId="05446775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71E"/>
    <w:multiLevelType w:val="multilevel"/>
    <w:tmpl w:val="29FA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A4108B"/>
    <w:multiLevelType w:val="hybridMultilevel"/>
    <w:tmpl w:val="3EDE36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17595"/>
    <w:multiLevelType w:val="hybridMultilevel"/>
    <w:tmpl w:val="72A6D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D7116"/>
    <w:multiLevelType w:val="multilevel"/>
    <w:tmpl w:val="75D0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09939">
    <w:abstractNumId w:val="1"/>
  </w:num>
  <w:num w:numId="2" w16cid:durableId="285887822">
    <w:abstractNumId w:val="2"/>
  </w:num>
  <w:num w:numId="3" w16cid:durableId="1964730961">
    <w:abstractNumId w:val="0"/>
  </w:num>
  <w:num w:numId="4" w16cid:durableId="885877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60EF"/>
    <w:rsid w:val="00027270"/>
    <w:rsid w:val="0003090E"/>
    <w:rsid w:val="00053CE4"/>
    <w:rsid w:val="000712CD"/>
    <w:rsid w:val="000723BC"/>
    <w:rsid w:val="00075F25"/>
    <w:rsid w:val="000811D1"/>
    <w:rsid w:val="000825E7"/>
    <w:rsid w:val="0009413C"/>
    <w:rsid w:val="000A278D"/>
    <w:rsid w:val="000B16D9"/>
    <w:rsid w:val="000C12C5"/>
    <w:rsid w:val="000E008B"/>
    <w:rsid w:val="001217A1"/>
    <w:rsid w:val="00133C1A"/>
    <w:rsid w:val="00157A4F"/>
    <w:rsid w:val="00172A27"/>
    <w:rsid w:val="00183AB8"/>
    <w:rsid w:val="001927EC"/>
    <w:rsid w:val="001A1AF7"/>
    <w:rsid w:val="001C7E7A"/>
    <w:rsid w:val="002424B3"/>
    <w:rsid w:val="002C059E"/>
    <w:rsid w:val="002E012B"/>
    <w:rsid w:val="002F5E79"/>
    <w:rsid w:val="002F6DAF"/>
    <w:rsid w:val="0030291D"/>
    <w:rsid w:val="00317770"/>
    <w:rsid w:val="00374ED3"/>
    <w:rsid w:val="00390181"/>
    <w:rsid w:val="003D61E1"/>
    <w:rsid w:val="003D62E5"/>
    <w:rsid w:val="003E0823"/>
    <w:rsid w:val="00456898"/>
    <w:rsid w:val="0046146B"/>
    <w:rsid w:val="00473FF7"/>
    <w:rsid w:val="00474A96"/>
    <w:rsid w:val="0048567C"/>
    <w:rsid w:val="00490052"/>
    <w:rsid w:val="004B7A25"/>
    <w:rsid w:val="004C020E"/>
    <w:rsid w:val="004C2AF0"/>
    <w:rsid w:val="005069AE"/>
    <w:rsid w:val="0052757D"/>
    <w:rsid w:val="0055473E"/>
    <w:rsid w:val="00587753"/>
    <w:rsid w:val="005D1E4E"/>
    <w:rsid w:val="00600900"/>
    <w:rsid w:val="0060573F"/>
    <w:rsid w:val="00621047"/>
    <w:rsid w:val="00630C8A"/>
    <w:rsid w:val="006432AA"/>
    <w:rsid w:val="00665CFE"/>
    <w:rsid w:val="00677F30"/>
    <w:rsid w:val="006922DB"/>
    <w:rsid w:val="006B0C00"/>
    <w:rsid w:val="00720BCB"/>
    <w:rsid w:val="00740A51"/>
    <w:rsid w:val="00741E2B"/>
    <w:rsid w:val="00776BE2"/>
    <w:rsid w:val="0079CD85"/>
    <w:rsid w:val="007C334F"/>
    <w:rsid w:val="007D09C6"/>
    <w:rsid w:val="007E296C"/>
    <w:rsid w:val="007E7712"/>
    <w:rsid w:val="007F2FD5"/>
    <w:rsid w:val="007F46A1"/>
    <w:rsid w:val="007F62DF"/>
    <w:rsid w:val="007F6734"/>
    <w:rsid w:val="00831E25"/>
    <w:rsid w:val="00880DB0"/>
    <w:rsid w:val="00887DF0"/>
    <w:rsid w:val="008E0395"/>
    <w:rsid w:val="00924173"/>
    <w:rsid w:val="009271F4"/>
    <w:rsid w:val="00945A3D"/>
    <w:rsid w:val="00976A9A"/>
    <w:rsid w:val="00980406"/>
    <w:rsid w:val="009D27C9"/>
    <w:rsid w:val="009D34D5"/>
    <w:rsid w:val="009D43CE"/>
    <w:rsid w:val="009F1FAE"/>
    <w:rsid w:val="009F7952"/>
    <w:rsid w:val="00A30EAC"/>
    <w:rsid w:val="00A37E4A"/>
    <w:rsid w:val="00A43FD6"/>
    <w:rsid w:val="00A47362"/>
    <w:rsid w:val="00A636F6"/>
    <w:rsid w:val="00AB7064"/>
    <w:rsid w:val="00AB7708"/>
    <w:rsid w:val="00B25B13"/>
    <w:rsid w:val="00B31E41"/>
    <w:rsid w:val="00B62157"/>
    <w:rsid w:val="00B75E86"/>
    <w:rsid w:val="00B82A8F"/>
    <w:rsid w:val="00B94CAA"/>
    <w:rsid w:val="00B969AE"/>
    <w:rsid w:val="00BA101E"/>
    <w:rsid w:val="00BC6B28"/>
    <w:rsid w:val="00BE2724"/>
    <w:rsid w:val="00BF110C"/>
    <w:rsid w:val="00C26BDA"/>
    <w:rsid w:val="00C364A4"/>
    <w:rsid w:val="00C67496"/>
    <w:rsid w:val="00C77C46"/>
    <w:rsid w:val="00C82764"/>
    <w:rsid w:val="00CB1EFD"/>
    <w:rsid w:val="00CF2948"/>
    <w:rsid w:val="00D21D6F"/>
    <w:rsid w:val="00D433DE"/>
    <w:rsid w:val="00D65DCD"/>
    <w:rsid w:val="00D6EA02"/>
    <w:rsid w:val="00D8685A"/>
    <w:rsid w:val="00E62416"/>
    <w:rsid w:val="00E871D9"/>
    <w:rsid w:val="00EC75D7"/>
    <w:rsid w:val="00ED2A1D"/>
    <w:rsid w:val="00ED32F1"/>
    <w:rsid w:val="00ED3D14"/>
    <w:rsid w:val="00EF1E81"/>
    <w:rsid w:val="00F17A41"/>
    <w:rsid w:val="00F40723"/>
    <w:rsid w:val="00F57328"/>
    <w:rsid w:val="00F664DC"/>
    <w:rsid w:val="00F87BE6"/>
    <w:rsid w:val="00FB464E"/>
    <w:rsid w:val="00FD3233"/>
    <w:rsid w:val="00FD6A35"/>
    <w:rsid w:val="00FF6B7D"/>
    <w:rsid w:val="01A90012"/>
    <w:rsid w:val="01CAE394"/>
    <w:rsid w:val="036D7534"/>
    <w:rsid w:val="03C1BC17"/>
    <w:rsid w:val="03CE8363"/>
    <w:rsid w:val="0492D99D"/>
    <w:rsid w:val="04D22F64"/>
    <w:rsid w:val="04EFA310"/>
    <w:rsid w:val="052687B3"/>
    <w:rsid w:val="0540763E"/>
    <w:rsid w:val="05EA96EE"/>
    <w:rsid w:val="060359B8"/>
    <w:rsid w:val="065288F3"/>
    <w:rsid w:val="070658DA"/>
    <w:rsid w:val="07217484"/>
    <w:rsid w:val="07672913"/>
    <w:rsid w:val="07A25879"/>
    <w:rsid w:val="07B345CE"/>
    <w:rsid w:val="07FBBA79"/>
    <w:rsid w:val="08890890"/>
    <w:rsid w:val="0922961E"/>
    <w:rsid w:val="092E9E12"/>
    <w:rsid w:val="09CF31D7"/>
    <w:rsid w:val="0A389D16"/>
    <w:rsid w:val="0A468208"/>
    <w:rsid w:val="0AA1DBD7"/>
    <w:rsid w:val="0AE7673E"/>
    <w:rsid w:val="0B4E4989"/>
    <w:rsid w:val="0D66C8D9"/>
    <w:rsid w:val="0DED9E36"/>
    <w:rsid w:val="0E20E837"/>
    <w:rsid w:val="0E5290C0"/>
    <w:rsid w:val="0E689EB2"/>
    <w:rsid w:val="0EA068BB"/>
    <w:rsid w:val="0EFA488D"/>
    <w:rsid w:val="0F1C3C82"/>
    <w:rsid w:val="1008CF53"/>
    <w:rsid w:val="10125B7E"/>
    <w:rsid w:val="10734452"/>
    <w:rsid w:val="138B5248"/>
    <w:rsid w:val="169A7DC2"/>
    <w:rsid w:val="17780A2F"/>
    <w:rsid w:val="177E02EF"/>
    <w:rsid w:val="17C31695"/>
    <w:rsid w:val="185A3E25"/>
    <w:rsid w:val="186A15E0"/>
    <w:rsid w:val="193A100F"/>
    <w:rsid w:val="1A894334"/>
    <w:rsid w:val="1AFD1A63"/>
    <w:rsid w:val="1D453E05"/>
    <w:rsid w:val="1D6E565B"/>
    <w:rsid w:val="1D92F6C4"/>
    <w:rsid w:val="1DE66E0D"/>
    <w:rsid w:val="1EBDDA2B"/>
    <w:rsid w:val="1EF63937"/>
    <w:rsid w:val="1F24DA38"/>
    <w:rsid w:val="1F324729"/>
    <w:rsid w:val="1F429222"/>
    <w:rsid w:val="1FF7F5E5"/>
    <w:rsid w:val="2100A8D0"/>
    <w:rsid w:val="2117F759"/>
    <w:rsid w:val="2148429B"/>
    <w:rsid w:val="21A79AFF"/>
    <w:rsid w:val="221653A0"/>
    <w:rsid w:val="22184B3D"/>
    <w:rsid w:val="22B19157"/>
    <w:rsid w:val="22EC894C"/>
    <w:rsid w:val="23760F3F"/>
    <w:rsid w:val="23C24220"/>
    <w:rsid w:val="25485496"/>
    <w:rsid w:val="265D868E"/>
    <w:rsid w:val="268313D1"/>
    <w:rsid w:val="269DDD21"/>
    <w:rsid w:val="273A4C3C"/>
    <w:rsid w:val="277BBD03"/>
    <w:rsid w:val="27CD66DB"/>
    <w:rsid w:val="281FE668"/>
    <w:rsid w:val="28E8C178"/>
    <w:rsid w:val="298C67A4"/>
    <w:rsid w:val="2A781B3D"/>
    <w:rsid w:val="2AE756FA"/>
    <w:rsid w:val="2AF510A8"/>
    <w:rsid w:val="2B79894E"/>
    <w:rsid w:val="2C25F945"/>
    <w:rsid w:val="2CA60CCC"/>
    <w:rsid w:val="2CE00B38"/>
    <w:rsid w:val="2D0A23B4"/>
    <w:rsid w:val="2EA2BDF3"/>
    <w:rsid w:val="2F217073"/>
    <w:rsid w:val="2F45315C"/>
    <w:rsid w:val="2FF47B2A"/>
    <w:rsid w:val="3036FC4D"/>
    <w:rsid w:val="30DADFA5"/>
    <w:rsid w:val="31834F64"/>
    <w:rsid w:val="31E18E55"/>
    <w:rsid w:val="33C23C11"/>
    <w:rsid w:val="33D2B8F2"/>
    <w:rsid w:val="35063645"/>
    <w:rsid w:val="354E337A"/>
    <w:rsid w:val="35C9615A"/>
    <w:rsid w:val="35D02A0C"/>
    <w:rsid w:val="35F33307"/>
    <w:rsid w:val="36780F26"/>
    <w:rsid w:val="369D9DE7"/>
    <w:rsid w:val="38588535"/>
    <w:rsid w:val="38A8123A"/>
    <w:rsid w:val="39113C01"/>
    <w:rsid w:val="3A0C7E9F"/>
    <w:rsid w:val="3A41DCE8"/>
    <w:rsid w:val="3A9F34FD"/>
    <w:rsid w:val="3B71E783"/>
    <w:rsid w:val="3C50CAFB"/>
    <w:rsid w:val="3C73225F"/>
    <w:rsid w:val="3CA910AB"/>
    <w:rsid w:val="3E0475FF"/>
    <w:rsid w:val="3EF9F5AC"/>
    <w:rsid w:val="3F7C70AF"/>
    <w:rsid w:val="3FA29C1B"/>
    <w:rsid w:val="3FE9C06F"/>
    <w:rsid w:val="405DD77E"/>
    <w:rsid w:val="408E30DD"/>
    <w:rsid w:val="4106A710"/>
    <w:rsid w:val="410A32EE"/>
    <w:rsid w:val="423EED32"/>
    <w:rsid w:val="4285E2D1"/>
    <w:rsid w:val="42CFC698"/>
    <w:rsid w:val="4310C8AE"/>
    <w:rsid w:val="43AF5D90"/>
    <w:rsid w:val="43BE0D24"/>
    <w:rsid w:val="460AAB92"/>
    <w:rsid w:val="46C6A217"/>
    <w:rsid w:val="4862433F"/>
    <w:rsid w:val="489A3E53"/>
    <w:rsid w:val="49200139"/>
    <w:rsid w:val="494662AF"/>
    <w:rsid w:val="494C6BA4"/>
    <w:rsid w:val="497A0C1E"/>
    <w:rsid w:val="4A0704F7"/>
    <w:rsid w:val="4A6233D4"/>
    <w:rsid w:val="4AC02575"/>
    <w:rsid w:val="4B1D057D"/>
    <w:rsid w:val="4B442443"/>
    <w:rsid w:val="4B740D20"/>
    <w:rsid w:val="4B8D7224"/>
    <w:rsid w:val="4BE6881A"/>
    <w:rsid w:val="4BEE4560"/>
    <w:rsid w:val="4C33F93D"/>
    <w:rsid w:val="4CFA1631"/>
    <w:rsid w:val="4D0CA7F4"/>
    <w:rsid w:val="4D301BE1"/>
    <w:rsid w:val="4D43B20B"/>
    <w:rsid w:val="4D48A905"/>
    <w:rsid w:val="4D4F04D0"/>
    <w:rsid w:val="4D746ADC"/>
    <w:rsid w:val="4DA2A118"/>
    <w:rsid w:val="4DAD2754"/>
    <w:rsid w:val="4EF73D6C"/>
    <w:rsid w:val="4F0B08DB"/>
    <w:rsid w:val="50A86EFE"/>
    <w:rsid w:val="511CFA7C"/>
    <w:rsid w:val="51BA0143"/>
    <w:rsid w:val="51CA2502"/>
    <w:rsid w:val="51EF72FF"/>
    <w:rsid w:val="5241C9C8"/>
    <w:rsid w:val="5248854B"/>
    <w:rsid w:val="526471C9"/>
    <w:rsid w:val="528F7469"/>
    <w:rsid w:val="5291CCF9"/>
    <w:rsid w:val="530AE93B"/>
    <w:rsid w:val="534510DD"/>
    <w:rsid w:val="5397E973"/>
    <w:rsid w:val="544BEEFE"/>
    <w:rsid w:val="546EFF6B"/>
    <w:rsid w:val="55AECDE5"/>
    <w:rsid w:val="56D8FCF9"/>
    <w:rsid w:val="56E70986"/>
    <w:rsid w:val="5823FC49"/>
    <w:rsid w:val="58308F50"/>
    <w:rsid w:val="5843C6E2"/>
    <w:rsid w:val="586B985D"/>
    <w:rsid w:val="58F648C9"/>
    <w:rsid w:val="59F7719D"/>
    <w:rsid w:val="59FB6197"/>
    <w:rsid w:val="5B5B3C9A"/>
    <w:rsid w:val="5C0F3CBB"/>
    <w:rsid w:val="5D4B8E27"/>
    <w:rsid w:val="5E1A2F74"/>
    <w:rsid w:val="5EDB3E81"/>
    <w:rsid w:val="60FF12C0"/>
    <w:rsid w:val="644F163A"/>
    <w:rsid w:val="647D2991"/>
    <w:rsid w:val="64DA7F84"/>
    <w:rsid w:val="665CC635"/>
    <w:rsid w:val="6720AC7A"/>
    <w:rsid w:val="67EB01C7"/>
    <w:rsid w:val="67F733AC"/>
    <w:rsid w:val="68490961"/>
    <w:rsid w:val="68721C0B"/>
    <w:rsid w:val="6892FA1B"/>
    <w:rsid w:val="68E76FD4"/>
    <w:rsid w:val="68F74436"/>
    <w:rsid w:val="6979705B"/>
    <w:rsid w:val="6AB03575"/>
    <w:rsid w:val="6B19B396"/>
    <w:rsid w:val="6B45BECD"/>
    <w:rsid w:val="6B9679EB"/>
    <w:rsid w:val="6BA46BDF"/>
    <w:rsid w:val="6BE70961"/>
    <w:rsid w:val="6C909BB0"/>
    <w:rsid w:val="6CEAA974"/>
    <w:rsid w:val="6CEEB46A"/>
    <w:rsid w:val="6D63B6AC"/>
    <w:rsid w:val="6E07013C"/>
    <w:rsid w:val="6E4F5256"/>
    <w:rsid w:val="6E68013B"/>
    <w:rsid w:val="6E849289"/>
    <w:rsid w:val="6ECF6A9B"/>
    <w:rsid w:val="6F57EC54"/>
    <w:rsid w:val="704476BC"/>
    <w:rsid w:val="71018096"/>
    <w:rsid w:val="7115AA8A"/>
    <w:rsid w:val="711B999C"/>
    <w:rsid w:val="71293DF4"/>
    <w:rsid w:val="717DC945"/>
    <w:rsid w:val="718540D0"/>
    <w:rsid w:val="71B377BF"/>
    <w:rsid w:val="729C813D"/>
    <w:rsid w:val="73544B3C"/>
    <w:rsid w:val="73903A7A"/>
    <w:rsid w:val="74CF9C4D"/>
    <w:rsid w:val="7527CA56"/>
    <w:rsid w:val="75DC28B3"/>
    <w:rsid w:val="75EF3A16"/>
    <w:rsid w:val="7688A5DC"/>
    <w:rsid w:val="7724D66C"/>
    <w:rsid w:val="777958F5"/>
    <w:rsid w:val="78D34EE9"/>
    <w:rsid w:val="7961A94A"/>
    <w:rsid w:val="7AE5ABD0"/>
    <w:rsid w:val="7AF733B6"/>
    <w:rsid w:val="7B0DA7AF"/>
    <w:rsid w:val="7B48BD40"/>
    <w:rsid w:val="7B7407E4"/>
    <w:rsid w:val="7C0AE17B"/>
    <w:rsid w:val="7C3102D7"/>
    <w:rsid w:val="7C6EE5CD"/>
    <w:rsid w:val="7CC11169"/>
    <w:rsid w:val="7E5DDECD"/>
    <w:rsid w:val="7E5F027E"/>
    <w:rsid w:val="7F723D77"/>
    <w:rsid w:val="7FD9B16A"/>
    <w:rsid w:val="7FEEA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2ABF"/>
  <w15:docId w15:val="{84E64375-E3EE-42AA-A520-9E4CC94D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unhideWhenUsed/>
    <w:rsid w:val="00AB7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1246</Words>
  <Characters>7654</Characters>
  <Application>Microsoft Office Word</Application>
  <DocSecurity>0</DocSecurity>
  <Lines>148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CARLA ADRIANA OLIVEIRA SANTOS</cp:lastModifiedBy>
  <cp:revision>76</cp:revision>
  <dcterms:created xsi:type="dcterms:W3CDTF">2026-03-25T18:30:00Z</dcterms:created>
  <dcterms:modified xsi:type="dcterms:W3CDTF">2026-04-14T19:38:00Z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