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3EBF" w14:textId="77777777" w:rsidR="00CB5F3F" w:rsidRDefault="00000000">
      <w:pPr>
        <w:pStyle w:val="Ttulo1"/>
        <w:spacing w:before="217" w:line="242" w:lineRule="auto"/>
        <w:ind w:left="1403" w:hanging="504"/>
        <w:jc w:val="left"/>
      </w:pPr>
      <w:r>
        <w:t>O</w:t>
      </w:r>
      <w:r>
        <w:rPr>
          <w:spacing w:val="-12"/>
        </w:rPr>
        <w:t xml:space="preserve"> </w:t>
      </w:r>
      <w:r>
        <w:t>ENSINO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POLÍGONOS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7º</w:t>
      </w:r>
      <w:r>
        <w:rPr>
          <w:spacing w:val="-15"/>
        </w:rPr>
        <w:t xml:space="preserve"> </w:t>
      </w:r>
      <w:r>
        <w:t>ANO</w:t>
      </w:r>
      <w:r>
        <w:rPr>
          <w:spacing w:val="-10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ATIVIDADES MANIPULÁVEIS COM PALITOS, MASSINHA E TANGRAM</w:t>
      </w:r>
    </w:p>
    <w:p w14:paraId="585DFB07" w14:textId="77777777" w:rsidR="00CB5F3F" w:rsidRDefault="00000000">
      <w:pPr>
        <w:pStyle w:val="Corpodetexto"/>
        <w:spacing w:before="268"/>
        <w:ind w:left="5365" w:right="133" w:firstLine="1599"/>
        <w:jc w:val="right"/>
      </w:pPr>
      <w:proofErr w:type="spellStart"/>
      <w:r>
        <w:t>Franciele</w:t>
      </w:r>
      <w:proofErr w:type="spellEnd"/>
      <w:r>
        <w:rPr>
          <w:spacing w:val="-17"/>
        </w:rPr>
        <w:t xml:space="preserve"> </w:t>
      </w:r>
      <w:r>
        <w:t>Leite</w:t>
      </w:r>
      <w:r>
        <w:rPr>
          <w:spacing w:val="-15"/>
        </w:rPr>
        <w:t xml:space="preserve"> </w:t>
      </w:r>
      <w:r>
        <w:t xml:space="preserve">Martins </w:t>
      </w:r>
      <w:proofErr w:type="spellStart"/>
      <w:r>
        <w:t>Graduanda</w:t>
      </w:r>
      <w:proofErr w:type="spellEnd"/>
      <w:r>
        <w:rPr>
          <w:spacing w:val="-9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Matemática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Unimontes</w:t>
      </w:r>
      <w:proofErr w:type="spellEnd"/>
      <w: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francilmartins@yahoo.com.br</w:t>
        </w:r>
      </w:hyperlink>
    </w:p>
    <w:p w14:paraId="28742CFC" w14:textId="77777777" w:rsidR="00CB5F3F" w:rsidRDefault="00CB5F3F">
      <w:pPr>
        <w:pStyle w:val="Corpodetexto"/>
      </w:pPr>
    </w:p>
    <w:p w14:paraId="0BEE998A" w14:textId="77777777" w:rsidR="00CB5F3F" w:rsidRDefault="00000000">
      <w:pPr>
        <w:pStyle w:val="Corpodetexto"/>
        <w:ind w:left="5365" w:right="133" w:firstLine="696"/>
        <w:jc w:val="right"/>
      </w:pPr>
      <w:r>
        <w:t>Maria</w:t>
      </w:r>
      <w:r>
        <w:rPr>
          <w:spacing w:val="-15"/>
        </w:rPr>
        <w:t xml:space="preserve"> </w:t>
      </w:r>
      <w:r>
        <w:t>Vitória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Araújo</w:t>
      </w:r>
      <w:r>
        <w:rPr>
          <w:spacing w:val="-15"/>
        </w:rPr>
        <w:t xml:space="preserve"> </w:t>
      </w:r>
      <w:r>
        <w:t xml:space="preserve">Siqueira </w:t>
      </w:r>
      <w:proofErr w:type="spellStart"/>
      <w:r>
        <w:t>Graduanda</w:t>
      </w:r>
      <w:proofErr w:type="spellEnd"/>
      <w:r>
        <w:rPr>
          <w:spacing w:val="-9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Matemática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Unimontes</w:t>
      </w:r>
      <w:proofErr w:type="spellEnd"/>
      <w: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maria.siqueira@edu.unimontes.br</w:t>
        </w:r>
      </w:hyperlink>
    </w:p>
    <w:p w14:paraId="5B84FC60" w14:textId="77777777" w:rsidR="00CB5F3F" w:rsidRDefault="00CB5F3F">
      <w:pPr>
        <w:pStyle w:val="Corpodetexto"/>
        <w:spacing w:before="1"/>
      </w:pPr>
    </w:p>
    <w:p w14:paraId="17D2E663" w14:textId="77777777" w:rsidR="00CB5F3F" w:rsidRDefault="00000000">
      <w:pPr>
        <w:pStyle w:val="Corpodetexto"/>
        <w:ind w:left="6594" w:right="137" w:firstLine="273"/>
        <w:jc w:val="right"/>
      </w:pPr>
      <w:r>
        <w:t>Dra.</w:t>
      </w:r>
      <w:r>
        <w:rPr>
          <w:spacing w:val="-9"/>
        </w:rPr>
        <w:t xml:space="preserve"> </w:t>
      </w:r>
      <w:proofErr w:type="spellStart"/>
      <w:r>
        <w:t>Rieuse</w:t>
      </w:r>
      <w:proofErr w:type="spellEnd"/>
      <w:r>
        <w:rPr>
          <w:spacing w:val="-11"/>
        </w:rPr>
        <w:t xml:space="preserve"> </w:t>
      </w:r>
      <w:r>
        <w:t>Lopes</w:t>
      </w:r>
      <w:r>
        <w:rPr>
          <w:spacing w:val="-13"/>
        </w:rPr>
        <w:t xml:space="preserve"> </w:t>
      </w:r>
      <w:r>
        <w:t xml:space="preserve">Pinto Docente - </w:t>
      </w:r>
      <w:proofErr w:type="spellStart"/>
      <w:r>
        <w:t>Unimontes</w:t>
      </w:r>
      <w:proofErr w:type="spellEnd"/>
      <w: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rieuse.lopes@unimontes.br</w:t>
        </w:r>
      </w:hyperlink>
    </w:p>
    <w:p w14:paraId="10DD32F1" w14:textId="77777777" w:rsidR="00CB5F3F" w:rsidRDefault="00CB5F3F">
      <w:pPr>
        <w:pStyle w:val="Corpodetexto"/>
      </w:pPr>
    </w:p>
    <w:p w14:paraId="10F80C43" w14:textId="77777777" w:rsidR="00CB5F3F" w:rsidRDefault="00000000">
      <w:pPr>
        <w:pStyle w:val="Corpodetexto"/>
        <w:ind w:left="5557" w:right="135" w:firstLine="532"/>
        <w:jc w:val="both"/>
      </w:pPr>
      <w:proofErr w:type="spellStart"/>
      <w:r>
        <w:t>Kelsilene</w:t>
      </w:r>
      <w:proofErr w:type="spellEnd"/>
      <w:r>
        <w:rPr>
          <w:spacing w:val="-10"/>
        </w:rPr>
        <w:t xml:space="preserve"> </w:t>
      </w:r>
      <w:r>
        <w:t>Durães</w:t>
      </w:r>
      <w:r>
        <w:rPr>
          <w:spacing w:val="-12"/>
        </w:rPr>
        <w:t xml:space="preserve"> </w:t>
      </w:r>
      <w:r>
        <w:t>Saraiva</w:t>
      </w:r>
      <w:r>
        <w:rPr>
          <w:spacing w:val="-10"/>
        </w:rPr>
        <w:t xml:space="preserve"> </w:t>
      </w:r>
      <w:r>
        <w:t>Soares Docente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E.</w:t>
      </w:r>
      <w:r>
        <w:rPr>
          <w:spacing w:val="-6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Hamilton</w:t>
      </w:r>
      <w:r>
        <w:rPr>
          <w:spacing w:val="-8"/>
        </w:rPr>
        <w:t xml:space="preserve"> </w:t>
      </w:r>
      <w:r>
        <w:t xml:space="preserve">Lopes </w:t>
      </w:r>
      <w:hyperlink r:id="rId9">
        <w:r>
          <w:rPr>
            <w:color w:val="0000FF"/>
            <w:spacing w:val="-2"/>
            <w:u w:val="single" w:color="0000FF"/>
          </w:rPr>
          <w:t>kelsilene.soares@educacao.mg.gov.br</w:t>
        </w:r>
      </w:hyperlink>
    </w:p>
    <w:p w14:paraId="16FB2F79" w14:textId="77777777" w:rsidR="00CB5F3F" w:rsidRDefault="00CB5F3F">
      <w:pPr>
        <w:pStyle w:val="Corpodetexto"/>
      </w:pPr>
    </w:p>
    <w:p w14:paraId="3D58F339" w14:textId="77777777" w:rsidR="00CB5F3F" w:rsidRDefault="00000000">
      <w:pPr>
        <w:spacing w:line="275" w:lineRule="exact"/>
        <w:ind w:right="141"/>
        <w:jc w:val="right"/>
        <w:rPr>
          <w:sz w:val="24"/>
        </w:rPr>
      </w:pPr>
      <w:r>
        <w:rPr>
          <w:b/>
          <w:sz w:val="24"/>
        </w:rPr>
        <w:t>Eixo: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Ensino 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Matemática</w:t>
      </w:r>
    </w:p>
    <w:p w14:paraId="1877A960" w14:textId="77777777" w:rsidR="00CB5F3F" w:rsidRDefault="00000000">
      <w:pPr>
        <w:spacing w:line="275" w:lineRule="exact"/>
        <w:ind w:right="137"/>
        <w:jc w:val="right"/>
        <w:rPr>
          <w:sz w:val="24"/>
        </w:rPr>
      </w:pPr>
      <w:r>
        <w:rPr>
          <w:b/>
          <w:sz w:val="24"/>
        </w:rPr>
        <w:t>Palavras-chave: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Polígonos;</w:t>
      </w:r>
      <w:r>
        <w:rPr>
          <w:spacing w:val="-9"/>
          <w:sz w:val="24"/>
        </w:rPr>
        <w:t xml:space="preserve"> </w:t>
      </w:r>
      <w:r>
        <w:rPr>
          <w:sz w:val="24"/>
        </w:rPr>
        <w:t>Materiais</w:t>
      </w:r>
      <w:r>
        <w:rPr>
          <w:spacing w:val="-4"/>
          <w:sz w:val="24"/>
        </w:rPr>
        <w:t xml:space="preserve"> </w:t>
      </w:r>
      <w:r>
        <w:rPr>
          <w:sz w:val="24"/>
        </w:rPr>
        <w:t>Manipuláveis;</w:t>
      </w:r>
      <w:r>
        <w:rPr>
          <w:spacing w:val="-8"/>
          <w:sz w:val="24"/>
        </w:rPr>
        <w:t xml:space="preserve"> </w:t>
      </w:r>
      <w:r>
        <w:rPr>
          <w:sz w:val="24"/>
        </w:rPr>
        <w:t>Ensino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Matemática.</w:t>
      </w:r>
    </w:p>
    <w:p w14:paraId="41A98F48" w14:textId="77777777" w:rsidR="00CB5F3F" w:rsidRDefault="00CB5F3F">
      <w:pPr>
        <w:pStyle w:val="Corpodetexto"/>
        <w:spacing w:before="6"/>
      </w:pPr>
    </w:p>
    <w:p w14:paraId="20EA9AF8" w14:textId="77777777" w:rsidR="00CB5F3F" w:rsidRDefault="00000000">
      <w:pPr>
        <w:pStyle w:val="Ttulo1"/>
      </w:pPr>
      <w:r>
        <w:t>Relato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Experiência</w:t>
      </w:r>
    </w:p>
    <w:p w14:paraId="6347DF74" w14:textId="6CB639DA" w:rsidR="00CB5F3F" w:rsidRDefault="00872F26">
      <w:pPr>
        <w:pStyle w:val="Corpodetexto"/>
        <w:ind w:left="140" w:right="138"/>
        <w:jc w:val="both"/>
      </w:pPr>
      <w:r w:rsidRPr="00872F26">
        <w:rPr>
          <w:spacing w:val="-2"/>
        </w:rPr>
        <w:t>Este trabalho relata uma experiência pedagógica desenvolvida com estudantes do 7º ano do Ensino Fundamental durante aulas de Matemática, com foco no estudo dos polígonos. A atividade consistiu na construção de figuras geométricas com palitos e massinha de modelar e na utilização do tangram para a montagem de formas e identificação de figuras geométricas. Entre os desafios observados, destacaram-se as dificuldades iniciais dos estudantes em reconhecer e diferenciar alguns polígonos e seus elementos.</w:t>
      </w:r>
    </w:p>
    <w:p w14:paraId="57544A4B" w14:textId="77777777" w:rsidR="00CB5F3F" w:rsidRDefault="00CB5F3F">
      <w:pPr>
        <w:pStyle w:val="Corpodetexto"/>
        <w:spacing w:before="2"/>
      </w:pPr>
    </w:p>
    <w:p w14:paraId="57B30153" w14:textId="77777777" w:rsidR="00CB5F3F" w:rsidRDefault="00000000">
      <w:pPr>
        <w:pStyle w:val="Ttulo1"/>
      </w:pPr>
      <w:r>
        <w:t>Contextualização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justificativa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prática</w:t>
      </w:r>
      <w:r>
        <w:rPr>
          <w:spacing w:val="-2"/>
        </w:rPr>
        <w:t xml:space="preserve"> desenvolvida</w:t>
      </w:r>
    </w:p>
    <w:p w14:paraId="0946C471" w14:textId="49AB6EF7" w:rsidR="00CB5F3F" w:rsidRDefault="00000000">
      <w:pPr>
        <w:pStyle w:val="Corpodetexto"/>
        <w:ind w:left="140" w:right="140"/>
        <w:jc w:val="both"/>
      </w:pPr>
      <w:r>
        <w:t>Considerando a importância de estratégias pedagógicas que favoreçam a aprendizagem, foi desenvolvida uma atividade utilizando materiais manipuláveis, como palitos, massinha de modelar e o tangram. A proposta buscou tornar o processo de aprendizagem mais dinâmico, participativo e visual, possibilitando aos alunos explorar conceitos geométricos por meio da construção e da observação das figuras.</w:t>
      </w:r>
    </w:p>
    <w:p w14:paraId="7AEADD1E" w14:textId="77777777" w:rsidR="00CB5F3F" w:rsidRDefault="00CB5F3F">
      <w:pPr>
        <w:pStyle w:val="Corpodetexto"/>
        <w:spacing w:before="4"/>
      </w:pPr>
    </w:p>
    <w:p w14:paraId="1F31BF56" w14:textId="77777777" w:rsidR="00CB5F3F" w:rsidRDefault="00000000">
      <w:pPr>
        <w:pStyle w:val="Ttulo1"/>
        <w:spacing w:before="1" w:line="272" w:lineRule="exact"/>
      </w:pPr>
      <w:r>
        <w:t>Problema</w:t>
      </w:r>
      <w:r>
        <w:rPr>
          <w:spacing w:val="-4"/>
        </w:rPr>
        <w:t xml:space="preserve"> </w:t>
      </w:r>
      <w:r>
        <w:t>norteador</w:t>
      </w:r>
      <w:r>
        <w:rPr>
          <w:spacing w:val="-1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objetivos</w:t>
      </w:r>
    </w:p>
    <w:p w14:paraId="52860E66" w14:textId="77777777" w:rsidR="00CB5F3F" w:rsidRDefault="00000000">
      <w:pPr>
        <w:pStyle w:val="Corpodetexto"/>
        <w:spacing w:line="242" w:lineRule="auto"/>
        <w:ind w:left="140" w:right="149"/>
        <w:jc w:val="both"/>
      </w:pPr>
      <w:r>
        <w:t>A prática partiu do seguinte questionamento: de que forma o uso de materiais manipuláveis pode</w:t>
      </w:r>
      <w:r>
        <w:rPr>
          <w:spacing w:val="-5"/>
        </w:rPr>
        <w:t xml:space="preserve"> </w:t>
      </w:r>
      <w:r>
        <w:t>contribuir</w:t>
      </w:r>
      <w:r>
        <w:rPr>
          <w:spacing w:val="5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compreensão</w:t>
      </w:r>
      <w:r>
        <w:rPr>
          <w:spacing w:val="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conceitos</w:t>
      </w:r>
      <w:r>
        <w:rPr>
          <w:spacing w:val="-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polígonos pelos</w:t>
      </w:r>
      <w:r>
        <w:rPr>
          <w:spacing w:val="1"/>
        </w:rPr>
        <w:t xml:space="preserve"> </w:t>
      </w:r>
      <w:r>
        <w:t>estudantes</w:t>
      </w:r>
      <w:r>
        <w:rPr>
          <w:spacing w:val="1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7º</w:t>
      </w:r>
      <w:r>
        <w:rPr>
          <w:spacing w:val="1"/>
        </w:rPr>
        <w:t xml:space="preserve"> </w:t>
      </w:r>
      <w:r>
        <w:t>ano?</w:t>
      </w:r>
      <w:r>
        <w:rPr>
          <w:spacing w:val="-2"/>
        </w:rPr>
        <w:t xml:space="preserve"> </w:t>
      </w:r>
      <w:r>
        <w:rPr>
          <w:spacing w:val="-10"/>
        </w:rPr>
        <w:t>O</w:t>
      </w:r>
    </w:p>
    <w:p w14:paraId="7BE335D1" w14:textId="77777777" w:rsidR="00CB5F3F" w:rsidRDefault="00CB5F3F">
      <w:pPr>
        <w:pStyle w:val="Corpodetexto"/>
        <w:spacing w:line="242" w:lineRule="auto"/>
        <w:jc w:val="both"/>
        <w:sectPr w:rsidR="00CB5F3F">
          <w:headerReference w:type="default" r:id="rId10"/>
          <w:type w:val="continuous"/>
          <w:pgSz w:w="11910" w:h="16840"/>
          <w:pgMar w:top="2780" w:right="992" w:bottom="280" w:left="1559" w:header="734" w:footer="0" w:gutter="0"/>
          <w:pgNumType w:start="1"/>
          <w:cols w:space="720"/>
        </w:sectPr>
      </w:pPr>
    </w:p>
    <w:p w14:paraId="5694A02A" w14:textId="77777777" w:rsidR="00CB5F3F" w:rsidRDefault="00000000">
      <w:pPr>
        <w:pStyle w:val="Corpodetexto"/>
        <w:spacing w:before="212"/>
        <w:ind w:left="140" w:right="132"/>
        <w:jc w:val="both"/>
      </w:pPr>
      <w:r>
        <w:lastRenderedPageBreak/>
        <w:t>objetivo</w:t>
      </w:r>
      <w:r>
        <w:rPr>
          <w:spacing w:val="-15"/>
        </w:rPr>
        <w:t xml:space="preserve"> </w:t>
      </w:r>
      <w:r>
        <w:t>principal</w:t>
      </w:r>
      <w:r>
        <w:rPr>
          <w:spacing w:val="-15"/>
        </w:rPr>
        <w:t xml:space="preserve"> </w:t>
      </w:r>
      <w:r>
        <w:t>foi</w:t>
      </w:r>
      <w:r>
        <w:rPr>
          <w:spacing w:val="-15"/>
        </w:rPr>
        <w:t xml:space="preserve"> </w:t>
      </w:r>
      <w:r>
        <w:t>possibilitar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alunos</w:t>
      </w:r>
      <w:r>
        <w:rPr>
          <w:spacing w:val="-15"/>
        </w:rPr>
        <w:t xml:space="preserve"> </w:t>
      </w:r>
      <w:r>
        <w:t>identificassem,</w:t>
      </w:r>
      <w:r>
        <w:rPr>
          <w:spacing w:val="-15"/>
        </w:rPr>
        <w:t xml:space="preserve"> </w:t>
      </w:r>
      <w:r>
        <w:t>construíssem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compreendessem diferentes figuras geométricas, como triângulos, quadrados, retângulos e outros polígonos, explorando suas características e propriedades.</w:t>
      </w:r>
    </w:p>
    <w:p w14:paraId="1ED1543C" w14:textId="77777777" w:rsidR="00CB5F3F" w:rsidRDefault="00CB5F3F">
      <w:pPr>
        <w:pStyle w:val="Corpodetexto"/>
        <w:spacing w:before="5"/>
      </w:pPr>
    </w:p>
    <w:p w14:paraId="5F9947A1" w14:textId="77777777" w:rsidR="00CB5F3F" w:rsidRDefault="00000000">
      <w:pPr>
        <w:pStyle w:val="Ttulo1"/>
      </w:pPr>
      <w:r>
        <w:t>Procedimentos</w:t>
      </w:r>
      <w:r>
        <w:rPr>
          <w:spacing w:val="-10"/>
        </w:rPr>
        <w:t xml:space="preserve"> </w:t>
      </w:r>
      <w:r>
        <w:t>e/ou</w:t>
      </w:r>
      <w:r>
        <w:rPr>
          <w:spacing w:val="-7"/>
        </w:rPr>
        <w:t xml:space="preserve"> </w:t>
      </w:r>
      <w:r>
        <w:t>estratégias</w:t>
      </w:r>
      <w:r>
        <w:rPr>
          <w:spacing w:val="-8"/>
        </w:rPr>
        <w:t xml:space="preserve"> </w:t>
      </w:r>
      <w:r>
        <w:rPr>
          <w:spacing w:val="-2"/>
        </w:rPr>
        <w:t>metodológicas</w:t>
      </w:r>
    </w:p>
    <w:p w14:paraId="165DD06B" w14:textId="77777777" w:rsidR="00CB5F3F" w:rsidRDefault="00000000">
      <w:pPr>
        <w:pStyle w:val="Corpodetexto"/>
        <w:ind w:left="140" w:right="132"/>
        <w:jc w:val="both"/>
      </w:pPr>
      <w:r>
        <w:t>Inicialmente</w:t>
      </w:r>
      <w:r>
        <w:rPr>
          <w:spacing w:val="-10"/>
        </w:rPr>
        <w:t xml:space="preserve"> </w:t>
      </w:r>
      <w:r>
        <w:t>foi</w:t>
      </w:r>
      <w:r>
        <w:rPr>
          <w:spacing w:val="-15"/>
        </w:rPr>
        <w:t xml:space="preserve"> </w:t>
      </w:r>
      <w:r>
        <w:t>realizada</w:t>
      </w:r>
      <w:r>
        <w:rPr>
          <w:spacing w:val="-9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breve</w:t>
      </w:r>
      <w:r>
        <w:rPr>
          <w:spacing w:val="-9"/>
        </w:rPr>
        <w:t xml:space="preserve"> </w:t>
      </w:r>
      <w:r>
        <w:t>explicação sobre</w:t>
      </w:r>
      <w:r>
        <w:rPr>
          <w:spacing w:val="-9"/>
        </w:rPr>
        <w:t xml:space="preserve"> </w:t>
      </w:r>
      <w:r>
        <w:t>polígonos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elementos,</w:t>
      </w:r>
      <w:r>
        <w:rPr>
          <w:spacing w:val="-7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lados, vértices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ângulos.</w:t>
      </w:r>
      <w:r>
        <w:rPr>
          <w:spacing w:val="-10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seguida,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estudantes</w:t>
      </w:r>
      <w:r>
        <w:rPr>
          <w:spacing w:val="-12"/>
        </w:rPr>
        <w:t xml:space="preserve"> </w:t>
      </w:r>
      <w:r>
        <w:t>foram</w:t>
      </w:r>
      <w:r>
        <w:rPr>
          <w:spacing w:val="-15"/>
        </w:rPr>
        <w:t xml:space="preserve"> </w:t>
      </w:r>
      <w:r>
        <w:t>organizados</w:t>
      </w:r>
      <w:r>
        <w:rPr>
          <w:spacing w:val="-12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grupos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receberam</w:t>
      </w:r>
      <w:r>
        <w:rPr>
          <w:spacing w:val="-15"/>
        </w:rPr>
        <w:t xml:space="preserve"> </w:t>
      </w:r>
      <w:r>
        <w:t>palitos e massinha de modelar para construir diferentes figuras geométricas.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massinha foi</w:t>
      </w:r>
      <w:r>
        <w:rPr>
          <w:spacing w:val="-2"/>
        </w:rPr>
        <w:t xml:space="preserve"> </w:t>
      </w:r>
      <w:r>
        <w:t>utilizada para representar os vértices e os palitos para representar os lados das figuras. Posteriormente, foi realizada uma atividade com o tangram, em que os alunos montaram diferentes figuras e identificaram</w:t>
      </w:r>
      <w:r>
        <w:rPr>
          <w:spacing w:val="-5"/>
        </w:rPr>
        <w:t xml:space="preserve"> </w:t>
      </w:r>
      <w:r>
        <w:t>as formas geométricas presentes nas peças do jogo. Durante</w:t>
      </w:r>
      <w:r>
        <w:rPr>
          <w:spacing w:val="-1"/>
        </w:rPr>
        <w:t xml:space="preserve"> </w:t>
      </w:r>
      <w:r>
        <w:t xml:space="preserve">todo o processo, os estudantes foram incentivados a discutir, comparar e analisar as características das figuras </w:t>
      </w:r>
      <w:r>
        <w:rPr>
          <w:spacing w:val="-2"/>
        </w:rPr>
        <w:t>construídas.</w:t>
      </w:r>
    </w:p>
    <w:p w14:paraId="2811660D" w14:textId="77777777" w:rsidR="00CB5F3F" w:rsidRDefault="00CB5F3F">
      <w:pPr>
        <w:pStyle w:val="Corpodetexto"/>
        <w:spacing w:before="2"/>
      </w:pPr>
    </w:p>
    <w:p w14:paraId="3E84B7A5" w14:textId="77777777" w:rsidR="00CB5F3F" w:rsidRDefault="00000000">
      <w:pPr>
        <w:pStyle w:val="Ttulo1"/>
        <w:jc w:val="left"/>
      </w:pPr>
      <w:r>
        <w:t>Fundamentação</w:t>
      </w:r>
      <w:r>
        <w:rPr>
          <w:spacing w:val="-6"/>
        </w:rPr>
        <w:t xml:space="preserve"> </w:t>
      </w:r>
      <w:r>
        <w:t>teórica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sustentou/sustenta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prática</w:t>
      </w:r>
      <w:r>
        <w:rPr>
          <w:spacing w:val="-4"/>
        </w:rPr>
        <w:t xml:space="preserve"> </w:t>
      </w:r>
      <w:r>
        <w:rPr>
          <w:spacing w:val="-2"/>
        </w:rPr>
        <w:t>desenvolvida</w:t>
      </w:r>
    </w:p>
    <w:p w14:paraId="79EEFD87" w14:textId="77777777" w:rsidR="00872F26" w:rsidRDefault="00000000" w:rsidP="00872F26">
      <w:pPr>
        <w:pStyle w:val="Corpodetexto"/>
        <w:tabs>
          <w:tab w:val="left" w:pos="586"/>
          <w:tab w:val="left" w:pos="1689"/>
          <w:tab w:val="left" w:pos="2119"/>
          <w:tab w:val="left" w:pos="3572"/>
          <w:tab w:val="left" w:pos="4991"/>
          <w:tab w:val="left" w:pos="5418"/>
          <w:tab w:val="left" w:pos="7706"/>
          <w:tab w:val="left" w:pos="9087"/>
        </w:tabs>
        <w:ind w:left="140" w:right="133"/>
        <w:jc w:val="both"/>
      </w:pPr>
      <w:r>
        <w:t>A</w:t>
      </w:r>
      <w:r>
        <w:rPr>
          <w:spacing w:val="33"/>
        </w:rPr>
        <w:t xml:space="preserve"> </w:t>
      </w:r>
      <w:r>
        <w:t>proposta</w:t>
      </w:r>
      <w:r>
        <w:rPr>
          <w:spacing w:val="40"/>
        </w:rPr>
        <w:t xml:space="preserve"> </w:t>
      </w:r>
      <w:r>
        <w:t>fundamenta-se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abordagens</w:t>
      </w:r>
      <w:r>
        <w:rPr>
          <w:spacing w:val="40"/>
        </w:rPr>
        <w:t xml:space="preserve"> </w:t>
      </w:r>
      <w:r>
        <w:t>pedagógicas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defendem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materiais manipuláveis</w:t>
      </w:r>
      <w:r>
        <w:rPr>
          <w:spacing w:val="34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t>ensino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matemática,</w:t>
      </w:r>
      <w:r>
        <w:rPr>
          <w:spacing w:val="33"/>
        </w:rPr>
        <w:t xml:space="preserve"> </w:t>
      </w:r>
      <w:r>
        <w:t>pois</w:t>
      </w:r>
      <w:r>
        <w:rPr>
          <w:spacing w:val="29"/>
        </w:rPr>
        <w:t xml:space="preserve"> </w:t>
      </w:r>
      <w:r>
        <w:t>esses</w:t>
      </w:r>
      <w:r>
        <w:rPr>
          <w:spacing w:val="29"/>
        </w:rPr>
        <w:t xml:space="preserve"> </w:t>
      </w:r>
      <w:r>
        <w:t>recursos</w:t>
      </w:r>
      <w:r>
        <w:rPr>
          <w:spacing w:val="37"/>
        </w:rPr>
        <w:t xml:space="preserve"> </w:t>
      </w:r>
      <w:r>
        <w:t>têm</w:t>
      </w:r>
      <w:r>
        <w:rPr>
          <w:spacing w:val="23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potencial</w:t>
      </w:r>
      <w:r>
        <w:rPr>
          <w:spacing w:val="2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favorecer</w:t>
      </w:r>
      <w:r>
        <w:rPr>
          <w:spacing w:val="38"/>
        </w:rPr>
        <w:t xml:space="preserve"> </w:t>
      </w:r>
      <w:r>
        <w:t>a construção do conhecimento por meio da experimentação, da interação e da visualização das formas</w:t>
      </w:r>
      <w:r>
        <w:rPr>
          <w:spacing w:val="35"/>
        </w:rPr>
        <w:t xml:space="preserve"> </w:t>
      </w:r>
      <w:r>
        <w:t>geométricas.</w:t>
      </w:r>
      <w:r>
        <w:rPr>
          <w:spacing w:val="4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acordo</w:t>
      </w:r>
      <w:r>
        <w:rPr>
          <w:spacing w:val="40"/>
        </w:rPr>
        <w:t xml:space="preserve"> </w:t>
      </w:r>
      <w:r>
        <w:t>com</w:t>
      </w:r>
      <w:r>
        <w:rPr>
          <w:spacing w:val="2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Base</w:t>
      </w:r>
      <w:r>
        <w:rPr>
          <w:spacing w:val="36"/>
        </w:rPr>
        <w:t xml:space="preserve"> </w:t>
      </w:r>
      <w:r>
        <w:t>Nacional</w:t>
      </w:r>
      <w:r>
        <w:rPr>
          <w:spacing w:val="33"/>
        </w:rPr>
        <w:t xml:space="preserve"> </w:t>
      </w:r>
      <w:r>
        <w:t>Comum</w:t>
      </w:r>
      <w:r>
        <w:rPr>
          <w:spacing w:val="33"/>
        </w:rPr>
        <w:t xml:space="preserve"> </w:t>
      </w:r>
      <w:r>
        <w:t>Curricular</w:t>
      </w:r>
      <w:r>
        <w:rPr>
          <w:spacing w:val="39"/>
        </w:rPr>
        <w:t xml:space="preserve"> </w:t>
      </w:r>
      <w:r>
        <w:t>(Brasil,</w:t>
      </w:r>
      <w:r>
        <w:rPr>
          <w:spacing w:val="39"/>
        </w:rPr>
        <w:t xml:space="preserve"> </w:t>
      </w:r>
      <w:r>
        <w:t>2018),</w:t>
      </w:r>
      <w:r>
        <w:rPr>
          <w:spacing w:val="34"/>
        </w:rPr>
        <w:t xml:space="preserve"> </w:t>
      </w:r>
      <w:r>
        <w:t>o ensino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Matemática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Ensino</w:t>
      </w:r>
      <w:r>
        <w:rPr>
          <w:spacing w:val="-8"/>
        </w:rPr>
        <w:t xml:space="preserve"> </w:t>
      </w:r>
      <w:r>
        <w:t>Fundamental</w:t>
      </w:r>
      <w:r>
        <w:rPr>
          <w:spacing w:val="-17"/>
        </w:rPr>
        <w:t xml:space="preserve"> </w:t>
      </w:r>
      <w:r>
        <w:t>deve</w:t>
      </w:r>
      <w:r>
        <w:rPr>
          <w:spacing w:val="-13"/>
        </w:rPr>
        <w:t xml:space="preserve"> </w:t>
      </w:r>
      <w:r>
        <w:t>promover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raciocínio lógico,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visualização</w:t>
      </w:r>
      <w:r>
        <w:rPr>
          <w:spacing w:val="40"/>
        </w:rPr>
        <w:t xml:space="preserve"> </w:t>
      </w:r>
      <w:r>
        <w:t>espacial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capacidade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resolver</w:t>
      </w:r>
      <w:r>
        <w:rPr>
          <w:spacing w:val="40"/>
        </w:rPr>
        <w:t xml:space="preserve"> </w:t>
      </w:r>
      <w:r>
        <w:t>problemas</w:t>
      </w:r>
      <w:r>
        <w:rPr>
          <w:spacing w:val="40"/>
        </w:rPr>
        <w:t xml:space="preserve"> </w:t>
      </w:r>
      <w:r>
        <w:t>relacionados</w:t>
      </w:r>
      <w:r>
        <w:rPr>
          <w:spacing w:val="4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cotidiano</w:t>
      </w:r>
      <w:r>
        <w:rPr>
          <w:spacing w:val="6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estudantes.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campo</w:t>
      </w:r>
      <w:r>
        <w:rPr>
          <w:spacing w:val="69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Geometria,</w:t>
      </w:r>
      <w:r>
        <w:rPr>
          <w:spacing w:val="40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documento</w:t>
      </w:r>
      <w:r>
        <w:rPr>
          <w:spacing w:val="40"/>
        </w:rPr>
        <w:t xml:space="preserve"> </w:t>
      </w:r>
      <w:r>
        <w:t>orienta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alunos explorem,</w:t>
      </w:r>
      <w:r>
        <w:rPr>
          <w:spacing w:val="40"/>
        </w:rPr>
        <w:t xml:space="preserve"> </w:t>
      </w:r>
      <w:r>
        <w:t>construam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analisem</w:t>
      </w:r>
      <w:r>
        <w:rPr>
          <w:spacing w:val="40"/>
        </w:rPr>
        <w:t xml:space="preserve"> </w:t>
      </w:r>
      <w:r>
        <w:t>figuras</w:t>
      </w:r>
      <w:r>
        <w:rPr>
          <w:spacing w:val="40"/>
        </w:rPr>
        <w:t xml:space="preserve"> </w:t>
      </w:r>
      <w:r>
        <w:t>geométricas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meio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diferentes</w:t>
      </w:r>
      <w:r>
        <w:rPr>
          <w:spacing w:val="40"/>
        </w:rPr>
        <w:t xml:space="preserve"> </w:t>
      </w:r>
      <w:r>
        <w:t>estratégias,</w:t>
      </w:r>
      <w:r>
        <w:rPr>
          <w:spacing w:val="40"/>
        </w:rPr>
        <w:t xml:space="preserve"> </w:t>
      </w:r>
      <w:r>
        <w:t>incluindo</w:t>
      </w:r>
      <w:r>
        <w:rPr>
          <w:spacing w:val="-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uso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materiais</w:t>
      </w:r>
      <w:r>
        <w:rPr>
          <w:spacing w:val="-10"/>
        </w:rPr>
        <w:t xml:space="preserve"> </w:t>
      </w:r>
      <w:r>
        <w:t>manipuláveis</w:t>
      </w:r>
      <w:r w:rsidR="00872F26">
        <w:rPr>
          <w:spacing w:val="-15"/>
        </w:rPr>
        <w:t xml:space="preserve">. </w:t>
      </w:r>
      <w:r>
        <w:t>Nesse</w:t>
      </w:r>
      <w:r>
        <w:rPr>
          <w:spacing w:val="-14"/>
        </w:rPr>
        <w:t xml:space="preserve"> </w:t>
      </w:r>
      <w:r>
        <w:t>sentido,</w:t>
      </w:r>
      <w:r>
        <w:rPr>
          <w:spacing w:val="-9"/>
        </w:rPr>
        <w:t xml:space="preserve"> </w:t>
      </w:r>
      <w:proofErr w:type="spellStart"/>
      <w:r>
        <w:t>Lorenzato</w:t>
      </w:r>
      <w:proofErr w:type="spellEnd"/>
      <w:r>
        <w:t xml:space="preserve"> (2006)</w:t>
      </w:r>
      <w:r>
        <w:rPr>
          <w:spacing w:val="-3"/>
        </w:rPr>
        <w:t xml:space="preserve"> </w:t>
      </w:r>
      <w:r>
        <w:t>infere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“O material</w:t>
      </w:r>
      <w:r>
        <w:rPr>
          <w:spacing w:val="-12"/>
        </w:rPr>
        <w:t xml:space="preserve"> </w:t>
      </w:r>
      <w:r>
        <w:t>didático manipulável</w:t>
      </w:r>
      <w:r>
        <w:rPr>
          <w:spacing w:val="-12"/>
        </w:rPr>
        <w:t xml:space="preserve"> </w:t>
      </w:r>
      <w:r>
        <w:t>permite</w:t>
      </w:r>
      <w:r>
        <w:rPr>
          <w:spacing w:val="-4"/>
        </w:rPr>
        <w:t xml:space="preserve"> </w:t>
      </w:r>
      <w:r>
        <w:t>ao aluno observar,</w:t>
      </w:r>
      <w:r>
        <w:rPr>
          <w:spacing w:val="-2"/>
        </w:rPr>
        <w:t xml:space="preserve"> </w:t>
      </w:r>
      <w:r>
        <w:t>experimentar, levantar</w:t>
      </w:r>
      <w:r>
        <w:rPr>
          <w:spacing w:val="40"/>
        </w:rPr>
        <w:t xml:space="preserve"> </w:t>
      </w:r>
      <w:r>
        <w:t>hipóteses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construir</w:t>
      </w:r>
      <w:r>
        <w:rPr>
          <w:spacing w:val="40"/>
        </w:rPr>
        <w:t xml:space="preserve"> </w:t>
      </w:r>
      <w:r>
        <w:t>conceitos</w:t>
      </w:r>
      <w:r>
        <w:rPr>
          <w:spacing w:val="40"/>
        </w:rPr>
        <w:t xml:space="preserve"> </w:t>
      </w:r>
      <w:r>
        <w:t>matemáticos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mais</w:t>
      </w:r>
      <w:r>
        <w:rPr>
          <w:spacing w:val="40"/>
        </w:rPr>
        <w:t xml:space="preserve"> </w:t>
      </w:r>
      <w:r>
        <w:t>significativa”.</w:t>
      </w:r>
      <w:r>
        <w:rPr>
          <w:spacing w:val="40"/>
        </w:rPr>
        <w:t xml:space="preserve"> </w:t>
      </w:r>
      <w:r>
        <w:t>Nesse sentido,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utilização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palitos,</w:t>
      </w:r>
      <w:r>
        <w:rPr>
          <w:spacing w:val="-10"/>
        </w:rPr>
        <w:t xml:space="preserve"> </w:t>
      </w:r>
      <w:r>
        <w:t>massinha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modelar</w:t>
      </w:r>
      <w:r>
        <w:rPr>
          <w:spacing w:val="-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tangram</w:t>
      </w:r>
      <w:r>
        <w:rPr>
          <w:spacing w:val="-15"/>
        </w:rPr>
        <w:t xml:space="preserve"> </w:t>
      </w:r>
      <w:r>
        <w:t>possibilita</w:t>
      </w:r>
      <w:r>
        <w:rPr>
          <w:spacing w:val="-9"/>
        </w:rPr>
        <w:t xml:space="preserve"> </w:t>
      </w:r>
      <w:r>
        <w:t>aos</w:t>
      </w:r>
      <w:r>
        <w:rPr>
          <w:spacing w:val="-10"/>
        </w:rPr>
        <w:t xml:space="preserve"> </w:t>
      </w:r>
      <w:r>
        <w:t>alunos</w:t>
      </w:r>
      <w:r>
        <w:rPr>
          <w:spacing w:val="-10"/>
        </w:rPr>
        <w:t xml:space="preserve"> </w:t>
      </w:r>
      <w:r>
        <w:t>visualizar e construir diferentes polígonos, facilitando a compreensão de seus elementos e</w:t>
      </w:r>
      <w:r>
        <w:rPr>
          <w:spacing w:val="-1"/>
        </w:rPr>
        <w:t xml:space="preserve"> </w:t>
      </w:r>
      <w:r>
        <w:t>propriedades.</w:t>
      </w:r>
    </w:p>
    <w:p w14:paraId="04861441" w14:textId="60811B07" w:rsidR="00CB5F3F" w:rsidRDefault="00000000" w:rsidP="00872F26">
      <w:pPr>
        <w:pStyle w:val="Corpodetexto"/>
        <w:tabs>
          <w:tab w:val="left" w:pos="586"/>
          <w:tab w:val="left" w:pos="1689"/>
          <w:tab w:val="left" w:pos="2119"/>
          <w:tab w:val="left" w:pos="3572"/>
          <w:tab w:val="left" w:pos="4991"/>
          <w:tab w:val="left" w:pos="5418"/>
          <w:tab w:val="left" w:pos="7706"/>
          <w:tab w:val="left" w:pos="9087"/>
        </w:tabs>
        <w:ind w:left="140" w:right="133"/>
        <w:jc w:val="both"/>
      </w:pPr>
      <w:r>
        <w:t>Conforme destacam</w:t>
      </w:r>
      <w:r>
        <w:rPr>
          <w:spacing w:val="-1"/>
        </w:rPr>
        <w:t xml:space="preserve"> </w:t>
      </w:r>
      <w:proofErr w:type="spellStart"/>
      <w:r>
        <w:t>Smole</w:t>
      </w:r>
      <w:proofErr w:type="spellEnd"/>
      <w:r>
        <w:t xml:space="preserve"> e Diniz (2001), aprender Matemática envolve a participação ativa </w:t>
      </w:r>
      <w:r>
        <w:rPr>
          <w:spacing w:val="-6"/>
        </w:rPr>
        <w:t>do</w:t>
      </w:r>
      <w:r>
        <w:tab/>
      </w:r>
      <w:r>
        <w:rPr>
          <w:spacing w:val="-2"/>
        </w:rPr>
        <w:t>estudante</w:t>
      </w:r>
      <w:r w:rsidR="00872F26">
        <w:t xml:space="preserve"> </w:t>
      </w:r>
      <w:r>
        <w:rPr>
          <w:spacing w:val="-6"/>
        </w:rPr>
        <w:t>na</w:t>
      </w:r>
      <w:r>
        <w:tab/>
      </w:r>
      <w:r>
        <w:rPr>
          <w:spacing w:val="-2"/>
        </w:rPr>
        <w:t>interpretação</w:t>
      </w:r>
      <w:r>
        <w:tab/>
        <w:t>e</w:t>
      </w:r>
      <w:r>
        <w:rPr>
          <w:spacing w:val="80"/>
        </w:rPr>
        <w:t xml:space="preserve"> </w:t>
      </w:r>
      <w:r>
        <w:t>resolução</w:t>
      </w:r>
      <w:r>
        <w:tab/>
      </w:r>
      <w:r>
        <w:rPr>
          <w:spacing w:val="-6"/>
        </w:rPr>
        <w:t>de</w:t>
      </w:r>
      <w:r>
        <w:tab/>
        <w:t>diferentes</w:t>
      </w:r>
      <w:r>
        <w:rPr>
          <w:spacing w:val="80"/>
        </w:rPr>
        <w:t xml:space="preserve"> </w:t>
      </w:r>
      <w:r>
        <w:t>situações,</w:t>
      </w:r>
      <w:r>
        <w:tab/>
      </w:r>
      <w:r>
        <w:rPr>
          <w:spacing w:val="-2"/>
        </w:rPr>
        <w:t>favorecendo</w:t>
      </w:r>
      <w:r>
        <w:tab/>
      </w:r>
      <w:r>
        <w:rPr>
          <w:spacing w:val="-10"/>
        </w:rPr>
        <w:t xml:space="preserve">o </w:t>
      </w:r>
      <w:r>
        <w:t>desenvolvimento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raciocínio</w:t>
      </w:r>
      <w:r>
        <w:rPr>
          <w:spacing w:val="40"/>
        </w:rPr>
        <w:t xml:space="preserve"> </w:t>
      </w:r>
      <w:r>
        <w:t>matemático.</w:t>
      </w:r>
      <w:r>
        <w:rPr>
          <w:spacing w:val="40"/>
        </w:rPr>
        <w:t xml:space="preserve"> </w:t>
      </w:r>
      <w:r>
        <w:t>Compreendemos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ensino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Matemática precisa</w:t>
      </w:r>
      <w:r>
        <w:rPr>
          <w:spacing w:val="32"/>
        </w:rPr>
        <w:t xml:space="preserve"> </w:t>
      </w:r>
      <w:r>
        <w:t>proporcionar</w:t>
      </w:r>
      <w:r>
        <w:rPr>
          <w:spacing w:val="32"/>
        </w:rPr>
        <w:t xml:space="preserve"> </w:t>
      </w:r>
      <w:r>
        <w:t>situações</w:t>
      </w:r>
      <w:r>
        <w:rPr>
          <w:spacing w:val="29"/>
        </w:rPr>
        <w:t xml:space="preserve"> </w:t>
      </w:r>
      <w:r>
        <w:t>em que</w:t>
      </w:r>
      <w:r>
        <w:rPr>
          <w:spacing w:val="30"/>
        </w:rPr>
        <w:t xml:space="preserve"> </w:t>
      </w:r>
      <w:r>
        <w:t>os</w:t>
      </w:r>
      <w:r>
        <w:rPr>
          <w:spacing w:val="29"/>
        </w:rPr>
        <w:t xml:space="preserve"> </w:t>
      </w:r>
      <w:r>
        <w:t>estudantes</w:t>
      </w:r>
      <w:r>
        <w:rPr>
          <w:spacing w:val="29"/>
        </w:rPr>
        <w:t xml:space="preserve"> </w:t>
      </w:r>
      <w:r>
        <w:t>possam investigar,</w:t>
      </w:r>
      <w:r>
        <w:rPr>
          <w:spacing w:val="32"/>
        </w:rPr>
        <w:t xml:space="preserve"> </w:t>
      </w:r>
      <w:r>
        <w:t>discutir</w:t>
      </w:r>
      <w:r>
        <w:rPr>
          <w:spacing w:val="32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construir conhecimentos a partir de diferentes estratégias de aprendizagem.</w:t>
      </w:r>
    </w:p>
    <w:p w14:paraId="26C3B6E4" w14:textId="77777777" w:rsidR="00CB5F3F" w:rsidRDefault="00CB5F3F">
      <w:pPr>
        <w:pStyle w:val="Corpodetexto"/>
        <w:spacing w:before="3"/>
      </w:pPr>
    </w:p>
    <w:p w14:paraId="3D4C01ED" w14:textId="77777777" w:rsidR="00CB5F3F" w:rsidRDefault="00000000">
      <w:pPr>
        <w:pStyle w:val="Ttulo1"/>
        <w:spacing w:before="1"/>
      </w:pPr>
      <w:r>
        <w:t>Resultados</w:t>
      </w:r>
      <w:r>
        <w:rPr>
          <w:spacing w:val="-7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prática</w:t>
      </w:r>
    </w:p>
    <w:p w14:paraId="27F2A44F" w14:textId="77777777" w:rsidR="00CB5F3F" w:rsidRDefault="00000000">
      <w:pPr>
        <w:pStyle w:val="Corpodetexto"/>
        <w:ind w:left="140" w:right="131"/>
        <w:jc w:val="both"/>
      </w:pPr>
      <w:r>
        <w:t>Observou-se que o uso de palitos, massinha e tangram estimulou a participação dos alunos e facilitou a compreensão dos conceitos relacionados aos polígonos. Os estudantes mostraram maior interesse pela atividade e conseguiram identificar elementos como lados, vértices e formas geométricas de maneira mais concreta e significativa.</w:t>
      </w:r>
    </w:p>
    <w:p w14:paraId="229641EB" w14:textId="77777777" w:rsidR="00CB5F3F" w:rsidRDefault="00CB5F3F">
      <w:pPr>
        <w:pStyle w:val="Corpodetexto"/>
        <w:spacing w:before="1"/>
      </w:pPr>
    </w:p>
    <w:p w14:paraId="796B9854" w14:textId="77777777" w:rsidR="00CB5F3F" w:rsidRDefault="00000000">
      <w:pPr>
        <w:pStyle w:val="Ttulo1"/>
        <w:spacing w:line="242" w:lineRule="auto"/>
        <w:ind w:right="145"/>
      </w:pPr>
      <w:r>
        <w:t>Relevância social da experiência para o contexto/público destinado e para a educação e relações com o eixo temático do COPED</w:t>
      </w:r>
    </w:p>
    <w:p w14:paraId="2FBFC50E" w14:textId="77777777" w:rsidR="00CB5F3F" w:rsidRDefault="00000000">
      <w:pPr>
        <w:pStyle w:val="Corpodetexto"/>
        <w:ind w:left="140" w:right="132"/>
        <w:jc w:val="both"/>
      </w:pPr>
      <w:r>
        <w:t>A experiência evidencia a importância da utilização de metodologias ativas no ensino de Matemática, especialmente no ensino fundamental, contribuindo para tornar o aprendizado mais acessível. O uso de materiais simples e de baixo custo também evidencia que é possível desenvolver práticas pedagógicas inovadoras mesmo em contextos com poucos recursos.</w:t>
      </w:r>
    </w:p>
    <w:p w14:paraId="6AF76B59" w14:textId="77777777" w:rsidR="00CB5F3F" w:rsidRDefault="00CB5F3F">
      <w:pPr>
        <w:pStyle w:val="Corpodetexto"/>
        <w:jc w:val="both"/>
        <w:sectPr w:rsidR="00CB5F3F">
          <w:pgSz w:w="11910" w:h="16840"/>
          <w:pgMar w:top="2780" w:right="992" w:bottom="280" w:left="1559" w:header="734" w:footer="0" w:gutter="0"/>
          <w:cols w:space="720"/>
        </w:sectPr>
      </w:pPr>
    </w:p>
    <w:p w14:paraId="30DE1731" w14:textId="77777777" w:rsidR="00CB5F3F" w:rsidRDefault="00CB5F3F">
      <w:pPr>
        <w:pStyle w:val="Corpodetexto"/>
        <w:spacing w:before="219"/>
      </w:pPr>
    </w:p>
    <w:p w14:paraId="532C6EF8" w14:textId="77777777" w:rsidR="00CB5F3F" w:rsidRDefault="00000000">
      <w:pPr>
        <w:pStyle w:val="Ttulo1"/>
        <w:spacing w:line="272" w:lineRule="exact"/>
      </w:pPr>
      <w:r>
        <w:t>Considerações</w:t>
      </w:r>
      <w:r>
        <w:rPr>
          <w:spacing w:val="-11"/>
        </w:rPr>
        <w:t xml:space="preserve"> </w:t>
      </w:r>
      <w:r>
        <w:rPr>
          <w:spacing w:val="-2"/>
        </w:rPr>
        <w:t>finais</w:t>
      </w:r>
    </w:p>
    <w:p w14:paraId="6AA9F476" w14:textId="77777777" w:rsidR="00CB5F3F" w:rsidRDefault="00000000">
      <w:pPr>
        <w:pStyle w:val="Corpodetexto"/>
        <w:ind w:left="140" w:right="146"/>
        <w:jc w:val="both"/>
      </w:pPr>
      <w:r>
        <w:t>Conclui-se que a utilização de materiais manipuláveis constitui uma estratégia pedagógica eficaz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polígonos,</w:t>
      </w:r>
      <w:r>
        <w:rPr>
          <w:spacing w:val="-3"/>
        </w:rPr>
        <w:t xml:space="preserve"> </w:t>
      </w:r>
      <w:r>
        <w:t>favorecendo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participação</w:t>
      </w:r>
      <w:r>
        <w:rPr>
          <w:spacing w:val="-2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estudantes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construção</w:t>
      </w:r>
      <w:r>
        <w:rPr>
          <w:spacing w:val="-2"/>
        </w:rPr>
        <w:t xml:space="preserve"> </w:t>
      </w:r>
      <w:r>
        <w:t>do conhecimento de forma concreta e significativa.</w:t>
      </w:r>
    </w:p>
    <w:p w14:paraId="151440F1" w14:textId="77777777" w:rsidR="00CB5F3F" w:rsidRDefault="00CB5F3F">
      <w:pPr>
        <w:pStyle w:val="Corpodetexto"/>
        <w:spacing w:before="2"/>
      </w:pPr>
    </w:p>
    <w:p w14:paraId="450C0A82" w14:textId="77777777" w:rsidR="00CB5F3F" w:rsidRDefault="00000000">
      <w:pPr>
        <w:pStyle w:val="Ttulo1"/>
        <w:jc w:val="left"/>
      </w:pPr>
      <w:r>
        <w:rPr>
          <w:spacing w:val="-2"/>
        </w:rPr>
        <w:t>Referências</w:t>
      </w:r>
    </w:p>
    <w:p w14:paraId="79FBF677" w14:textId="77777777" w:rsidR="00CB5F3F" w:rsidRDefault="00000000">
      <w:pPr>
        <w:spacing w:line="275" w:lineRule="exact"/>
        <w:ind w:left="140"/>
        <w:rPr>
          <w:sz w:val="24"/>
        </w:rPr>
      </w:pPr>
      <w:r>
        <w:rPr>
          <w:sz w:val="24"/>
        </w:rPr>
        <w:t>BRASIL. 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Educação.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Nacional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Comum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Curricular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Brasília:</w:t>
      </w:r>
      <w:r>
        <w:rPr>
          <w:spacing w:val="-3"/>
          <w:sz w:val="24"/>
        </w:rPr>
        <w:t xml:space="preserve"> </w:t>
      </w:r>
      <w:r>
        <w:rPr>
          <w:sz w:val="24"/>
        </w:rPr>
        <w:t>MEC,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2018.</w:t>
      </w:r>
    </w:p>
    <w:p w14:paraId="522B19E2" w14:textId="77777777" w:rsidR="00CB5F3F" w:rsidRDefault="00000000">
      <w:pPr>
        <w:spacing w:before="117" w:line="242" w:lineRule="auto"/>
        <w:ind w:left="140"/>
        <w:rPr>
          <w:sz w:val="24"/>
        </w:rPr>
      </w:pPr>
      <w:r>
        <w:rPr>
          <w:sz w:val="24"/>
        </w:rPr>
        <w:t>LORENZATO,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Sergio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Laboratório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ensino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matemática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formação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professores</w:t>
      </w:r>
      <w:r>
        <w:rPr>
          <w:sz w:val="24"/>
        </w:rPr>
        <w:t>. Campinas: Autores Associados.</w:t>
      </w:r>
    </w:p>
    <w:p w14:paraId="5A8CC73F" w14:textId="77777777" w:rsidR="00CB5F3F" w:rsidRDefault="00000000">
      <w:pPr>
        <w:spacing w:before="115" w:line="242" w:lineRule="auto"/>
        <w:ind w:left="140" w:right="229"/>
        <w:rPr>
          <w:sz w:val="24"/>
        </w:rPr>
      </w:pPr>
      <w:r>
        <w:rPr>
          <w:sz w:val="24"/>
        </w:rPr>
        <w:t>SMOLE,</w:t>
      </w:r>
      <w:r>
        <w:rPr>
          <w:spacing w:val="-9"/>
          <w:sz w:val="24"/>
        </w:rPr>
        <w:t xml:space="preserve"> </w:t>
      </w:r>
      <w:r>
        <w:rPr>
          <w:sz w:val="24"/>
        </w:rPr>
        <w:t>Katia;</w:t>
      </w:r>
      <w:r>
        <w:rPr>
          <w:spacing w:val="-12"/>
          <w:sz w:val="24"/>
        </w:rPr>
        <w:t xml:space="preserve"> </w:t>
      </w:r>
      <w:r>
        <w:rPr>
          <w:sz w:val="24"/>
        </w:rPr>
        <w:t>DINIZ,</w:t>
      </w:r>
      <w:r>
        <w:rPr>
          <w:spacing w:val="-6"/>
          <w:sz w:val="24"/>
        </w:rPr>
        <w:t xml:space="preserve"> </w:t>
      </w:r>
      <w:r>
        <w:rPr>
          <w:sz w:val="24"/>
        </w:rPr>
        <w:t>Maria</w:t>
      </w:r>
      <w:r>
        <w:rPr>
          <w:spacing w:val="-8"/>
          <w:sz w:val="24"/>
        </w:rPr>
        <w:t xml:space="preserve"> </w:t>
      </w:r>
      <w:r>
        <w:rPr>
          <w:sz w:val="24"/>
        </w:rPr>
        <w:t>Ignez.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Ler,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escrever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resolver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problemas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habilidades básicas para aprender matemática. Porto Alegre: Artmed, 2001.</w:t>
      </w:r>
    </w:p>
    <w:sectPr w:rsidR="00CB5F3F">
      <w:pgSz w:w="11910" w:h="16840"/>
      <w:pgMar w:top="2780" w:right="992" w:bottom="280" w:left="1559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59E5" w14:textId="77777777" w:rsidR="006F6BF6" w:rsidRDefault="006F6BF6">
      <w:r>
        <w:separator/>
      </w:r>
    </w:p>
  </w:endnote>
  <w:endnote w:type="continuationSeparator" w:id="0">
    <w:p w14:paraId="6262DDC7" w14:textId="77777777" w:rsidR="006F6BF6" w:rsidRDefault="006F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9AFB" w14:textId="77777777" w:rsidR="006F6BF6" w:rsidRDefault="006F6BF6">
      <w:r>
        <w:separator/>
      </w:r>
    </w:p>
  </w:footnote>
  <w:footnote w:type="continuationSeparator" w:id="0">
    <w:p w14:paraId="35EDF083" w14:textId="77777777" w:rsidR="006F6BF6" w:rsidRDefault="006F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B037" w14:textId="77777777" w:rsidR="00CB5F3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18B61FEA" wp14:editId="1DF30730">
          <wp:simplePos x="0" y="0"/>
          <wp:positionH relativeFrom="page">
            <wp:posOffset>1213146</wp:posOffset>
          </wp:positionH>
          <wp:positionV relativeFrom="page">
            <wp:posOffset>466227</wp:posOffset>
          </wp:positionV>
          <wp:extent cx="5528296" cy="13026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8296" cy="130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3F"/>
    <w:rsid w:val="00321664"/>
    <w:rsid w:val="00390033"/>
    <w:rsid w:val="0059712D"/>
    <w:rsid w:val="006F6BF6"/>
    <w:rsid w:val="008638A5"/>
    <w:rsid w:val="00872F26"/>
    <w:rsid w:val="00A03F10"/>
    <w:rsid w:val="00C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51AD"/>
  <w15:docId w15:val="{53291431-2C34-4B16-8CF8-03716B71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5" w:lineRule="exact"/>
      <w:ind w:left="1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euse.lopes@unimonte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a.siqueira@edu.unimontes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ilmartins@yahoo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kelsilene.soares@educacao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5187</Characters>
  <Application>Microsoft Office Word</Application>
  <DocSecurity>0</DocSecurity>
  <Lines>103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francilmartins@yahoo.com.br</cp:lastModifiedBy>
  <cp:revision>2</cp:revision>
  <dcterms:created xsi:type="dcterms:W3CDTF">2026-05-31T15:10:00Z</dcterms:created>
  <dcterms:modified xsi:type="dcterms:W3CDTF">2026-05-31T15:10:00Z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2026-05-23T00:00:00Z</vt:filetime>
  </property>
  <property fmtid="{D5CDD505-2E9C-101B-9397-08002B2CF9AE}" pid="6" name="Producer">
    <vt:lpwstr>www.ilovepdf.com</vt:lpwstr>
  </property>
</Properties>
</file>