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A6" w:rsidRPr="00BC2EA6" w:rsidRDefault="00BC2EA6" w:rsidP="00C50B11">
      <w:pPr>
        <w:spacing w:line="240" w:lineRule="auto"/>
        <w:jc w:val="center"/>
        <w:rPr>
          <w:rFonts w:ascii="Times New Roman" w:hAnsi="Times New Roman" w:cs="Times New Roman"/>
          <w:b/>
          <w:bCs/>
          <w:sz w:val="24"/>
          <w:szCs w:val="24"/>
        </w:rPr>
      </w:pPr>
      <w:bookmarkStart w:id="0" w:name="_Hlk226701707"/>
      <w:bookmarkEnd w:id="0"/>
      <w:r w:rsidRPr="00BC2EA6">
        <w:rPr>
          <w:rFonts w:ascii="Times New Roman" w:hAnsi="Times New Roman" w:cs="Times New Roman"/>
          <w:b/>
          <w:bCs/>
          <w:sz w:val="24"/>
          <w:szCs w:val="24"/>
        </w:rPr>
        <w:t>HERNIORRAFIA PERINEAL EM CÃO COM TRANSPOSIÇÃO DO MÚSCULO SEMITENDINOSO: RELATO DE CASO</w:t>
      </w:r>
    </w:p>
    <w:p w:rsidR="00C4304D" w:rsidRPr="00526DD1" w:rsidRDefault="0009145E" w:rsidP="00C50B11">
      <w:pPr>
        <w:spacing w:line="240" w:lineRule="auto"/>
        <w:jc w:val="center"/>
        <w:rPr>
          <w:rFonts w:ascii="Times New Roman" w:hAnsi="Times New Roman" w:cs="Times New Roman"/>
          <w:b/>
          <w:sz w:val="20"/>
          <w:szCs w:val="20"/>
        </w:rPr>
      </w:pPr>
      <w:r>
        <w:rPr>
          <w:rFonts w:ascii="Times New Roman" w:hAnsi="Times New Roman" w:cs="Times New Roman"/>
          <w:sz w:val="20"/>
          <w:szCs w:val="20"/>
        </w:rPr>
        <w:t xml:space="preserve">José Vitor Medeiros </w:t>
      </w:r>
      <w:r w:rsidRPr="002D7F7A">
        <w:rPr>
          <w:rFonts w:ascii="Times New Roman" w:hAnsi="Times New Roman" w:cs="Times New Roman"/>
          <w:b/>
          <w:bCs/>
          <w:sz w:val="20"/>
          <w:szCs w:val="20"/>
        </w:rPr>
        <w:t>L</w:t>
      </w:r>
      <w:r w:rsidR="002D7F7A" w:rsidRPr="002D7F7A">
        <w:rPr>
          <w:rFonts w:ascii="Times New Roman" w:hAnsi="Times New Roman" w:cs="Times New Roman"/>
          <w:b/>
          <w:bCs/>
          <w:sz w:val="20"/>
          <w:szCs w:val="20"/>
        </w:rPr>
        <w:t>IMA</w:t>
      </w:r>
      <w:r w:rsidR="005349D6" w:rsidRPr="004A6BF6">
        <w:rPr>
          <w:rFonts w:ascii="Times New Roman" w:hAnsi="Times New Roman" w:cs="Times New Roman"/>
          <w:b/>
          <w:sz w:val="20"/>
          <w:szCs w:val="20"/>
        </w:rPr>
        <w:t>¹</w:t>
      </w:r>
      <w:r w:rsidR="005349D6" w:rsidRPr="004A6BF6">
        <w:rPr>
          <w:rFonts w:ascii="Times New Roman" w:hAnsi="Times New Roman" w:cs="Times New Roman"/>
          <w:sz w:val="20"/>
          <w:szCs w:val="20"/>
        </w:rPr>
        <w:t xml:space="preserve">; </w:t>
      </w:r>
      <w:r w:rsidR="004A6BF6" w:rsidRPr="004A6BF6">
        <w:rPr>
          <w:rFonts w:ascii="Times New Roman" w:hAnsi="Times New Roman" w:cs="Times New Roman"/>
          <w:sz w:val="20"/>
          <w:szCs w:val="20"/>
        </w:rPr>
        <w:t xml:space="preserve">Nadja Kelly Alves dos Santos </w:t>
      </w:r>
      <w:r w:rsidR="004A6BF6" w:rsidRPr="002D7F7A">
        <w:rPr>
          <w:rFonts w:ascii="Times New Roman" w:hAnsi="Times New Roman" w:cs="Times New Roman"/>
          <w:b/>
          <w:bCs/>
          <w:sz w:val="20"/>
          <w:szCs w:val="20"/>
        </w:rPr>
        <w:t>F</w:t>
      </w:r>
      <w:r w:rsidR="002D7F7A" w:rsidRPr="002D7F7A">
        <w:rPr>
          <w:rFonts w:ascii="Times New Roman" w:hAnsi="Times New Roman" w:cs="Times New Roman"/>
          <w:b/>
          <w:bCs/>
          <w:sz w:val="20"/>
          <w:szCs w:val="20"/>
        </w:rPr>
        <w:t>ELIX</w:t>
      </w:r>
      <w:r w:rsidR="00C45D25" w:rsidRPr="002D7F7A">
        <w:rPr>
          <w:rFonts w:ascii="Times New Roman" w:hAnsi="Times New Roman" w:cs="Times New Roman"/>
          <w:b/>
          <w:bCs/>
          <w:sz w:val="20"/>
          <w:szCs w:val="20"/>
          <w:vertAlign w:val="superscript"/>
        </w:rPr>
        <w:t>1</w:t>
      </w:r>
      <w:r w:rsidR="005349D6" w:rsidRPr="007816F5">
        <w:rPr>
          <w:rFonts w:ascii="Times New Roman" w:hAnsi="Times New Roman" w:cs="Times New Roman"/>
          <w:bCs/>
          <w:sz w:val="20"/>
          <w:szCs w:val="20"/>
        </w:rPr>
        <w:t>;</w:t>
      </w:r>
      <w:r w:rsidR="005349D6" w:rsidRPr="004A6BF6">
        <w:rPr>
          <w:rFonts w:ascii="Times New Roman" w:hAnsi="Times New Roman" w:cs="Times New Roman"/>
          <w:b/>
          <w:sz w:val="20"/>
          <w:szCs w:val="20"/>
        </w:rPr>
        <w:t xml:space="preserve"> </w:t>
      </w:r>
      <w:proofErr w:type="spellStart"/>
      <w:r w:rsidR="00893E82" w:rsidRPr="00893E82">
        <w:rPr>
          <w:rFonts w:ascii="Times New Roman" w:hAnsi="Times New Roman" w:cs="Times New Roman"/>
          <w:bCs/>
          <w:sz w:val="20"/>
          <w:szCs w:val="20"/>
        </w:rPr>
        <w:t>Kaéllyda</w:t>
      </w:r>
      <w:proofErr w:type="spellEnd"/>
      <w:r w:rsidR="00893E82" w:rsidRPr="00893E82">
        <w:rPr>
          <w:rFonts w:ascii="Times New Roman" w:hAnsi="Times New Roman" w:cs="Times New Roman"/>
          <w:bCs/>
          <w:sz w:val="20"/>
          <w:szCs w:val="20"/>
        </w:rPr>
        <w:t xml:space="preserve"> Marques </w:t>
      </w:r>
      <w:r w:rsidR="002D7F7A" w:rsidRPr="002D7F7A">
        <w:rPr>
          <w:rFonts w:ascii="Times New Roman" w:hAnsi="Times New Roman" w:cs="Times New Roman"/>
          <w:b/>
          <w:sz w:val="20"/>
          <w:szCs w:val="20"/>
        </w:rPr>
        <w:t>LOPES</w:t>
      </w:r>
      <w:r w:rsidR="002D7F7A" w:rsidRPr="002D7F7A">
        <w:rPr>
          <w:rFonts w:ascii="Times New Roman" w:hAnsi="Times New Roman" w:cs="Times New Roman"/>
          <w:b/>
          <w:sz w:val="20"/>
          <w:szCs w:val="20"/>
          <w:vertAlign w:val="superscript"/>
        </w:rPr>
        <w:t>2</w:t>
      </w:r>
      <w:r w:rsidR="005349D6" w:rsidRPr="004A6BF6">
        <w:rPr>
          <w:rFonts w:ascii="Times New Roman" w:hAnsi="Times New Roman" w:cs="Times New Roman"/>
          <w:sz w:val="20"/>
          <w:szCs w:val="20"/>
        </w:rPr>
        <w:t xml:space="preserve">; </w:t>
      </w:r>
      <w:proofErr w:type="spellStart"/>
      <w:r w:rsidR="005B2F44" w:rsidRPr="005B2F44">
        <w:rPr>
          <w:rFonts w:ascii="Times New Roman" w:hAnsi="Times New Roman" w:cs="Times New Roman"/>
          <w:sz w:val="20"/>
          <w:szCs w:val="20"/>
        </w:rPr>
        <w:t>Kahena</w:t>
      </w:r>
      <w:proofErr w:type="spellEnd"/>
      <w:r w:rsidR="005B2F44" w:rsidRPr="005B2F44">
        <w:rPr>
          <w:rFonts w:ascii="Times New Roman" w:hAnsi="Times New Roman" w:cs="Times New Roman"/>
          <w:sz w:val="20"/>
          <w:szCs w:val="20"/>
        </w:rPr>
        <w:t xml:space="preserve"> Tavares da Silva </w:t>
      </w:r>
      <w:r w:rsidR="009269A0" w:rsidRPr="009269A0">
        <w:rPr>
          <w:rFonts w:ascii="Times New Roman" w:hAnsi="Times New Roman" w:cs="Times New Roman"/>
          <w:b/>
          <w:bCs/>
          <w:sz w:val="20"/>
          <w:szCs w:val="20"/>
        </w:rPr>
        <w:t>AQUINO</w:t>
      </w:r>
      <w:r w:rsidR="009269A0" w:rsidRPr="009269A0">
        <w:rPr>
          <w:rFonts w:ascii="Times New Roman" w:hAnsi="Times New Roman" w:cs="Times New Roman"/>
          <w:b/>
          <w:bCs/>
          <w:sz w:val="20"/>
          <w:szCs w:val="20"/>
          <w:vertAlign w:val="superscript"/>
        </w:rPr>
        <w:t>3</w:t>
      </w:r>
      <w:r w:rsidR="009246AC">
        <w:rPr>
          <w:rFonts w:ascii="Times New Roman" w:hAnsi="Times New Roman" w:cs="Times New Roman"/>
          <w:sz w:val="20"/>
          <w:szCs w:val="20"/>
        </w:rPr>
        <w:t xml:space="preserve">; </w:t>
      </w:r>
      <w:proofErr w:type="spellStart"/>
      <w:r w:rsidR="009246AC" w:rsidRPr="009246AC">
        <w:rPr>
          <w:rFonts w:ascii="Times New Roman" w:hAnsi="Times New Roman" w:cs="Times New Roman"/>
          <w:sz w:val="20"/>
          <w:szCs w:val="20"/>
        </w:rPr>
        <w:t>Monalisa</w:t>
      </w:r>
      <w:proofErr w:type="spellEnd"/>
      <w:r w:rsidR="009246AC" w:rsidRPr="009246AC">
        <w:rPr>
          <w:rFonts w:ascii="Times New Roman" w:hAnsi="Times New Roman" w:cs="Times New Roman"/>
          <w:sz w:val="20"/>
          <w:szCs w:val="20"/>
        </w:rPr>
        <w:t xml:space="preserve"> Correia de </w:t>
      </w:r>
      <w:r w:rsidR="009269A0" w:rsidRPr="009269A0">
        <w:rPr>
          <w:rFonts w:ascii="Times New Roman" w:hAnsi="Times New Roman" w:cs="Times New Roman"/>
          <w:b/>
          <w:bCs/>
          <w:sz w:val="20"/>
          <w:szCs w:val="20"/>
        </w:rPr>
        <w:t>MORAIS</w:t>
      </w:r>
      <w:r w:rsidR="00C45D25">
        <w:rPr>
          <w:rFonts w:ascii="Times New Roman" w:hAnsi="Times New Roman" w:cs="Times New Roman"/>
          <w:sz w:val="20"/>
          <w:szCs w:val="20"/>
          <w:vertAlign w:val="superscript"/>
        </w:rPr>
        <w:t>4</w:t>
      </w:r>
      <w:r w:rsidR="009246AC">
        <w:rPr>
          <w:rFonts w:ascii="Times New Roman" w:hAnsi="Times New Roman" w:cs="Times New Roman"/>
          <w:sz w:val="20"/>
          <w:szCs w:val="20"/>
        </w:rPr>
        <w:t>;</w:t>
      </w:r>
      <w:r w:rsidR="001F4E0E">
        <w:rPr>
          <w:rFonts w:ascii="Times New Roman" w:hAnsi="Times New Roman" w:cs="Times New Roman"/>
          <w:sz w:val="20"/>
          <w:szCs w:val="20"/>
        </w:rPr>
        <w:t xml:space="preserve"> </w:t>
      </w:r>
      <w:r w:rsidR="001F4E0E" w:rsidRPr="001F4E0E">
        <w:rPr>
          <w:rFonts w:ascii="Times New Roman" w:hAnsi="Times New Roman" w:cs="Times New Roman"/>
          <w:sz w:val="20"/>
          <w:szCs w:val="20"/>
        </w:rPr>
        <w:t xml:space="preserve">Ana Luzia Peixoto da </w:t>
      </w:r>
      <w:r w:rsidR="009269A0" w:rsidRPr="009269A0">
        <w:rPr>
          <w:rFonts w:ascii="Times New Roman" w:hAnsi="Times New Roman" w:cs="Times New Roman"/>
          <w:b/>
          <w:bCs/>
          <w:sz w:val="20"/>
          <w:szCs w:val="20"/>
        </w:rPr>
        <w:t>SILVA</w:t>
      </w:r>
      <w:r w:rsidR="00705617">
        <w:rPr>
          <w:rFonts w:ascii="Times New Roman" w:hAnsi="Times New Roman" w:cs="Times New Roman"/>
          <w:sz w:val="20"/>
          <w:szCs w:val="20"/>
          <w:vertAlign w:val="superscript"/>
        </w:rPr>
        <w:t>5</w:t>
      </w:r>
      <w:r w:rsidR="00705617">
        <w:rPr>
          <w:rFonts w:ascii="Times New Roman" w:hAnsi="Times New Roman" w:cs="Times New Roman"/>
          <w:sz w:val="20"/>
          <w:szCs w:val="20"/>
        </w:rPr>
        <w:t xml:space="preserve">; </w:t>
      </w:r>
      <w:proofErr w:type="spellStart"/>
      <w:r w:rsidR="007816F5" w:rsidRPr="007816F5">
        <w:rPr>
          <w:rFonts w:ascii="Times New Roman" w:hAnsi="Times New Roman" w:cs="Times New Roman"/>
          <w:sz w:val="20"/>
          <w:szCs w:val="20"/>
        </w:rPr>
        <w:t>Fabrícia</w:t>
      </w:r>
      <w:proofErr w:type="spellEnd"/>
      <w:r w:rsidR="007816F5" w:rsidRPr="007816F5">
        <w:rPr>
          <w:rFonts w:ascii="Times New Roman" w:hAnsi="Times New Roman" w:cs="Times New Roman"/>
          <w:sz w:val="20"/>
          <w:szCs w:val="20"/>
        </w:rPr>
        <w:t xml:space="preserve"> </w:t>
      </w:r>
      <w:proofErr w:type="spellStart"/>
      <w:r w:rsidR="007816F5" w:rsidRPr="00526DD1">
        <w:rPr>
          <w:rFonts w:ascii="Times New Roman" w:hAnsi="Times New Roman" w:cs="Times New Roman"/>
          <w:sz w:val="20"/>
          <w:szCs w:val="20"/>
        </w:rPr>
        <w:t>Geovânia</w:t>
      </w:r>
      <w:proofErr w:type="spellEnd"/>
      <w:r w:rsidR="007816F5" w:rsidRPr="00526DD1">
        <w:rPr>
          <w:rFonts w:ascii="Times New Roman" w:hAnsi="Times New Roman" w:cs="Times New Roman"/>
          <w:sz w:val="20"/>
          <w:szCs w:val="20"/>
        </w:rPr>
        <w:t xml:space="preserve"> Fernandes </w:t>
      </w:r>
      <w:r w:rsidR="009269A0" w:rsidRPr="00526DD1">
        <w:rPr>
          <w:rFonts w:ascii="Times New Roman" w:hAnsi="Times New Roman" w:cs="Times New Roman"/>
          <w:b/>
          <w:bCs/>
          <w:sz w:val="20"/>
          <w:szCs w:val="20"/>
        </w:rPr>
        <w:t>FILGUEIRA</w:t>
      </w:r>
      <w:r w:rsidR="007816F5" w:rsidRPr="00526DD1">
        <w:rPr>
          <w:rFonts w:ascii="Times New Roman" w:hAnsi="Times New Roman" w:cs="Times New Roman"/>
          <w:sz w:val="20"/>
          <w:szCs w:val="20"/>
          <w:vertAlign w:val="superscript"/>
        </w:rPr>
        <w:t>6</w:t>
      </w:r>
    </w:p>
    <w:p w:rsidR="003D37EB" w:rsidRDefault="00526DD1" w:rsidP="006633D7">
      <w:pPr>
        <w:spacing w:line="240" w:lineRule="auto"/>
        <w:jc w:val="both"/>
        <w:rPr>
          <w:rFonts w:ascii="Times New Roman" w:hAnsi="Times New Roman" w:cs="Times New Roman"/>
          <w:sz w:val="20"/>
          <w:szCs w:val="20"/>
        </w:rPr>
      </w:pPr>
      <w:r w:rsidRPr="00067A3B">
        <w:rPr>
          <w:rFonts w:ascii="Times New Roman" w:hAnsi="Times New Roman" w:cs="Times New Roman"/>
          <w:sz w:val="20"/>
          <w:szCs w:val="20"/>
          <w:vertAlign w:val="superscript"/>
        </w:rPr>
        <w:t>1</w:t>
      </w:r>
      <w:r w:rsidRPr="00067A3B">
        <w:rPr>
          <w:rFonts w:ascii="Times New Roman" w:hAnsi="Times New Roman" w:cs="Times New Roman"/>
          <w:sz w:val="20"/>
          <w:szCs w:val="20"/>
        </w:rPr>
        <w:t xml:space="preserve"> </w:t>
      </w:r>
      <w:r w:rsidR="00655BEA">
        <w:rPr>
          <w:rFonts w:ascii="Times New Roman" w:hAnsi="Times New Roman" w:cs="Times New Roman"/>
          <w:sz w:val="20"/>
          <w:szCs w:val="20"/>
        </w:rPr>
        <w:t>Médico Veterinário, Pós-graduand</w:t>
      </w:r>
      <w:r w:rsidR="003A130A">
        <w:rPr>
          <w:rFonts w:ascii="Times New Roman" w:hAnsi="Times New Roman" w:cs="Times New Roman"/>
          <w:sz w:val="20"/>
          <w:szCs w:val="20"/>
        </w:rPr>
        <w:t xml:space="preserve">o </w:t>
      </w:r>
      <w:r w:rsidR="00AF6110">
        <w:rPr>
          <w:rFonts w:ascii="Times New Roman" w:hAnsi="Times New Roman" w:cs="Times New Roman"/>
          <w:sz w:val="20"/>
          <w:szCs w:val="20"/>
        </w:rPr>
        <w:t>pel</w:t>
      </w:r>
      <w:r w:rsidRPr="00067A3B">
        <w:rPr>
          <w:rFonts w:ascii="Times New Roman" w:hAnsi="Times New Roman" w:cs="Times New Roman"/>
          <w:sz w:val="20"/>
          <w:szCs w:val="20"/>
        </w:rPr>
        <w:t xml:space="preserve">o Instituto Federal da Paraíba, Sousa, PB, Brasil. E-mail: </w:t>
      </w:r>
      <w:hyperlink r:id="rId7" w:history="1">
        <w:r w:rsidRPr="00067A3B">
          <w:rPr>
            <w:rStyle w:val="Hyperlink"/>
            <w:rFonts w:ascii="Times New Roman" w:hAnsi="Times New Roman" w:cs="Times New Roman"/>
            <w:sz w:val="20"/>
            <w:szCs w:val="20"/>
          </w:rPr>
          <w:t>josevittorr.pb@gmail.com</w:t>
        </w:r>
      </w:hyperlink>
      <w:r w:rsidRPr="00067A3B">
        <w:rPr>
          <w:rFonts w:ascii="Times New Roman" w:hAnsi="Times New Roman" w:cs="Times New Roman"/>
          <w:sz w:val="20"/>
          <w:szCs w:val="20"/>
        </w:rPr>
        <w:t xml:space="preserve"> </w:t>
      </w:r>
    </w:p>
    <w:p w:rsidR="003D37EB" w:rsidRDefault="00526DD1" w:rsidP="006633D7">
      <w:pPr>
        <w:spacing w:line="240" w:lineRule="auto"/>
        <w:jc w:val="both"/>
        <w:rPr>
          <w:rFonts w:ascii="Times New Roman" w:hAnsi="Times New Roman" w:cs="Times New Roman"/>
          <w:sz w:val="20"/>
          <w:szCs w:val="20"/>
        </w:rPr>
      </w:pPr>
      <w:r w:rsidRPr="00067A3B">
        <w:rPr>
          <w:rFonts w:ascii="Times New Roman" w:hAnsi="Times New Roman" w:cs="Times New Roman"/>
          <w:sz w:val="20"/>
          <w:szCs w:val="20"/>
          <w:vertAlign w:val="superscript"/>
        </w:rPr>
        <w:t>1</w:t>
      </w:r>
      <w:r w:rsidRPr="00067A3B">
        <w:rPr>
          <w:rFonts w:ascii="Times New Roman" w:hAnsi="Times New Roman" w:cs="Times New Roman"/>
          <w:sz w:val="20"/>
          <w:szCs w:val="20"/>
        </w:rPr>
        <w:t xml:space="preserve"> Discente do curso de Medicina Veterinária da Universidade Federal de Campina Grande, Patos, PB, Brasil. E-mail: </w:t>
      </w:r>
      <w:hyperlink r:id="rId8" w:history="1">
        <w:r w:rsidRPr="00067A3B">
          <w:rPr>
            <w:rStyle w:val="Hyperlink"/>
            <w:rFonts w:ascii="Times New Roman" w:hAnsi="Times New Roman" w:cs="Times New Roman"/>
            <w:sz w:val="20"/>
            <w:szCs w:val="20"/>
          </w:rPr>
          <w:t>nadja_kelly11@outlook.com</w:t>
        </w:r>
      </w:hyperlink>
    </w:p>
    <w:p w:rsidR="003D37EB" w:rsidRDefault="00526DD1" w:rsidP="006633D7">
      <w:pPr>
        <w:spacing w:line="240" w:lineRule="auto"/>
        <w:jc w:val="both"/>
        <w:rPr>
          <w:rFonts w:ascii="Times New Roman" w:hAnsi="Times New Roman" w:cs="Times New Roman"/>
          <w:sz w:val="20"/>
          <w:szCs w:val="20"/>
        </w:rPr>
      </w:pPr>
      <w:r w:rsidRPr="00067A3B">
        <w:rPr>
          <w:rFonts w:ascii="Times New Roman" w:hAnsi="Times New Roman" w:cs="Times New Roman"/>
          <w:sz w:val="20"/>
          <w:szCs w:val="20"/>
          <w:vertAlign w:val="superscript"/>
        </w:rPr>
        <w:t>2</w:t>
      </w:r>
      <w:r w:rsidRPr="00067A3B">
        <w:rPr>
          <w:rFonts w:ascii="Times New Roman" w:hAnsi="Times New Roman" w:cs="Times New Roman"/>
          <w:sz w:val="20"/>
          <w:szCs w:val="20"/>
        </w:rPr>
        <w:t xml:space="preserve"> Discente do curso de Medicina Veterinária do Instituto Federal da Paraíba, Sousa, PB, Brasil. E-mail: </w:t>
      </w:r>
      <w:hyperlink r:id="rId9" w:history="1">
        <w:r w:rsidRPr="00067A3B">
          <w:rPr>
            <w:rStyle w:val="Hyperlink"/>
            <w:rFonts w:ascii="Times New Roman" w:hAnsi="Times New Roman" w:cs="Times New Roman"/>
            <w:sz w:val="20"/>
            <w:szCs w:val="20"/>
          </w:rPr>
          <w:t>Kaellyda.marques@academico.ifpb.edu.br</w:t>
        </w:r>
      </w:hyperlink>
      <w:r w:rsidRPr="00067A3B">
        <w:rPr>
          <w:rFonts w:ascii="Times New Roman" w:hAnsi="Times New Roman" w:cs="Times New Roman"/>
          <w:sz w:val="20"/>
          <w:szCs w:val="20"/>
        </w:rPr>
        <w:t xml:space="preserve"> </w:t>
      </w:r>
    </w:p>
    <w:p w:rsidR="003D37EB" w:rsidRDefault="00526DD1" w:rsidP="006633D7">
      <w:pPr>
        <w:spacing w:line="240" w:lineRule="auto"/>
        <w:jc w:val="both"/>
        <w:rPr>
          <w:rFonts w:ascii="Times New Roman" w:hAnsi="Times New Roman" w:cs="Times New Roman"/>
          <w:sz w:val="20"/>
          <w:szCs w:val="20"/>
        </w:rPr>
      </w:pPr>
      <w:r w:rsidRPr="00067A3B">
        <w:rPr>
          <w:rFonts w:ascii="Times New Roman" w:hAnsi="Times New Roman" w:cs="Times New Roman"/>
          <w:sz w:val="20"/>
          <w:szCs w:val="20"/>
          <w:vertAlign w:val="superscript"/>
        </w:rPr>
        <w:t>3</w:t>
      </w:r>
      <w:r w:rsidRPr="00067A3B">
        <w:rPr>
          <w:rFonts w:ascii="Times New Roman" w:hAnsi="Times New Roman" w:cs="Times New Roman"/>
          <w:sz w:val="20"/>
          <w:szCs w:val="20"/>
        </w:rPr>
        <w:t xml:space="preserve"> </w:t>
      </w:r>
      <w:r w:rsidR="00273EF0">
        <w:rPr>
          <w:rFonts w:ascii="Times New Roman" w:hAnsi="Times New Roman" w:cs="Times New Roman"/>
          <w:sz w:val="20"/>
          <w:szCs w:val="20"/>
        </w:rPr>
        <w:t>Médica Veterinária, Pós-graduand</w:t>
      </w:r>
      <w:r w:rsidR="004E1B85">
        <w:rPr>
          <w:rFonts w:ascii="Times New Roman" w:hAnsi="Times New Roman" w:cs="Times New Roman"/>
          <w:sz w:val="20"/>
          <w:szCs w:val="20"/>
        </w:rPr>
        <w:t xml:space="preserve">a </w:t>
      </w:r>
      <w:r w:rsidR="00273EF0">
        <w:rPr>
          <w:rFonts w:ascii="Times New Roman" w:hAnsi="Times New Roman" w:cs="Times New Roman"/>
          <w:sz w:val="20"/>
          <w:szCs w:val="20"/>
        </w:rPr>
        <w:t>pel</w:t>
      </w:r>
      <w:r w:rsidR="00273EF0" w:rsidRPr="00067A3B">
        <w:rPr>
          <w:rFonts w:ascii="Times New Roman" w:hAnsi="Times New Roman" w:cs="Times New Roman"/>
          <w:sz w:val="20"/>
          <w:szCs w:val="20"/>
        </w:rPr>
        <w:t>o Instituto Federal da Paraíba, Sousa, PB, Brasil</w:t>
      </w:r>
      <w:r w:rsidR="00273EF0">
        <w:rPr>
          <w:rFonts w:ascii="Times New Roman" w:hAnsi="Times New Roman" w:cs="Times New Roman"/>
          <w:sz w:val="20"/>
          <w:szCs w:val="20"/>
        </w:rPr>
        <w:t xml:space="preserve">. </w:t>
      </w:r>
      <w:r w:rsidRPr="00067A3B">
        <w:rPr>
          <w:rFonts w:ascii="Times New Roman" w:hAnsi="Times New Roman" w:cs="Times New Roman"/>
          <w:sz w:val="20"/>
          <w:szCs w:val="20"/>
        </w:rPr>
        <w:t xml:space="preserve">E-mail: </w:t>
      </w:r>
      <w:hyperlink r:id="rId10" w:history="1">
        <w:r w:rsidRPr="00067A3B">
          <w:rPr>
            <w:rStyle w:val="Hyperlink"/>
            <w:rFonts w:ascii="Times New Roman" w:hAnsi="Times New Roman" w:cs="Times New Roman"/>
            <w:sz w:val="20"/>
            <w:szCs w:val="20"/>
          </w:rPr>
          <w:t>Kahena.tavares.kt@gmail.com</w:t>
        </w:r>
      </w:hyperlink>
      <w:r w:rsidRPr="00067A3B">
        <w:rPr>
          <w:rFonts w:ascii="Times New Roman" w:hAnsi="Times New Roman" w:cs="Times New Roman"/>
          <w:sz w:val="20"/>
          <w:szCs w:val="20"/>
        </w:rPr>
        <w:t xml:space="preserve"> </w:t>
      </w:r>
    </w:p>
    <w:p w:rsidR="003D37EB" w:rsidRDefault="00526DD1" w:rsidP="006633D7">
      <w:pPr>
        <w:spacing w:line="240" w:lineRule="auto"/>
        <w:jc w:val="both"/>
        <w:rPr>
          <w:rFonts w:ascii="Times New Roman" w:hAnsi="Times New Roman" w:cs="Times New Roman"/>
          <w:sz w:val="20"/>
          <w:szCs w:val="20"/>
        </w:rPr>
      </w:pPr>
      <w:r w:rsidRPr="00067A3B">
        <w:rPr>
          <w:rFonts w:ascii="Times New Roman" w:hAnsi="Times New Roman" w:cs="Times New Roman"/>
          <w:sz w:val="20"/>
          <w:szCs w:val="20"/>
          <w:vertAlign w:val="superscript"/>
        </w:rPr>
        <w:t xml:space="preserve">4 </w:t>
      </w:r>
      <w:r w:rsidR="0045698C">
        <w:rPr>
          <w:rFonts w:ascii="Times New Roman" w:hAnsi="Times New Roman" w:cs="Times New Roman"/>
          <w:sz w:val="20"/>
          <w:szCs w:val="20"/>
        </w:rPr>
        <w:t>Médica Veterinária, Pós-graduando</w:t>
      </w:r>
      <w:r w:rsidR="003A130A">
        <w:rPr>
          <w:rFonts w:ascii="Times New Roman" w:hAnsi="Times New Roman" w:cs="Times New Roman"/>
          <w:sz w:val="20"/>
          <w:szCs w:val="20"/>
        </w:rPr>
        <w:t xml:space="preserve"> </w:t>
      </w:r>
      <w:r w:rsidRPr="00067A3B">
        <w:rPr>
          <w:rFonts w:ascii="Times New Roman" w:hAnsi="Times New Roman" w:cs="Times New Roman"/>
          <w:sz w:val="20"/>
          <w:szCs w:val="20"/>
        </w:rPr>
        <w:t xml:space="preserve">pelo </w:t>
      </w:r>
      <w:r w:rsidR="0083375F" w:rsidRPr="00067A3B">
        <w:rPr>
          <w:rFonts w:ascii="Times New Roman" w:hAnsi="Times New Roman" w:cs="Times New Roman"/>
          <w:sz w:val="20"/>
          <w:szCs w:val="20"/>
        </w:rPr>
        <w:t>Instituto Federal da Paraíba, Sousa, PB, Brasil</w:t>
      </w:r>
      <w:r w:rsidR="0083375F">
        <w:rPr>
          <w:rFonts w:ascii="Times New Roman" w:hAnsi="Times New Roman" w:cs="Times New Roman"/>
          <w:sz w:val="20"/>
          <w:szCs w:val="20"/>
        </w:rPr>
        <w:t xml:space="preserve">. </w:t>
      </w:r>
      <w:bookmarkStart w:id="1" w:name="_GoBack"/>
      <w:bookmarkEnd w:id="1"/>
      <w:r w:rsidRPr="00067A3B">
        <w:rPr>
          <w:rFonts w:ascii="Times New Roman" w:hAnsi="Times New Roman" w:cs="Times New Roman"/>
          <w:sz w:val="20"/>
          <w:szCs w:val="20"/>
        </w:rPr>
        <w:t xml:space="preserve">E-mail: </w:t>
      </w:r>
      <w:hyperlink r:id="rId11" w:history="1">
        <w:r w:rsidRPr="00067A3B">
          <w:rPr>
            <w:rStyle w:val="Hyperlink"/>
            <w:rFonts w:ascii="Times New Roman" w:hAnsi="Times New Roman" w:cs="Times New Roman"/>
            <w:sz w:val="20"/>
            <w:szCs w:val="20"/>
          </w:rPr>
          <w:t>Monalisam774@gmail.com</w:t>
        </w:r>
      </w:hyperlink>
    </w:p>
    <w:p w:rsidR="003D37EB" w:rsidRDefault="00526DD1" w:rsidP="006633D7">
      <w:pPr>
        <w:spacing w:line="240" w:lineRule="auto"/>
        <w:jc w:val="both"/>
        <w:rPr>
          <w:rFonts w:ascii="Times New Roman" w:hAnsi="Times New Roman" w:cs="Times New Roman"/>
          <w:sz w:val="20"/>
          <w:szCs w:val="20"/>
        </w:rPr>
      </w:pPr>
      <w:r w:rsidRPr="00067A3B">
        <w:rPr>
          <w:rFonts w:ascii="Times New Roman" w:hAnsi="Times New Roman" w:cs="Times New Roman"/>
          <w:sz w:val="20"/>
          <w:szCs w:val="20"/>
        </w:rPr>
        <w:t xml:space="preserve"> </w:t>
      </w:r>
      <w:r w:rsidRPr="00067A3B">
        <w:rPr>
          <w:rFonts w:ascii="Times New Roman" w:hAnsi="Times New Roman" w:cs="Times New Roman"/>
          <w:sz w:val="20"/>
          <w:szCs w:val="20"/>
          <w:vertAlign w:val="superscript"/>
        </w:rPr>
        <w:t>5</w:t>
      </w:r>
      <w:r w:rsidR="00F367C1" w:rsidRPr="00F367C1">
        <w:rPr>
          <w:rFonts w:ascii="Times New Roman" w:hAnsi="Times New Roman" w:cs="Times New Roman"/>
          <w:sz w:val="20"/>
          <w:szCs w:val="20"/>
        </w:rPr>
        <w:t xml:space="preserve"> </w:t>
      </w:r>
      <w:r w:rsidR="00F367C1">
        <w:rPr>
          <w:rFonts w:ascii="Times New Roman" w:hAnsi="Times New Roman" w:cs="Times New Roman"/>
          <w:sz w:val="20"/>
          <w:szCs w:val="20"/>
        </w:rPr>
        <w:t xml:space="preserve">Médica Veterinária, Pós-graduando </w:t>
      </w:r>
      <w:r w:rsidR="00F367C1" w:rsidRPr="00067A3B">
        <w:rPr>
          <w:rFonts w:ascii="Times New Roman" w:hAnsi="Times New Roman" w:cs="Times New Roman"/>
          <w:sz w:val="20"/>
          <w:szCs w:val="20"/>
        </w:rPr>
        <w:t xml:space="preserve">pela Universidade Federal Rural do </w:t>
      </w:r>
      <w:proofErr w:type="spellStart"/>
      <w:r w:rsidR="00F367C1" w:rsidRPr="00067A3B">
        <w:rPr>
          <w:rFonts w:ascii="Times New Roman" w:hAnsi="Times New Roman" w:cs="Times New Roman"/>
          <w:sz w:val="20"/>
          <w:szCs w:val="20"/>
        </w:rPr>
        <w:t>Semi-Árido</w:t>
      </w:r>
      <w:proofErr w:type="spellEnd"/>
      <w:r w:rsidR="00F367C1" w:rsidRPr="00067A3B">
        <w:rPr>
          <w:rFonts w:ascii="Times New Roman" w:hAnsi="Times New Roman" w:cs="Times New Roman"/>
          <w:sz w:val="20"/>
          <w:szCs w:val="20"/>
        </w:rPr>
        <w:t xml:space="preserve">, Mossoró, RN, Brasil </w:t>
      </w:r>
      <w:r w:rsidRPr="00067A3B">
        <w:rPr>
          <w:rFonts w:ascii="Times New Roman" w:hAnsi="Times New Roman" w:cs="Times New Roman"/>
          <w:sz w:val="20"/>
          <w:szCs w:val="20"/>
        </w:rPr>
        <w:t xml:space="preserve">E-mail: </w:t>
      </w:r>
      <w:hyperlink r:id="rId12" w:history="1">
        <w:r w:rsidRPr="00067A3B">
          <w:rPr>
            <w:rStyle w:val="Hyperlink"/>
            <w:rFonts w:ascii="Times New Roman" w:hAnsi="Times New Roman" w:cs="Times New Roman"/>
            <w:sz w:val="20"/>
            <w:szCs w:val="20"/>
          </w:rPr>
          <w:t>Peixotoluziaa@gmail.com</w:t>
        </w:r>
      </w:hyperlink>
      <w:r w:rsidRPr="00067A3B">
        <w:rPr>
          <w:rFonts w:ascii="Times New Roman" w:hAnsi="Times New Roman" w:cs="Times New Roman"/>
          <w:sz w:val="20"/>
          <w:szCs w:val="20"/>
        </w:rPr>
        <w:t xml:space="preserve"> </w:t>
      </w:r>
    </w:p>
    <w:p w:rsidR="00526DD1" w:rsidRPr="006633D7" w:rsidRDefault="00526DD1" w:rsidP="006633D7">
      <w:pPr>
        <w:spacing w:line="240" w:lineRule="auto"/>
        <w:jc w:val="both"/>
        <w:rPr>
          <w:rFonts w:ascii="Times New Roman" w:hAnsi="Times New Roman" w:cs="Times New Roman"/>
          <w:sz w:val="20"/>
          <w:szCs w:val="20"/>
          <w:u w:val="single"/>
        </w:rPr>
      </w:pPr>
      <w:r w:rsidRPr="00067A3B">
        <w:rPr>
          <w:rFonts w:ascii="Times New Roman" w:hAnsi="Times New Roman" w:cs="Times New Roman"/>
          <w:sz w:val="20"/>
          <w:szCs w:val="20"/>
          <w:vertAlign w:val="superscript"/>
        </w:rPr>
        <w:t xml:space="preserve">6 </w:t>
      </w:r>
      <w:r w:rsidRPr="00067A3B">
        <w:rPr>
          <w:rFonts w:ascii="Times New Roman" w:hAnsi="Times New Roman" w:cs="Times New Roman"/>
          <w:sz w:val="20"/>
          <w:szCs w:val="20"/>
        </w:rPr>
        <w:t>Médica Veterinária</w:t>
      </w:r>
      <w:r w:rsidR="00F367C1">
        <w:rPr>
          <w:rFonts w:ascii="Times New Roman" w:hAnsi="Times New Roman" w:cs="Times New Roman"/>
          <w:sz w:val="20"/>
          <w:szCs w:val="20"/>
        </w:rPr>
        <w:t xml:space="preserve">, </w:t>
      </w:r>
      <w:r w:rsidR="00D11C64">
        <w:rPr>
          <w:rFonts w:ascii="Times New Roman" w:hAnsi="Times New Roman" w:cs="Times New Roman"/>
          <w:sz w:val="20"/>
          <w:szCs w:val="20"/>
        </w:rPr>
        <w:t>Responsável Técnica</w:t>
      </w:r>
      <w:r w:rsidR="00CC3860">
        <w:rPr>
          <w:rFonts w:ascii="Times New Roman" w:hAnsi="Times New Roman" w:cs="Times New Roman"/>
          <w:sz w:val="20"/>
          <w:szCs w:val="20"/>
        </w:rPr>
        <w:t xml:space="preserve"> </w:t>
      </w:r>
      <w:r w:rsidR="001D5A04">
        <w:rPr>
          <w:rFonts w:ascii="Times New Roman" w:hAnsi="Times New Roman" w:cs="Times New Roman"/>
          <w:sz w:val="20"/>
          <w:szCs w:val="20"/>
        </w:rPr>
        <w:t>do Hospital Veterinário Adílio Santos de Azevedo</w:t>
      </w:r>
      <w:r w:rsidR="000D5682">
        <w:rPr>
          <w:rFonts w:ascii="Times New Roman" w:hAnsi="Times New Roman" w:cs="Times New Roman"/>
          <w:sz w:val="20"/>
          <w:szCs w:val="20"/>
        </w:rPr>
        <w:t>, Sousa, PB, Brasil</w:t>
      </w:r>
      <w:r w:rsidRPr="00067A3B">
        <w:rPr>
          <w:rFonts w:ascii="Times New Roman" w:hAnsi="Times New Roman" w:cs="Times New Roman"/>
          <w:sz w:val="20"/>
          <w:szCs w:val="20"/>
        </w:rPr>
        <w:t xml:space="preserve">. E-mail: </w:t>
      </w:r>
      <w:hyperlink r:id="rId13" w:history="1">
        <w:r w:rsidRPr="00067A3B">
          <w:rPr>
            <w:rStyle w:val="Hyperlink"/>
            <w:rFonts w:ascii="Times New Roman" w:hAnsi="Times New Roman" w:cs="Times New Roman"/>
            <w:sz w:val="20"/>
            <w:szCs w:val="20"/>
          </w:rPr>
          <w:t>Fabrícia.filgueira@ifpb.edu.br</w:t>
        </w:r>
      </w:hyperlink>
      <w:r w:rsidRPr="00067A3B">
        <w:rPr>
          <w:rFonts w:ascii="Times New Roman" w:hAnsi="Times New Roman" w:cs="Times New Roman"/>
          <w:sz w:val="20"/>
          <w:szCs w:val="20"/>
        </w:rPr>
        <w:t xml:space="preserve"> </w:t>
      </w:r>
    </w:p>
    <w:p w:rsidR="0026789A" w:rsidRPr="000330F3" w:rsidRDefault="0026789A" w:rsidP="000330F3">
      <w:pPr>
        <w:spacing w:after="0" w:line="240" w:lineRule="auto"/>
        <w:rPr>
          <w:rFonts w:ascii="Times New Roman" w:hAnsi="Times New Roman" w:cs="Times New Roman"/>
          <w:sz w:val="20"/>
          <w:szCs w:val="20"/>
        </w:rPr>
      </w:pPr>
    </w:p>
    <w:p w:rsidR="000330F3" w:rsidRPr="005859A7" w:rsidRDefault="00096391" w:rsidP="00437BEE">
      <w:pPr>
        <w:spacing w:line="360" w:lineRule="auto"/>
        <w:jc w:val="both"/>
        <w:rPr>
          <w:rFonts w:ascii="Times New Roman" w:eastAsia="Times New Roman" w:hAnsi="Times New Roman" w:cs="Times New Roman"/>
          <w:color w:val="00000A"/>
        </w:rPr>
      </w:pPr>
      <w:r w:rsidRPr="005859A7">
        <w:rPr>
          <w:rFonts w:ascii="Times New Roman" w:hAnsi="Times New Roman" w:cs="Times New Roman"/>
          <w:b/>
        </w:rPr>
        <w:t>R</w:t>
      </w:r>
      <w:r w:rsidR="00087BA3" w:rsidRPr="005859A7">
        <w:rPr>
          <w:rFonts w:ascii="Times New Roman" w:hAnsi="Times New Roman" w:cs="Times New Roman"/>
          <w:b/>
        </w:rPr>
        <w:t>esumo</w:t>
      </w:r>
      <w:r w:rsidR="005F545F" w:rsidRPr="005859A7">
        <w:rPr>
          <w:rFonts w:ascii="Times New Roman" w:hAnsi="Times New Roman" w:cs="Times New Roman"/>
          <w:b/>
        </w:rPr>
        <w:t xml:space="preserve">: </w:t>
      </w:r>
      <w:r w:rsidR="00A46EC5" w:rsidRPr="005859A7">
        <w:rPr>
          <w:rFonts w:ascii="Times New Roman" w:hAnsi="Times New Roman" w:cs="Times New Roman"/>
        </w:rPr>
        <w:t xml:space="preserve">A hérnia perineal em cães é uma afecção decorrente do enfraquecimento do diafragma pélvico, resultando na protrusão de estruturas para a região perineal e comprometendo a qualidade de vida dos animais. O tratamento é essencialmente cirúrgico, sendo a transposição muscular uma alternativa importante, especialmente em casos de recidiva. Nesse contexto, o presente trabalho tem como objetivo relatar um caso de hérnia perineal em cão tratado com a técnica de transposição do músculo </w:t>
      </w:r>
      <w:proofErr w:type="spellStart"/>
      <w:r w:rsidR="00A46EC5" w:rsidRPr="005859A7">
        <w:rPr>
          <w:rFonts w:ascii="Times New Roman" w:hAnsi="Times New Roman" w:cs="Times New Roman"/>
        </w:rPr>
        <w:t>semitendinoso</w:t>
      </w:r>
      <w:proofErr w:type="spellEnd"/>
      <w:r w:rsidR="00A46EC5" w:rsidRPr="005859A7">
        <w:rPr>
          <w:rFonts w:ascii="Times New Roman" w:hAnsi="Times New Roman" w:cs="Times New Roman"/>
        </w:rPr>
        <w:t>. O</w:t>
      </w:r>
      <w:r w:rsidR="00311144" w:rsidRPr="005859A7">
        <w:rPr>
          <w:rFonts w:ascii="Times New Roman" w:hAnsi="Times New Roman" w:cs="Times New Roman"/>
        </w:rPr>
        <w:t xml:space="preserve"> relato descreve o procedimento cirúrgico realizado em um </w:t>
      </w:r>
      <w:r w:rsidR="00E95C09" w:rsidRPr="005859A7">
        <w:rPr>
          <w:rFonts w:ascii="Times New Roman" w:hAnsi="Times New Roman" w:cs="Times New Roman"/>
        </w:rPr>
        <w:t>cão</w:t>
      </w:r>
      <w:r w:rsidR="00311144" w:rsidRPr="005859A7">
        <w:rPr>
          <w:rFonts w:ascii="Times New Roman" w:hAnsi="Times New Roman" w:cs="Times New Roman"/>
        </w:rPr>
        <w:t xml:space="preserve">, macho, </w:t>
      </w:r>
      <w:r w:rsidR="00E95C09" w:rsidRPr="005859A7">
        <w:rPr>
          <w:rFonts w:ascii="Times New Roman" w:hAnsi="Times New Roman" w:cs="Times New Roman"/>
        </w:rPr>
        <w:t>castrado, 5</w:t>
      </w:r>
      <w:r w:rsidR="00311144" w:rsidRPr="005859A7">
        <w:rPr>
          <w:rFonts w:ascii="Times New Roman" w:hAnsi="Times New Roman" w:cs="Times New Roman"/>
        </w:rPr>
        <w:t xml:space="preserve"> anos de idade, </w:t>
      </w:r>
      <w:r w:rsidR="0031494C" w:rsidRPr="005859A7">
        <w:rPr>
          <w:rFonts w:ascii="Times New Roman" w:hAnsi="Times New Roman" w:cs="Times New Roman"/>
        </w:rPr>
        <w:t>com quadro clínico de constipação c</w:t>
      </w:r>
      <w:r w:rsidR="00C132BE" w:rsidRPr="005859A7">
        <w:rPr>
          <w:rFonts w:ascii="Times New Roman" w:hAnsi="Times New Roman" w:cs="Times New Roman"/>
        </w:rPr>
        <w:t>rônica</w:t>
      </w:r>
      <w:r w:rsidR="0031494C" w:rsidRPr="005859A7">
        <w:rPr>
          <w:rFonts w:ascii="Times New Roman" w:hAnsi="Times New Roman" w:cs="Times New Roman"/>
        </w:rPr>
        <w:t xml:space="preserve">, emagrecimento progressivo e histórico </w:t>
      </w:r>
      <w:r w:rsidR="00A46EC5" w:rsidRPr="005859A7">
        <w:rPr>
          <w:rFonts w:ascii="Times New Roman" w:hAnsi="Times New Roman" w:cs="Times New Roman"/>
        </w:rPr>
        <w:t>anterior de</w:t>
      </w:r>
      <w:r w:rsidR="0031494C" w:rsidRPr="005859A7">
        <w:rPr>
          <w:rFonts w:ascii="Times New Roman" w:hAnsi="Times New Roman" w:cs="Times New Roman"/>
        </w:rPr>
        <w:t xml:space="preserve"> hérnia perineal e</w:t>
      </w:r>
      <w:r w:rsidR="00A46EC5" w:rsidRPr="005859A7">
        <w:rPr>
          <w:rFonts w:ascii="Times New Roman" w:hAnsi="Times New Roman" w:cs="Times New Roman"/>
        </w:rPr>
        <w:t xml:space="preserve"> </w:t>
      </w:r>
      <w:r w:rsidR="0031494C" w:rsidRPr="005859A7">
        <w:rPr>
          <w:rFonts w:ascii="Times New Roman" w:hAnsi="Times New Roman" w:cs="Times New Roman"/>
        </w:rPr>
        <w:t>inguinal</w:t>
      </w:r>
      <w:r w:rsidR="00A46EC5" w:rsidRPr="005859A7">
        <w:rPr>
          <w:rFonts w:ascii="Times New Roman" w:hAnsi="Times New Roman" w:cs="Times New Roman"/>
        </w:rPr>
        <w:t>.</w:t>
      </w:r>
      <w:r w:rsidR="0031494C" w:rsidRPr="005859A7">
        <w:rPr>
          <w:rFonts w:ascii="Times New Roman" w:hAnsi="Times New Roman" w:cs="Times New Roman"/>
        </w:rPr>
        <w:t xml:space="preserve"> </w:t>
      </w:r>
      <w:r w:rsidR="00311144" w:rsidRPr="005859A7">
        <w:rPr>
          <w:rFonts w:ascii="Times New Roman" w:hAnsi="Times New Roman" w:cs="Times New Roman"/>
        </w:rPr>
        <w:t>Após exame</w:t>
      </w:r>
      <w:r w:rsidR="00BB2E77" w:rsidRPr="005859A7">
        <w:rPr>
          <w:rFonts w:ascii="Times New Roman" w:hAnsi="Times New Roman" w:cs="Times New Roman"/>
        </w:rPr>
        <w:t>s</w:t>
      </w:r>
      <w:r w:rsidR="00BF0C23" w:rsidRPr="005859A7">
        <w:rPr>
          <w:rFonts w:ascii="Times New Roman" w:hAnsi="Times New Roman" w:cs="Times New Roman"/>
        </w:rPr>
        <w:t xml:space="preserve"> físico</w:t>
      </w:r>
      <w:r w:rsidR="00BB2E77" w:rsidRPr="005859A7">
        <w:rPr>
          <w:rFonts w:ascii="Times New Roman" w:hAnsi="Times New Roman" w:cs="Times New Roman"/>
        </w:rPr>
        <w:t>s</w:t>
      </w:r>
      <w:r w:rsidR="00BF0C23" w:rsidRPr="005859A7">
        <w:rPr>
          <w:rFonts w:ascii="Times New Roman" w:hAnsi="Times New Roman" w:cs="Times New Roman"/>
        </w:rPr>
        <w:t xml:space="preserve"> e diagnóstico clínico</w:t>
      </w:r>
      <w:r w:rsidR="00311144" w:rsidRPr="005859A7">
        <w:rPr>
          <w:rFonts w:ascii="Times New Roman" w:hAnsi="Times New Roman" w:cs="Times New Roman"/>
        </w:rPr>
        <w:t xml:space="preserve">, o animal foi submetido </w:t>
      </w:r>
      <w:r w:rsidR="00C132BE" w:rsidRPr="005859A7">
        <w:rPr>
          <w:rFonts w:ascii="Times New Roman" w:hAnsi="Times New Roman" w:cs="Times New Roman"/>
        </w:rPr>
        <w:t>à</w:t>
      </w:r>
      <w:r w:rsidR="00311144" w:rsidRPr="005859A7">
        <w:rPr>
          <w:rFonts w:ascii="Times New Roman" w:hAnsi="Times New Roman" w:cs="Times New Roman"/>
        </w:rPr>
        <w:t xml:space="preserve"> </w:t>
      </w:r>
      <w:proofErr w:type="spellStart"/>
      <w:r w:rsidR="00B1385C" w:rsidRPr="005859A7">
        <w:rPr>
          <w:rFonts w:ascii="Times New Roman" w:hAnsi="Times New Roman" w:cs="Times New Roman"/>
        </w:rPr>
        <w:t>herniorrafia</w:t>
      </w:r>
      <w:proofErr w:type="spellEnd"/>
      <w:r w:rsidR="00B1385C" w:rsidRPr="005859A7">
        <w:rPr>
          <w:rFonts w:ascii="Times New Roman" w:hAnsi="Times New Roman" w:cs="Times New Roman"/>
        </w:rPr>
        <w:t xml:space="preserve"> com trans</w:t>
      </w:r>
      <w:r w:rsidR="00DC6423" w:rsidRPr="005859A7">
        <w:rPr>
          <w:rFonts w:ascii="Times New Roman" w:hAnsi="Times New Roman" w:cs="Times New Roman"/>
        </w:rPr>
        <w:t xml:space="preserve">posição do músculo </w:t>
      </w:r>
      <w:proofErr w:type="spellStart"/>
      <w:r w:rsidR="00DC6423" w:rsidRPr="005859A7">
        <w:rPr>
          <w:rFonts w:ascii="Times New Roman" w:hAnsi="Times New Roman" w:cs="Times New Roman"/>
        </w:rPr>
        <w:t>semitendinoso</w:t>
      </w:r>
      <w:proofErr w:type="spellEnd"/>
      <w:r w:rsidR="00DC6423" w:rsidRPr="005859A7">
        <w:rPr>
          <w:rFonts w:ascii="Times New Roman" w:hAnsi="Times New Roman" w:cs="Times New Roman"/>
        </w:rPr>
        <w:t xml:space="preserve"> </w:t>
      </w:r>
      <w:r w:rsidR="00C132BE" w:rsidRPr="005859A7">
        <w:rPr>
          <w:rFonts w:ascii="Times New Roman" w:hAnsi="Times New Roman" w:cs="Times New Roman"/>
        </w:rPr>
        <w:t xml:space="preserve">como </w:t>
      </w:r>
      <w:r w:rsidR="00DC6423" w:rsidRPr="005859A7">
        <w:rPr>
          <w:rFonts w:ascii="Times New Roman" w:hAnsi="Times New Roman" w:cs="Times New Roman"/>
        </w:rPr>
        <w:t>tratamento p</w:t>
      </w:r>
      <w:r w:rsidR="00C132BE" w:rsidRPr="005859A7">
        <w:rPr>
          <w:rFonts w:ascii="Times New Roman" w:hAnsi="Times New Roman" w:cs="Times New Roman"/>
        </w:rPr>
        <w:t>ara</w:t>
      </w:r>
      <w:r w:rsidR="00DC6423" w:rsidRPr="005859A7">
        <w:rPr>
          <w:rFonts w:ascii="Times New Roman" w:hAnsi="Times New Roman" w:cs="Times New Roman"/>
        </w:rPr>
        <w:t xml:space="preserve"> recidiva de hérnia perineal</w:t>
      </w:r>
      <w:r w:rsidR="00311144" w:rsidRPr="005859A7">
        <w:rPr>
          <w:rFonts w:ascii="Times New Roman" w:hAnsi="Times New Roman" w:cs="Times New Roman"/>
        </w:rPr>
        <w:t xml:space="preserve">. </w:t>
      </w:r>
      <w:r w:rsidR="00647F4E" w:rsidRPr="005859A7">
        <w:rPr>
          <w:rFonts w:ascii="Times New Roman" w:hAnsi="Times New Roman" w:cs="Times New Roman"/>
        </w:rPr>
        <w:t xml:space="preserve">No retorno </w:t>
      </w:r>
      <w:proofErr w:type="gramStart"/>
      <w:r w:rsidR="00647F4E" w:rsidRPr="005859A7">
        <w:rPr>
          <w:rFonts w:ascii="Times New Roman" w:hAnsi="Times New Roman" w:cs="Times New Roman"/>
        </w:rPr>
        <w:t>pós cirúrgico</w:t>
      </w:r>
      <w:proofErr w:type="gramEnd"/>
      <w:r w:rsidR="00647F4E" w:rsidRPr="005859A7">
        <w:rPr>
          <w:rFonts w:ascii="Times New Roman" w:hAnsi="Times New Roman" w:cs="Times New Roman"/>
        </w:rPr>
        <w:t xml:space="preserve"> o animal apresentou</w:t>
      </w:r>
      <w:r w:rsidR="0021561C" w:rsidRPr="005859A7">
        <w:rPr>
          <w:rFonts w:ascii="Times New Roman" w:hAnsi="Times New Roman" w:cs="Times New Roman"/>
        </w:rPr>
        <w:t xml:space="preserve"> melhora dos sinais clínicos e </w:t>
      </w:r>
      <w:r w:rsidR="00224A39" w:rsidRPr="005859A7">
        <w:rPr>
          <w:rFonts w:ascii="Times New Roman" w:hAnsi="Times New Roman" w:cs="Times New Roman"/>
        </w:rPr>
        <w:t xml:space="preserve">excelente evolução pós operatória, </w:t>
      </w:r>
      <w:r w:rsidR="00624236" w:rsidRPr="005859A7">
        <w:rPr>
          <w:rFonts w:ascii="Times New Roman" w:hAnsi="Times New Roman" w:cs="Times New Roman"/>
        </w:rPr>
        <w:t xml:space="preserve">confirmando a eficácia da técnica escolhida para </w:t>
      </w:r>
      <w:r w:rsidR="008B13A7" w:rsidRPr="005859A7">
        <w:rPr>
          <w:rFonts w:ascii="Times New Roman" w:hAnsi="Times New Roman" w:cs="Times New Roman"/>
        </w:rPr>
        <w:t>resolução do caso.</w:t>
      </w:r>
    </w:p>
    <w:p w:rsidR="00332B6E" w:rsidRDefault="0081157E" w:rsidP="00437BEE">
      <w:pPr>
        <w:spacing w:line="360" w:lineRule="auto"/>
        <w:jc w:val="both"/>
        <w:rPr>
          <w:rFonts w:ascii="Times New Roman" w:eastAsia="Times New Roman" w:hAnsi="Times New Roman" w:cs="Times New Roman"/>
          <w:color w:val="00000A"/>
        </w:rPr>
      </w:pPr>
      <w:r w:rsidRPr="00332B6E">
        <w:rPr>
          <w:rFonts w:ascii="Times New Roman" w:eastAsia="Times New Roman" w:hAnsi="Times New Roman" w:cs="Times New Roman"/>
          <w:b/>
          <w:color w:val="00000A"/>
          <w:sz w:val="24"/>
          <w:szCs w:val="24"/>
        </w:rPr>
        <w:t>Palavras-</w:t>
      </w:r>
      <w:r w:rsidR="004146B4">
        <w:rPr>
          <w:rFonts w:ascii="Times New Roman" w:eastAsia="Times New Roman" w:hAnsi="Times New Roman" w:cs="Times New Roman"/>
          <w:b/>
          <w:color w:val="00000A"/>
          <w:sz w:val="24"/>
          <w:szCs w:val="24"/>
        </w:rPr>
        <w:t>c</w:t>
      </w:r>
      <w:r w:rsidRPr="00332B6E">
        <w:rPr>
          <w:rFonts w:ascii="Times New Roman" w:eastAsia="Times New Roman" w:hAnsi="Times New Roman" w:cs="Times New Roman"/>
          <w:b/>
          <w:color w:val="00000A"/>
          <w:sz w:val="24"/>
          <w:szCs w:val="24"/>
        </w:rPr>
        <w:t>have</w:t>
      </w:r>
      <w:r w:rsidRPr="00332B6E">
        <w:rPr>
          <w:rFonts w:ascii="Times New Roman" w:eastAsia="Times New Roman" w:hAnsi="Times New Roman" w:cs="Times New Roman"/>
          <w:b/>
          <w:color w:val="00000A"/>
        </w:rPr>
        <w:t>:</w:t>
      </w:r>
      <w:r w:rsidRPr="00332B6E">
        <w:rPr>
          <w:rFonts w:ascii="Times New Roman" w:eastAsia="Times New Roman" w:hAnsi="Times New Roman" w:cs="Times New Roman"/>
          <w:color w:val="00000A"/>
        </w:rPr>
        <w:t xml:space="preserve"> </w:t>
      </w:r>
      <w:r w:rsidR="00E722CD">
        <w:rPr>
          <w:rFonts w:ascii="Times New Roman" w:eastAsia="Times New Roman" w:hAnsi="Times New Roman" w:cs="Times New Roman"/>
        </w:rPr>
        <w:t>hérnia</w:t>
      </w:r>
      <w:r w:rsidR="008B6080" w:rsidRPr="00A46EC5">
        <w:rPr>
          <w:rFonts w:ascii="Times New Roman" w:eastAsia="Times New Roman" w:hAnsi="Times New Roman" w:cs="Times New Roman"/>
        </w:rPr>
        <w:t xml:space="preserve">; </w:t>
      </w:r>
      <w:r w:rsidR="00A46EC5" w:rsidRPr="00A46EC5">
        <w:rPr>
          <w:rFonts w:ascii="Times New Roman" w:eastAsia="Times New Roman" w:hAnsi="Times New Roman" w:cs="Times New Roman"/>
        </w:rPr>
        <w:t>diafragma pélvico</w:t>
      </w:r>
      <w:r w:rsidR="008B6080" w:rsidRPr="00A46EC5">
        <w:rPr>
          <w:rFonts w:ascii="Times New Roman" w:eastAsia="Times New Roman" w:hAnsi="Times New Roman" w:cs="Times New Roman"/>
        </w:rPr>
        <w:t>; recidiva</w:t>
      </w:r>
      <w:r w:rsidR="00B8205D">
        <w:rPr>
          <w:rFonts w:ascii="Times New Roman" w:eastAsia="Times New Roman" w:hAnsi="Times New Roman" w:cs="Times New Roman"/>
        </w:rPr>
        <w:t>.</w:t>
      </w:r>
    </w:p>
    <w:p w:rsidR="00F3305D" w:rsidRDefault="00BE61DE" w:rsidP="00437BEE">
      <w:pPr>
        <w:spacing w:after="0" w:line="360" w:lineRule="auto"/>
        <w:jc w:val="both"/>
      </w:pPr>
      <w:r w:rsidRPr="00C96F2D">
        <w:rPr>
          <w:rFonts w:ascii="Times New Roman" w:eastAsia="Arial" w:hAnsi="Times New Roman" w:cs="Times New Roman"/>
          <w:b/>
          <w:sz w:val="24"/>
          <w:szCs w:val="24"/>
        </w:rPr>
        <w:t>Introdução</w:t>
      </w:r>
      <w:r w:rsidR="00096391" w:rsidRPr="00C96F2D">
        <w:rPr>
          <w:rFonts w:ascii="Times New Roman" w:eastAsia="Arial" w:hAnsi="Times New Roman" w:cs="Times New Roman"/>
          <w:b/>
          <w:sz w:val="24"/>
          <w:szCs w:val="24"/>
        </w:rPr>
        <w:t>:</w:t>
      </w:r>
      <w:r w:rsidR="005F545F">
        <w:rPr>
          <w:rFonts w:ascii="Times New Roman" w:eastAsia="Arial" w:hAnsi="Times New Roman" w:cs="Times New Roman"/>
          <w:b/>
          <w:sz w:val="24"/>
          <w:szCs w:val="24"/>
        </w:rPr>
        <w:t xml:space="preserve"> </w:t>
      </w:r>
      <w:r w:rsidR="006E17A8" w:rsidRPr="006E17A8">
        <w:rPr>
          <w:rFonts w:ascii="Times New Roman" w:hAnsi="Times New Roman" w:cs="Times New Roman"/>
          <w:sz w:val="24"/>
          <w:szCs w:val="24"/>
        </w:rPr>
        <w:t xml:space="preserve">A hérnia perineal em cães resulta do enfraquecimento do diafragma pélvico, sendo mais comum em machos idosos e associada a alterações prostáticas e constipação. Os sinais incluem aumento de volume perineal, tenesmo e dificuldade de defecação (Assumpção; </w:t>
      </w:r>
      <w:proofErr w:type="spellStart"/>
      <w:r w:rsidR="006E17A8" w:rsidRPr="006E17A8">
        <w:rPr>
          <w:rFonts w:ascii="Times New Roman" w:hAnsi="Times New Roman" w:cs="Times New Roman"/>
          <w:sz w:val="24"/>
          <w:szCs w:val="24"/>
        </w:rPr>
        <w:t>Matera</w:t>
      </w:r>
      <w:proofErr w:type="spellEnd"/>
      <w:r w:rsidR="006E17A8" w:rsidRPr="006E17A8">
        <w:rPr>
          <w:rFonts w:ascii="Times New Roman" w:hAnsi="Times New Roman" w:cs="Times New Roman"/>
          <w:sz w:val="24"/>
          <w:szCs w:val="24"/>
        </w:rPr>
        <w:t xml:space="preserve">; </w:t>
      </w:r>
      <w:proofErr w:type="spellStart"/>
      <w:r w:rsidR="006E17A8" w:rsidRPr="006E17A8">
        <w:rPr>
          <w:rFonts w:ascii="Times New Roman" w:hAnsi="Times New Roman" w:cs="Times New Roman"/>
          <w:sz w:val="24"/>
          <w:szCs w:val="24"/>
        </w:rPr>
        <w:t>Stopiglia</w:t>
      </w:r>
      <w:proofErr w:type="spellEnd"/>
      <w:r w:rsidR="006E17A8" w:rsidRPr="006E17A8">
        <w:rPr>
          <w:rFonts w:ascii="Times New Roman" w:hAnsi="Times New Roman" w:cs="Times New Roman"/>
          <w:sz w:val="24"/>
          <w:szCs w:val="24"/>
        </w:rPr>
        <w:t xml:space="preserve">, 2016). </w:t>
      </w:r>
      <w:r w:rsidR="00FD46D3" w:rsidRPr="00FD46D3">
        <w:rPr>
          <w:rFonts w:ascii="Times New Roman" w:eastAsia="Times New Roman" w:hAnsi="Times New Roman" w:cs="Times New Roman"/>
          <w:sz w:val="24"/>
          <w:szCs w:val="24"/>
        </w:rPr>
        <w:t xml:space="preserve">O tratamento é cirúrgico, sendo descritas diversas técnicas para </w:t>
      </w:r>
      <w:r w:rsidR="00FD46D3" w:rsidRPr="00FD46D3">
        <w:rPr>
          <w:rFonts w:ascii="Times New Roman" w:eastAsia="Times New Roman" w:hAnsi="Times New Roman" w:cs="Times New Roman"/>
          <w:sz w:val="24"/>
          <w:szCs w:val="24"/>
        </w:rPr>
        <w:lastRenderedPageBreak/>
        <w:t xml:space="preserve">reconstrução do diafragma pélvico, como a </w:t>
      </w:r>
      <w:proofErr w:type="spellStart"/>
      <w:r w:rsidR="00FD46D3" w:rsidRPr="00FD46D3">
        <w:rPr>
          <w:rFonts w:ascii="Times New Roman" w:eastAsia="Times New Roman" w:hAnsi="Times New Roman" w:cs="Times New Roman"/>
          <w:sz w:val="24"/>
          <w:szCs w:val="24"/>
        </w:rPr>
        <w:t>herniorrafia</w:t>
      </w:r>
      <w:proofErr w:type="spellEnd"/>
      <w:r w:rsidR="00FD46D3" w:rsidRPr="00FD46D3">
        <w:rPr>
          <w:rFonts w:ascii="Times New Roman" w:eastAsia="Times New Roman" w:hAnsi="Times New Roman" w:cs="Times New Roman"/>
          <w:sz w:val="24"/>
          <w:szCs w:val="24"/>
        </w:rPr>
        <w:t xml:space="preserve"> tradicional e a transposição de músculos, incluindo o obturador interno, glúteo superficial e </w:t>
      </w:r>
      <w:proofErr w:type="spellStart"/>
      <w:r w:rsidR="00FD46D3" w:rsidRPr="00FD46D3">
        <w:rPr>
          <w:rFonts w:ascii="Times New Roman" w:eastAsia="Times New Roman" w:hAnsi="Times New Roman" w:cs="Times New Roman"/>
          <w:sz w:val="24"/>
          <w:szCs w:val="24"/>
        </w:rPr>
        <w:t>semitendinoso</w:t>
      </w:r>
      <w:proofErr w:type="spellEnd"/>
      <w:r w:rsidR="00703088" w:rsidRPr="00BC2EA6">
        <w:rPr>
          <w:rFonts w:ascii="Times New Roman" w:eastAsia="Times New Roman" w:hAnsi="Times New Roman" w:cs="Times New Roman"/>
          <w:sz w:val="24"/>
          <w:szCs w:val="24"/>
        </w:rPr>
        <w:t xml:space="preserve">. </w:t>
      </w:r>
      <w:r w:rsidR="00FD46D3" w:rsidRPr="00FD46D3">
        <w:rPr>
          <w:rFonts w:ascii="Times New Roman" w:eastAsia="Times New Roman" w:hAnsi="Times New Roman" w:cs="Times New Roman"/>
          <w:sz w:val="24"/>
          <w:szCs w:val="24"/>
        </w:rPr>
        <w:t xml:space="preserve">Dentre essas, a transposição do músculo </w:t>
      </w:r>
      <w:proofErr w:type="spellStart"/>
      <w:r w:rsidR="00FD46D3" w:rsidRPr="00FD46D3">
        <w:rPr>
          <w:rFonts w:ascii="Times New Roman" w:eastAsia="Times New Roman" w:hAnsi="Times New Roman" w:cs="Times New Roman"/>
          <w:sz w:val="24"/>
          <w:szCs w:val="24"/>
        </w:rPr>
        <w:t>semitendinoso</w:t>
      </w:r>
      <w:proofErr w:type="spellEnd"/>
      <w:r w:rsidR="00FD46D3" w:rsidRPr="00FD46D3">
        <w:rPr>
          <w:rFonts w:ascii="Times New Roman" w:eastAsia="Times New Roman" w:hAnsi="Times New Roman" w:cs="Times New Roman"/>
          <w:sz w:val="24"/>
          <w:szCs w:val="24"/>
        </w:rPr>
        <w:t xml:space="preserve"> tem sido empregada principalmente em casos de recidiva ou defeitos extensos, oferecendo maior reforço tecidual e alternativa viável quando técnicas convencionais não são suficientes</w:t>
      </w:r>
      <w:r w:rsidR="00703088" w:rsidRPr="00BC2EA6">
        <w:rPr>
          <w:rFonts w:ascii="Times New Roman" w:eastAsia="Times New Roman" w:hAnsi="Times New Roman" w:cs="Times New Roman"/>
          <w:sz w:val="24"/>
          <w:szCs w:val="24"/>
        </w:rPr>
        <w:t xml:space="preserve"> (</w:t>
      </w:r>
      <w:proofErr w:type="spellStart"/>
      <w:r w:rsidR="00703088" w:rsidRPr="00397CCF">
        <w:rPr>
          <w:rFonts w:ascii="Times New Roman" w:hAnsi="Times New Roman" w:cs="Times New Roman"/>
          <w:sz w:val="24"/>
          <w:szCs w:val="24"/>
        </w:rPr>
        <w:t>F</w:t>
      </w:r>
      <w:r w:rsidR="00703088" w:rsidRPr="00BC2EA6">
        <w:rPr>
          <w:rFonts w:ascii="Times New Roman" w:hAnsi="Times New Roman" w:cs="Times New Roman"/>
          <w:sz w:val="24"/>
          <w:szCs w:val="24"/>
        </w:rPr>
        <w:t>ossum</w:t>
      </w:r>
      <w:proofErr w:type="spellEnd"/>
      <w:r w:rsidR="00703088" w:rsidRPr="00BC2EA6">
        <w:rPr>
          <w:rFonts w:ascii="Times New Roman" w:hAnsi="Times New Roman" w:cs="Times New Roman"/>
          <w:sz w:val="24"/>
          <w:szCs w:val="24"/>
        </w:rPr>
        <w:t>, 20</w:t>
      </w:r>
      <w:r w:rsidR="00A46EC5" w:rsidRPr="00BC2EA6">
        <w:rPr>
          <w:rFonts w:ascii="Times New Roman" w:hAnsi="Times New Roman" w:cs="Times New Roman"/>
          <w:sz w:val="24"/>
          <w:szCs w:val="24"/>
        </w:rPr>
        <w:t>14</w:t>
      </w:r>
      <w:r w:rsidR="00703088" w:rsidRPr="00BC2EA6">
        <w:rPr>
          <w:rFonts w:ascii="Times New Roman" w:hAnsi="Times New Roman" w:cs="Times New Roman"/>
          <w:sz w:val="24"/>
          <w:szCs w:val="24"/>
        </w:rPr>
        <w:t>)</w:t>
      </w:r>
      <w:r w:rsidR="00FD46D3" w:rsidRPr="00FD46D3">
        <w:rPr>
          <w:rFonts w:ascii="Times New Roman" w:eastAsia="Times New Roman" w:hAnsi="Times New Roman" w:cs="Times New Roman"/>
          <w:sz w:val="24"/>
          <w:szCs w:val="24"/>
        </w:rPr>
        <w:t>.</w:t>
      </w:r>
      <w:r w:rsidR="00F3305D" w:rsidRPr="00BC2EA6">
        <w:rPr>
          <w:rFonts w:ascii="Times New Roman" w:eastAsia="Helvetica Neue" w:hAnsi="Times New Roman" w:cs="Times New Roman"/>
          <w:color w:val="000000"/>
          <w:sz w:val="24"/>
          <w:szCs w:val="24"/>
        </w:rPr>
        <w:t xml:space="preserve"> </w:t>
      </w:r>
      <w:r w:rsidR="00BC2EA6" w:rsidRPr="00BC2EA6">
        <w:rPr>
          <w:rFonts w:ascii="Times New Roman" w:hAnsi="Times New Roman" w:cs="Times New Roman"/>
          <w:sz w:val="24"/>
          <w:szCs w:val="24"/>
        </w:rPr>
        <w:t>Estudos apontam resultados satisfatórios com essa técnica, embora possíveis complicações dependam das condições clínicas do paciente (González et al., 2020). Nesse contexto, este trabalho tem como objetivo relatar um caso clínico utilizando essa abordagem cirúrgica.</w:t>
      </w:r>
    </w:p>
    <w:p w:rsidR="00F3305D" w:rsidRPr="00F3305D" w:rsidRDefault="00F82C46" w:rsidP="00437BE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Relato de caso</w:t>
      </w:r>
      <w:r w:rsidR="005F545F">
        <w:rPr>
          <w:rFonts w:ascii="Times New Roman" w:hAnsi="Times New Roman" w:cs="Times New Roman"/>
          <w:b/>
          <w:sz w:val="24"/>
          <w:szCs w:val="24"/>
        </w:rPr>
        <w:t>:</w:t>
      </w:r>
      <w:r w:rsidR="005F545F" w:rsidRPr="00F3305D">
        <w:rPr>
          <w:rFonts w:ascii="Times New Roman" w:hAnsi="Times New Roman" w:cs="Times New Roman"/>
          <w:b/>
          <w:sz w:val="24"/>
          <w:szCs w:val="24"/>
        </w:rPr>
        <w:t xml:space="preserve"> </w:t>
      </w:r>
      <w:r w:rsidR="004B4B02" w:rsidRPr="00F3305D">
        <w:rPr>
          <w:rFonts w:ascii="Times New Roman" w:hAnsi="Times New Roman" w:cs="Times New Roman"/>
          <w:sz w:val="24"/>
          <w:szCs w:val="24"/>
        </w:rPr>
        <w:t xml:space="preserve">Um cão macho, castrado, sem raça definida, com </w:t>
      </w:r>
      <w:r w:rsidR="00CE67F3">
        <w:rPr>
          <w:rFonts w:ascii="Times New Roman" w:hAnsi="Times New Roman" w:cs="Times New Roman"/>
          <w:sz w:val="24"/>
          <w:szCs w:val="24"/>
        </w:rPr>
        <w:t>cinco</w:t>
      </w:r>
      <w:r w:rsidR="004B4B02" w:rsidRPr="00F3305D">
        <w:rPr>
          <w:rFonts w:ascii="Times New Roman" w:hAnsi="Times New Roman" w:cs="Times New Roman"/>
          <w:sz w:val="24"/>
          <w:szCs w:val="24"/>
        </w:rPr>
        <w:t xml:space="preserve"> anos e 17,7 kg, foi atendido no Hospital Veterinário A</w:t>
      </w:r>
      <w:r w:rsidR="007B0B3E">
        <w:rPr>
          <w:rFonts w:ascii="Times New Roman" w:hAnsi="Times New Roman" w:cs="Times New Roman"/>
          <w:sz w:val="24"/>
          <w:szCs w:val="24"/>
        </w:rPr>
        <w:t>dílio</w:t>
      </w:r>
      <w:r w:rsidR="004B4B02" w:rsidRPr="00F3305D">
        <w:rPr>
          <w:rFonts w:ascii="Times New Roman" w:hAnsi="Times New Roman" w:cs="Times New Roman"/>
          <w:sz w:val="24"/>
          <w:szCs w:val="24"/>
        </w:rPr>
        <w:t xml:space="preserve"> Santos Azevedo (IFPB – Sousa/PB) com histórico de constipação crônica, emagrecimento progressivo e cirurgias prévias para correção de hérnia perineal direita e inguinal. O tutor relatou </w:t>
      </w:r>
      <w:r w:rsidR="00513C24">
        <w:rPr>
          <w:rFonts w:ascii="Times New Roman" w:hAnsi="Times New Roman" w:cs="Times New Roman"/>
          <w:sz w:val="24"/>
          <w:szCs w:val="24"/>
        </w:rPr>
        <w:t>que há</w:t>
      </w:r>
      <w:r w:rsidR="004B4B02" w:rsidRPr="00F3305D">
        <w:rPr>
          <w:rFonts w:ascii="Times New Roman" w:hAnsi="Times New Roman" w:cs="Times New Roman"/>
          <w:sz w:val="24"/>
          <w:szCs w:val="24"/>
        </w:rPr>
        <w:t xml:space="preserve"> cerca de dois meses, houve surgimento de hérnia perineal contralateral, acompanhada de dificuldade para evacuar, fezes endurecidas e desconforto na região. No exame físico, o animal apresentava parâmetros vitais </w:t>
      </w:r>
      <w:r w:rsidR="00D72951">
        <w:rPr>
          <w:rFonts w:ascii="Times New Roman" w:hAnsi="Times New Roman" w:cs="Times New Roman"/>
          <w:sz w:val="24"/>
          <w:szCs w:val="24"/>
        </w:rPr>
        <w:t>normais</w:t>
      </w:r>
      <w:r w:rsidR="004B4B02" w:rsidRPr="00F3305D">
        <w:rPr>
          <w:rFonts w:ascii="Times New Roman" w:hAnsi="Times New Roman" w:cs="Times New Roman"/>
          <w:sz w:val="24"/>
          <w:szCs w:val="24"/>
        </w:rPr>
        <w:t xml:space="preserve"> e aumento de volume em região perineal esquerda, doloroso à palpação.</w:t>
      </w:r>
    </w:p>
    <w:p w:rsidR="00F11286" w:rsidRPr="007D1CA3" w:rsidRDefault="00FD46D3" w:rsidP="007D1CA3">
      <w:pPr>
        <w:spacing w:after="0" w:line="360" w:lineRule="auto"/>
        <w:ind w:firstLine="720"/>
        <w:jc w:val="both"/>
        <w:rPr>
          <w:b/>
          <w:bCs/>
          <w:noProof/>
        </w:rPr>
      </w:pPr>
      <w:r w:rsidRPr="00F3305D">
        <w:rPr>
          <w:rFonts w:ascii="Times New Roman" w:hAnsi="Times New Roman" w:cs="Times New Roman"/>
          <w:sz w:val="24"/>
          <w:szCs w:val="24"/>
        </w:rPr>
        <w:t xml:space="preserve"> Sob</w:t>
      </w:r>
      <w:r w:rsidR="006240EF" w:rsidRPr="00F3305D">
        <w:rPr>
          <w:rFonts w:ascii="Times New Roman" w:hAnsi="Times New Roman" w:cs="Times New Roman"/>
          <w:sz w:val="24"/>
          <w:szCs w:val="24"/>
        </w:rPr>
        <w:t xml:space="preserve"> anestesia geral</w:t>
      </w:r>
      <w:r w:rsidR="002D0BC7">
        <w:rPr>
          <w:rFonts w:ascii="Times New Roman" w:hAnsi="Times New Roman" w:cs="Times New Roman"/>
          <w:sz w:val="24"/>
          <w:szCs w:val="24"/>
        </w:rPr>
        <w:t xml:space="preserve"> o animal</w:t>
      </w:r>
      <w:r w:rsidR="00C26FDA">
        <w:rPr>
          <w:rFonts w:ascii="Times New Roman" w:hAnsi="Times New Roman" w:cs="Times New Roman"/>
          <w:sz w:val="24"/>
          <w:szCs w:val="24"/>
        </w:rPr>
        <w:t xml:space="preserve"> foi submetido ao procedimento cirúrgico</w:t>
      </w:r>
      <w:r w:rsidRPr="00F3305D">
        <w:rPr>
          <w:rFonts w:ascii="Times New Roman" w:hAnsi="Times New Roman" w:cs="Times New Roman"/>
          <w:sz w:val="24"/>
          <w:szCs w:val="24"/>
        </w:rPr>
        <w:t xml:space="preserve">, </w:t>
      </w:r>
      <w:r w:rsidR="00C26FDA">
        <w:rPr>
          <w:rFonts w:ascii="Times New Roman" w:hAnsi="Times New Roman" w:cs="Times New Roman"/>
          <w:sz w:val="24"/>
          <w:szCs w:val="24"/>
        </w:rPr>
        <w:t>iniciou</w:t>
      </w:r>
      <w:r w:rsidR="00D72951" w:rsidRPr="00D72951">
        <w:rPr>
          <w:rFonts w:ascii="Times New Roman" w:hAnsi="Times New Roman" w:cs="Times New Roman"/>
          <w:sz w:val="24"/>
          <w:szCs w:val="24"/>
        </w:rPr>
        <w:t xml:space="preserve">-se </w:t>
      </w:r>
      <w:r w:rsidR="00C26FDA">
        <w:rPr>
          <w:rFonts w:ascii="Times New Roman" w:hAnsi="Times New Roman" w:cs="Times New Roman"/>
          <w:sz w:val="24"/>
          <w:szCs w:val="24"/>
        </w:rPr>
        <w:t xml:space="preserve">com </w:t>
      </w:r>
      <w:r w:rsidR="00D72951" w:rsidRPr="00D72951">
        <w:rPr>
          <w:rFonts w:ascii="Times New Roman" w:hAnsi="Times New Roman" w:cs="Times New Roman"/>
          <w:sz w:val="24"/>
          <w:szCs w:val="24"/>
        </w:rPr>
        <w:t>incisão cutânea lateral ao ânus</w:t>
      </w:r>
      <w:r w:rsidR="00D108A7">
        <w:rPr>
          <w:rFonts w:ascii="Times New Roman" w:hAnsi="Times New Roman" w:cs="Times New Roman"/>
          <w:sz w:val="24"/>
          <w:szCs w:val="24"/>
        </w:rPr>
        <w:t>, que</w:t>
      </w:r>
      <w:r w:rsidR="00D72951" w:rsidRPr="00D72951">
        <w:rPr>
          <w:rFonts w:ascii="Times New Roman" w:hAnsi="Times New Roman" w:cs="Times New Roman"/>
          <w:sz w:val="24"/>
          <w:szCs w:val="24"/>
        </w:rPr>
        <w:t xml:space="preserve"> foi prolongada</w:t>
      </w:r>
      <w:r w:rsidR="00D108A7">
        <w:rPr>
          <w:rFonts w:ascii="Times New Roman" w:hAnsi="Times New Roman" w:cs="Times New Roman"/>
          <w:sz w:val="24"/>
          <w:szCs w:val="24"/>
        </w:rPr>
        <w:t xml:space="preserve"> medialmente</w:t>
      </w:r>
      <w:r w:rsidR="00D72951" w:rsidRPr="00D72951">
        <w:rPr>
          <w:rFonts w:ascii="Times New Roman" w:hAnsi="Times New Roman" w:cs="Times New Roman"/>
          <w:sz w:val="24"/>
          <w:szCs w:val="24"/>
        </w:rPr>
        <w:t xml:space="preserve"> até a tuberosidade isquiática e, caudalmente ao membro pélvico até o linfonodo poplíteo. O músculo </w:t>
      </w:r>
      <w:proofErr w:type="spellStart"/>
      <w:r w:rsidR="00D72951" w:rsidRPr="00D72951">
        <w:rPr>
          <w:rFonts w:ascii="Times New Roman" w:hAnsi="Times New Roman" w:cs="Times New Roman"/>
          <w:sz w:val="24"/>
          <w:szCs w:val="24"/>
        </w:rPr>
        <w:t>semitendinoso</w:t>
      </w:r>
      <w:proofErr w:type="spellEnd"/>
      <w:r w:rsidR="00D72951" w:rsidRPr="00D72951">
        <w:rPr>
          <w:rFonts w:ascii="Times New Roman" w:hAnsi="Times New Roman" w:cs="Times New Roman"/>
          <w:sz w:val="24"/>
          <w:szCs w:val="24"/>
        </w:rPr>
        <w:t xml:space="preserve"> foi identificado, dissecado com preservação da artéria e veia glútea caudal proximal</w:t>
      </w:r>
      <w:r w:rsidR="007D1CA3">
        <w:rPr>
          <w:rFonts w:ascii="Times New Roman" w:hAnsi="Times New Roman" w:cs="Times New Roman"/>
          <w:sz w:val="24"/>
          <w:szCs w:val="24"/>
        </w:rPr>
        <w:t xml:space="preserve"> e </w:t>
      </w:r>
      <w:r w:rsidR="00D72951" w:rsidRPr="00D72951">
        <w:rPr>
          <w:rFonts w:ascii="Times New Roman" w:hAnsi="Times New Roman" w:cs="Times New Roman"/>
          <w:sz w:val="24"/>
          <w:szCs w:val="24"/>
        </w:rPr>
        <w:t xml:space="preserve">seccionado na altura do linfonodo. Em seguida, foi </w:t>
      </w:r>
      <w:proofErr w:type="spellStart"/>
      <w:r w:rsidR="00D72951" w:rsidRPr="00D72951">
        <w:rPr>
          <w:rFonts w:ascii="Times New Roman" w:hAnsi="Times New Roman" w:cs="Times New Roman"/>
          <w:sz w:val="24"/>
          <w:szCs w:val="24"/>
        </w:rPr>
        <w:t>rotacionado</w:t>
      </w:r>
      <w:proofErr w:type="spellEnd"/>
      <w:r w:rsidR="00D72951" w:rsidRPr="00D72951">
        <w:rPr>
          <w:rFonts w:ascii="Times New Roman" w:hAnsi="Times New Roman" w:cs="Times New Roman"/>
          <w:sz w:val="24"/>
          <w:szCs w:val="24"/>
        </w:rPr>
        <w:t xml:space="preserve"> para o defeito </w:t>
      </w:r>
      <w:proofErr w:type="spellStart"/>
      <w:r w:rsidR="00D72951" w:rsidRPr="00D72951">
        <w:rPr>
          <w:rFonts w:ascii="Times New Roman" w:hAnsi="Times New Roman" w:cs="Times New Roman"/>
          <w:sz w:val="24"/>
          <w:szCs w:val="24"/>
        </w:rPr>
        <w:t>herniário</w:t>
      </w:r>
      <w:proofErr w:type="spellEnd"/>
      <w:r w:rsidR="00D72951" w:rsidRPr="00D72951">
        <w:rPr>
          <w:rFonts w:ascii="Times New Roman" w:hAnsi="Times New Roman" w:cs="Times New Roman"/>
          <w:sz w:val="24"/>
          <w:szCs w:val="24"/>
        </w:rPr>
        <w:t xml:space="preserve"> e fixado aos músculos obturador interno, coccígeo, esfíncter anal externo e ao ligamento sacrotuberoso com nylon </w:t>
      </w:r>
      <w:proofErr w:type="gramStart"/>
      <w:r w:rsidR="00D72951" w:rsidRPr="00D72951">
        <w:rPr>
          <w:rFonts w:ascii="Times New Roman" w:hAnsi="Times New Roman" w:cs="Times New Roman"/>
          <w:sz w:val="24"/>
          <w:szCs w:val="24"/>
        </w:rPr>
        <w:t>0</w:t>
      </w:r>
      <w:proofErr w:type="gramEnd"/>
      <w:r w:rsidR="00D72951" w:rsidRPr="00D72951">
        <w:rPr>
          <w:rFonts w:ascii="Times New Roman" w:hAnsi="Times New Roman" w:cs="Times New Roman"/>
          <w:sz w:val="24"/>
          <w:szCs w:val="24"/>
        </w:rPr>
        <w:t xml:space="preserve">, além de suturado lateralmente aos músculos </w:t>
      </w:r>
      <w:proofErr w:type="spellStart"/>
      <w:r w:rsidR="00D72951" w:rsidRPr="00D72951">
        <w:rPr>
          <w:rFonts w:ascii="Times New Roman" w:hAnsi="Times New Roman" w:cs="Times New Roman"/>
          <w:sz w:val="24"/>
          <w:szCs w:val="24"/>
        </w:rPr>
        <w:t>isquiouret</w:t>
      </w:r>
      <w:r w:rsidR="003625D6">
        <w:rPr>
          <w:rFonts w:ascii="Times New Roman" w:hAnsi="Times New Roman" w:cs="Times New Roman"/>
          <w:sz w:val="24"/>
          <w:szCs w:val="24"/>
        </w:rPr>
        <w:t>r</w:t>
      </w:r>
      <w:r w:rsidR="00D72951" w:rsidRPr="00D72951">
        <w:rPr>
          <w:rFonts w:ascii="Times New Roman" w:hAnsi="Times New Roman" w:cs="Times New Roman"/>
          <w:sz w:val="24"/>
          <w:szCs w:val="24"/>
        </w:rPr>
        <w:t>al</w:t>
      </w:r>
      <w:proofErr w:type="spellEnd"/>
      <w:r w:rsidR="00D72951" w:rsidRPr="00D72951">
        <w:rPr>
          <w:rFonts w:ascii="Times New Roman" w:hAnsi="Times New Roman" w:cs="Times New Roman"/>
          <w:sz w:val="24"/>
          <w:szCs w:val="24"/>
        </w:rPr>
        <w:t xml:space="preserve"> e </w:t>
      </w:r>
      <w:proofErr w:type="spellStart"/>
      <w:r w:rsidR="00D72951" w:rsidRPr="00D72951">
        <w:rPr>
          <w:rFonts w:ascii="Times New Roman" w:hAnsi="Times New Roman" w:cs="Times New Roman"/>
          <w:sz w:val="24"/>
          <w:szCs w:val="24"/>
        </w:rPr>
        <w:t>bulboesponjoso</w:t>
      </w:r>
      <w:proofErr w:type="spellEnd"/>
      <w:r w:rsidR="00D72951" w:rsidRPr="00D72951">
        <w:rPr>
          <w:rFonts w:ascii="Times New Roman" w:hAnsi="Times New Roman" w:cs="Times New Roman"/>
          <w:sz w:val="24"/>
          <w:szCs w:val="24"/>
        </w:rPr>
        <w:t>.</w:t>
      </w:r>
      <w:r w:rsidR="0086731A" w:rsidRPr="0086731A">
        <w:rPr>
          <w:noProof/>
        </w:rPr>
        <w:t xml:space="preserve"> </w:t>
      </w:r>
      <w:r w:rsidR="006240EF" w:rsidRPr="00F3305D">
        <w:rPr>
          <w:rFonts w:ascii="Times New Roman" w:hAnsi="Times New Roman" w:cs="Times New Roman"/>
          <w:sz w:val="24"/>
          <w:szCs w:val="24"/>
        </w:rPr>
        <w:t xml:space="preserve">O subcutâneo foi reduzido com fio </w:t>
      </w:r>
      <w:r w:rsidR="007C5498">
        <w:rPr>
          <w:rFonts w:ascii="Times New Roman" w:hAnsi="Times New Roman" w:cs="Times New Roman"/>
          <w:sz w:val="24"/>
          <w:szCs w:val="24"/>
        </w:rPr>
        <w:t>ácido poliglicólico</w:t>
      </w:r>
      <w:r w:rsidR="006240EF" w:rsidRPr="00F3305D">
        <w:rPr>
          <w:rFonts w:ascii="Times New Roman" w:hAnsi="Times New Roman" w:cs="Times New Roman"/>
          <w:sz w:val="24"/>
          <w:szCs w:val="24"/>
        </w:rPr>
        <w:t xml:space="preserve"> </w:t>
      </w:r>
      <w:r w:rsidR="00D72951">
        <w:rPr>
          <w:rFonts w:ascii="Times New Roman" w:hAnsi="Times New Roman" w:cs="Times New Roman"/>
          <w:sz w:val="24"/>
          <w:szCs w:val="24"/>
        </w:rPr>
        <w:t xml:space="preserve">e </w:t>
      </w:r>
      <w:r w:rsidR="006240EF" w:rsidRPr="00F3305D">
        <w:rPr>
          <w:rFonts w:ascii="Times New Roman" w:hAnsi="Times New Roman" w:cs="Times New Roman"/>
          <w:sz w:val="24"/>
          <w:szCs w:val="24"/>
        </w:rPr>
        <w:t xml:space="preserve">a </w:t>
      </w:r>
      <w:proofErr w:type="spellStart"/>
      <w:r w:rsidR="006240EF" w:rsidRPr="00F3305D">
        <w:rPr>
          <w:rFonts w:ascii="Times New Roman" w:hAnsi="Times New Roman" w:cs="Times New Roman"/>
          <w:sz w:val="24"/>
          <w:szCs w:val="24"/>
        </w:rPr>
        <w:t>dermorrafia</w:t>
      </w:r>
      <w:proofErr w:type="spellEnd"/>
      <w:r w:rsidR="006240EF" w:rsidRPr="00F3305D">
        <w:rPr>
          <w:rFonts w:ascii="Times New Roman" w:hAnsi="Times New Roman" w:cs="Times New Roman"/>
          <w:sz w:val="24"/>
          <w:szCs w:val="24"/>
        </w:rPr>
        <w:t xml:space="preserve"> realizada com fio de nylon</w:t>
      </w:r>
      <w:r w:rsidR="009225DF" w:rsidRPr="00F3305D">
        <w:rPr>
          <w:rFonts w:ascii="Times New Roman" w:hAnsi="Times New Roman" w:cs="Times New Roman"/>
          <w:sz w:val="24"/>
          <w:szCs w:val="24"/>
        </w:rPr>
        <w:t>.</w:t>
      </w:r>
      <w:r w:rsidR="00346F6E">
        <w:rPr>
          <w:rFonts w:ascii="Times New Roman" w:hAnsi="Times New Roman" w:cs="Times New Roman"/>
          <w:sz w:val="24"/>
          <w:szCs w:val="24"/>
        </w:rPr>
        <w:t xml:space="preserve"> </w:t>
      </w:r>
      <w:r w:rsidR="00463BBC">
        <w:rPr>
          <w:rFonts w:ascii="Times New Roman" w:hAnsi="Times New Roman" w:cs="Times New Roman"/>
          <w:sz w:val="24"/>
          <w:szCs w:val="24"/>
        </w:rPr>
        <w:t>No retorno com 15 dias o animal</w:t>
      </w:r>
      <w:r w:rsidR="00E9548E">
        <w:rPr>
          <w:rFonts w:ascii="Times New Roman" w:hAnsi="Times New Roman" w:cs="Times New Roman"/>
          <w:sz w:val="24"/>
          <w:szCs w:val="24"/>
        </w:rPr>
        <w:t xml:space="preserve"> havia apresentado melhora no quadro de constipação</w:t>
      </w:r>
      <w:r w:rsidR="00414D82">
        <w:rPr>
          <w:rFonts w:ascii="Times New Roman" w:hAnsi="Times New Roman" w:cs="Times New Roman"/>
          <w:sz w:val="24"/>
          <w:szCs w:val="24"/>
        </w:rPr>
        <w:t>, voltando a defecar normal e com boa evolução cirúrgica.</w:t>
      </w:r>
    </w:p>
    <w:p w:rsidR="00FA1AE8" w:rsidRPr="00FA1AE8" w:rsidRDefault="001517A5" w:rsidP="00437BEE">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
          <w:sz w:val="24"/>
          <w:szCs w:val="24"/>
        </w:rPr>
        <w:t>Resultados e Discussão</w:t>
      </w:r>
      <w:r w:rsidR="005F545F">
        <w:rPr>
          <w:rFonts w:ascii="Times New Roman" w:eastAsia="Arial" w:hAnsi="Times New Roman" w:cs="Times New Roman"/>
          <w:b/>
          <w:sz w:val="24"/>
          <w:szCs w:val="24"/>
        </w:rPr>
        <w:t xml:space="preserve">: </w:t>
      </w:r>
      <w:r w:rsidR="00FA1AE8" w:rsidRPr="00FA1AE8">
        <w:rPr>
          <w:rFonts w:ascii="Times New Roman" w:eastAsia="Arial" w:hAnsi="Times New Roman" w:cs="Times New Roman"/>
          <w:bCs/>
          <w:sz w:val="24"/>
          <w:szCs w:val="24"/>
        </w:rPr>
        <w:t xml:space="preserve">O resultado pós tratamento cirúrgico comprova a eficácia da transposição do músculo </w:t>
      </w:r>
      <w:proofErr w:type="spellStart"/>
      <w:r w:rsidR="00FA1AE8" w:rsidRPr="00FA1AE8">
        <w:rPr>
          <w:rFonts w:ascii="Times New Roman" w:eastAsia="Arial" w:hAnsi="Times New Roman" w:cs="Times New Roman"/>
          <w:bCs/>
          <w:sz w:val="24"/>
          <w:szCs w:val="24"/>
        </w:rPr>
        <w:t>semitendinoso</w:t>
      </w:r>
      <w:proofErr w:type="spellEnd"/>
      <w:r w:rsidR="00FA1AE8" w:rsidRPr="00FA1AE8">
        <w:rPr>
          <w:rFonts w:ascii="Times New Roman" w:eastAsia="Arial" w:hAnsi="Times New Roman" w:cs="Times New Roman"/>
          <w:bCs/>
          <w:sz w:val="24"/>
          <w:szCs w:val="24"/>
        </w:rPr>
        <w:t xml:space="preserve"> no tratamento de hérnias </w:t>
      </w:r>
      <w:proofErr w:type="spellStart"/>
      <w:r w:rsidR="00FA1AE8" w:rsidRPr="00FA1AE8">
        <w:rPr>
          <w:rFonts w:ascii="Times New Roman" w:eastAsia="Arial" w:hAnsi="Times New Roman" w:cs="Times New Roman"/>
          <w:bCs/>
          <w:sz w:val="24"/>
          <w:szCs w:val="24"/>
        </w:rPr>
        <w:t>perineais</w:t>
      </w:r>
      <w:proofErr w:type="spellEnd"/>
      <w:r w:rsidR="00FA1AE8" w:rsidRPr="00FA1AE8">
        <w:rPr>
          <w:rFonts w:ascii="Times New Roman" w:eastAsia="Arial" w:hAnsi="Times New Roman" w:cs="Times New Roman"/>
          <w:bCs/>
          <w:sz w:val="24"/>
          <w:szCs w:val="24"/>
        </w:rPr>
        <w:t xml:space="preserve"> </w:t>
      </w:r>
      <w:proofErr w:type="spellStart"/>
      <w:r w:rsidR="00FA1AE8" w:rsidRPr="00FA1AE8">
        <w:rPr>
          <w:rFonts w:ascii="Times New Roman" w:eastAsia="Arial" w:hAnsi="Times New Roman" w:cs="Times New Roman"/>
          <w:bCs/>
          <w:sz w:val="24"/>
          <w:szCs w:val="24"/>
        </w:rPr>
        <w:t>reicidivantes</w:t>
      </w:r>
      <w:proofErr w:type="spellEnd"/>
      <w:r w:rsidR="00FA1AE8" w:rsidRPr="00FA1AE8">
        <w:rPr>
          <w:rFonts w:ascii="Times New Roman" w:eastAsia="Arial" w:hAnsi="Times New Roman" w:cs="Times New Roman"/>
          <w:bCs/>
          <w:sz w:val="24"/>
          <w:szCs w:val="24"/>
        </w:rPr>
        <w:t xml:space="preserve"> (</w:t>
      </w:r>
      <w:proofErr w:type="spellStart"/>
      <w:r w:rsidR="00FA1AE8" w:rsidRPr="00FA1AE8">
        <w:rPr>
          <w:rFonts w:ascii="Times New Roman" w:eastAsia="Arial" w:hAnsi="Times New Roman" w:cs="Times New Roman"/>
          <w:bCs/>
          <w:sz w:val="24"/>
          <w:szCs w:val="24"/>
        </w:rPr>
        <w:t>F</w:t>
      </w:r>
      <w:r w:rsidR="00B17B8E">
        <w:rPr>
          <w:rFonts w:ascii="Times New Roman" w:eastAsia="Arial" w:hAnsi="Times New Roman" w:cs="Times New Roman"/>
          <w:bCs/>
          <w:sz w:val="24"/>
          <w:szCs w:val="24"/>
        </w:rPr>
        <w:t>ossum</w:t>
      </w:r>
      <w:proofErr w:type="spellEnd"/>
      <w:r w:rsidR="00B17B8E">
        <w:rPr>
          <w:rFonts w:ascii="Times New Roman" w:eastAsia="Arial" w:hAnsi="Times New Roman" w:cs="Times New Roman"/>
          <w:bCs/>
          <w:sz w:val="24"/>
          <w:szCs w:val="24"/>
        </w:rPr>
        <w:t>, 2014</w:t>
      </w:r>
      <w:r w:rsidR="00FA1AE8" w:rsidRPr="00FA1AE8">
        <w:rPr>
          <w:rFonts w:ascii="Times New Roman" w:eastAsia="Arial" w:hAnsi="Times New Roman" w:cs="Times New Roman"/>
          <w:bCs/>
          <w:sz w:val="24"/>
          <w:szCs w:val="24"/>
        </w:rPr>
        <w:t xml:space="preserve">). As técnicas tradicionais, como a </w:t>
      </w:r>
      <w:proofErr w:type="spellStart"/>
      <w:r w:rsidR="00FA1AE8" w:rsidRPr="00FA1AE8">
        <w:rPr>
          <w:rFonts w:ascii="Times New Roman" w:eastAsia="Arial" w:hAnsi="Times New Roman" w:cs="Times New Roman"/>
          <w:bCs/>
          <w:sz w:val="24"/>
          <w:szCs w:val="24"/>
        </w:rPr>
        <w:t>herniorrafia</w:t>
      </w:r>
      <w:proofErr w:type="spellEnd"/>
      <w:r w:rsidR="00FA1AE8" w:rsidRPr="00FA1AE8">
        <w:rPr>
          <w:rFonts w:ascii="Times New Roman" w:eastAsia="Arial" w:hAnsi="Times New Roman" w:cs="Times New Roman"/>
          <w:bCs/>
          <w:sz w:val="24"/>
          <w:szCs w:val="24"/>
        </w:rPr>
        <w:t xml:space="preserve"> simples, podem apresentar uma taxa variável de falha, principalmente em casos onde há defeito extenso, atrofia muscular acentuada e a manutenção de fatores predisponente (González et al., 2020). Torna-se necessário o emprego dessa técnica para proporcionar um maior suporte estrutural e redução </w:t>
      </w:r>
      <w:r w:rsidR="00FA1AE8" w:rsidRPr="00FA1AE8">
        <w:rPr>
          <w:rFonts w:ascii="Times New Roman" w:eastAsia="Arial" w:hAnsi="Times New Roman" w:cs="Times New Roman"/>
          <w:bCs/>
          <w:sz w:val="24"/>
          <w:szCs w:val="24"/>
        </w:rPr>
        <w:lastRenderedPageBreak/>
        <w:t xml:space="preserve">de taxas de recidivas em momentos onde há limitações das abordagens em casos avançados (Assumpção, </w:t>
      </w:r>
      <w:proofErr w:type="spellStart"/>
      <w:r w:rsidR="00FA1AE8" w:rsidRPr="00FA1AE8">
        <w:rPr>
          <w:rFonts w:ascii="Times New Roman" w:eastAsia="Arial" w:hAnsi="Times New Roman" w:cs="Times New Roman"/>
          <w:bCs/>
          <w:sz w:val="24"/>
          <w:szCs w:val="24"/>
        </w:rPr>
        <w:t>Matera</w:t>
      </w:r>
      <w:proofErr w:type="spellEnd"/>
      <w:r w:rsidR="00FA1AE8" w:rsidRPr="00FA1AE8">
        <w:rPr>
          <w:rFonts w:ascii="Times New Roman" w:eastAsia="Arial" w:hAnsi="Times New Roman" w:cs="Times New Roman"/>
          <w:bCs/>
          <w:sz w:val="24"/>
          <w:szCs w:val="24"/>
        </w:rPr>
        <w:t xml:space="preserve">; </w:t>
      </w:r>
      <w:proofErr w:type="spellStart"/>
      <w:r w:rsidR="00FA1AE8" w:rsidRPr="00FA1AE8">
        <w:rPr>
          <w:rFonts w:ascii="Times New Roman" w:eastAsia="Arial" w:hAnsi="Times New Roman" w:cs="Times New Roman"/>
          <w:bCs/>
          <w:sz w:val="24"/>
          <w:szCs w:val="24"/>
        </w:rPr>
        <w:t>Stopiglia</w:t>
      </w:r>
      <w:proofErr w:type="spellEnd"/>
      <w:r w:rsidR="00FA1AE8" w:rsidRPr="00FA1AE8">
        <w:rPr>
          <w:rFonts w:ascii="Times New Roman" w:eastAsia="Arial" w:hAnsi="Times New Roman" w:cs="Times New Roman"/>
          <w:bCs/>
          <w:sz w:val="24"/>
          <w:szCs w:val="24"/>
        </w:rPr>
        <w:t xml:space="preserve">, 2016). </w:t>
      </w:r>
    </w:p>
    <w:p w:rsidR="005F545F" w:rsidRPr="00FA1AE8" w:rsidRDefault="00FA1AE8" w:rsidP="00437BEE">
      <w:pPr>
        <w:spacing w:after="0" w:line="360" w:lineRule="auto"/>
        <w:ind w:firstLine="720"/>
        <w:jc w:val="both"/>
        <w:rPr>
          <w:rFonts w:ascii="Times New Roman" w:eastAsia="Arial" w:hAnsi="Times New Roman" w:cs="Times New Roman"/>
          <w:bCs/>
          <w:sz w:val="24"/>
          <w:szCs w:val="24"/>
        </w:rPr>
      </w:pPr>
      <w:r w:rsidRPr="00FA1AE8">
        <w:rPr>
          <w:rFonts w:ascii="Times New Roman" w:eastAsia="Arial" w:hAnsi="Times New Roman" w:cs="Times New Roman"/>
          <w:bCs/>
          <w:sz w:val="24"/>
          <w:szCs w:val="24"/>
        </w:rPr>
        <w:t>A escolha da técnica no presente caso possibilitou uma cobertura mais ampla do defeito e pela viabilidade vascular do enxerto muscular, mesmo sendo maior o tempo cirúrgico e necessitar de uma habilidade técnica aprimorada para demonstrar resultado satisfatório (</w:t>
      </w:r>
      <w:proofErr w:type="spellStart"/>
      <w:r w:rsidRPr="00FA1AE8">
        <w:rPr>
          <w:rFonts w:ascii="Times New Roman" w:eastAsia="Arial" w:hAnsi="Times New Roman" w:cs="Times New Roman"/>
          <w:bCs/>
          <w:sz w:val="24"/>
          <w:szCs w:val="24"/>
        </w:rPr>
        <w:t>F</w:t>
      </w:r>
      <w:r w:rsidR="008F286B">
        <w:rPr>
          <w:rFonts w:ascii="Times New Roman" w:eastAsia="Arial" w:hAnsi="Times New Roman" w:cs="Times New Roman"/>
          <w:bCs/>
          <w:sz w:val="24"/>
          <w:szCs w:val="24"/>
        </w:rPr>
        <w:t>ossum</w:t>
      </w:r>
      <w:proofErr w:type="spellEnd"/>
      <w:r w:rsidR="008F286B">
        <w:rPr>
          <w:rFonts w:ascii="Times New Roman" w:eastAsia="Arial" w:hAnsi="Times New Roman" w:cs="Times New Roman"/>
          <w:bCs/>
          <w:sz w:val="24"/>
          <w:szCs w:val="24"/>
        </w:rPr>
        <w:t>, 2014</w:t>
      </w:r>
      <w:r w:rsidRPr="00FA1AE8">
        <w:rPr>
          <w:rFonts w:ascii="Times New Roman" w:eastAsia="Arial" w:hAnsi="Times New Roman" w:cs="Times New Roman"/>
          <w:bCs/>
          <w:sz w:val="24"/>
          <w:szCs w:val="24"/>
        </w:rPr>
        <w:t>). A complexidade desse caso não está restrita a técnica empregada, mas envolve também o controle dos fatores predisponentes (González et al., 2020). Dessa forma, o sucesso terapêutico depende de uma abordagem integrada e associação da cirurgia ao manejo clínico contínuo do paciente (</w:t>
      </w:r>
      <w:proofErr w:type="spellStart"/>
      <w:r w:rsidRPr="00FA1AE8">
        <w:rPr>
          <w:rFonts w:ascii="Times New Roman" w:eastAsia="Arial" w:hAnsi="Times New Roman" w:cs="Times New Roman"/>
          <w:bCs/>
          <w:sz w:val="24"/>
          <w:szCs w:val="24"/>
        </w:rPr>
        <w:t>Colville</w:t>
      </w:r>
      <w:proofErr w:type="spellEnd"/>
      <w:r w:rsidRPr="00FA1AE8">
        <w:rPr>
          <w:rFonts w:ascii="Times New Roman" w:eastAsia="Arial" w:hAnsi="Times New Roman" w:cs="Times New Roman"/>
          <w:bCs/>
          <w:sz w:val="24"/>
          <w:szCs w:val="24"/>
        </w:rPr>
        <w:t>, 2017).</w:t>
      </w:r>
    </w:p>
    <w:p w:rsidR="005F545F" w:rsidRPr="005F545F" w:rsidRDefault="00096391" w:rsidP="00437BEE">
      <w:pPr>
        <w:pStyle w:val="Normal1"/>
        <w:widowControl w:val="0"/>
        <w:pBdr>
          <w:top w:val="nil"/>
          <w:left w:val="nil"/>
          <w:bottom w:val="nil"/>
          <w:right w:val="nil"/>
          <w:between w:val="nil"/>
        </w:pBdr>
        <w:spacing w:line="360" w:lineRule="auto"/>
        <w:ind w:right="-1"/>
        <w:jc w:val="both"/>
        <w:rPr>
          <w:rFonts w:ascii="Helvetica Neue" w:eastAsia="Helvetica Neue" w:hAnsi="Helvetica Neue" w:cs="Helvetica Neue"/>
          <w:color w:val="000000"/>
        </w:rPr>
      </w:pPr>
      <w:r w:rsidRPr="00C96F2D">
        <w:rPr>
          <w:b/>
          <w:color w:val="000000"/>
        </w:rPr>
        <w:t>Conclusão</w:t>
      </w:r>
      <w:r w:rsidR="005F545F">
        <w:rPr>
          <w:rFonts w:ascii="Helvetica Neue" w:eastAsia="Helvetica Neue" w:hAnsi="Helvetica Neue" w:cs="Helvetica Neue"/>
          <w:color w:val="000000"/>
        </w:rPr>
        <w:t xml:space="preserve">: </w:t>
      </w:r>
      <w:r w:rsidR="0002500D" w:rsidRPr="0002500D">
        <w:rPr>
          <w:rFonts w:ascii="Helvetica Neue" w:eastAsia="Helvetica Neue" w:hAnsi="Helvetica Neue" w:cs="Helvetica Neue"/>
          <w:color w:val="000000"/>
        </w:rPr>
        <w:t>O presente trabalho atingiu o objetivo ao demonstrar a eficácia da técnica de transposição do mú</w:t>
      </w:r>
      <w:r w:rsidR="003625D6">
        <w:rPr>
          <w:rFonts w:ascii="Helvetica Neue" w:eastAsia="Helvetica Neue" w:hAnsi="Helvetica Neue" w:cs="Helvetica Neue"/>
          <w:color w:val="000000"/>
        </w:rPr>
        <w:t>sculo</w:t>
      </w:r>
      <w:r w:rsidR="0002500D" w:rsidRPr="0002500D">
        <w:rPr>
          <w:rFonts w:ascii="Helvetica Neue" w:eastAsia="Helvetica Neue" w:hAnsi="Helvetica Neue" w:cs="Helvetica Neue"/>
          <w:color w:val="000000"/>
        </w:rPr>
        <w:t xml:space="preserve"> semitendinoso no tratamento de hérnia perineal recidivante, evidenciando sua aplicabilidade em casos em que haja limitações de técnicas convencionais. A escolha de abordagem associada ao controle de fatores predisponentes é fundamental para o sucesso terapêutico e melhora da qualidade de vida do paciente.</w:t>
      </w:r>
    </w:p>
    <w:p w:rsidR="00703088" w:rsidRPr="0026789A" w:rsidRDefault="00771BAA" w:rsidP="00437BEE">
      <w:pPr>
        <w:spacing w:after="0" w:line="360" w:lineRule="auto"/>
        <w:jc w:val="both"/>
        <w:rPr>
          <w:rFonts w:ascii="Times New Roman" w:hAnsi="Times New Roman" w:cs="Times New Roman"/>
          <w:color w:val="000000"/>
          <w:sz w:val="24"/>
          <w:szCs w:val="24"/>
        </w:rPr>
      </w:pPr>
      <w:r w:rsidRPr="00771BAA">
        <w:rPr>
          <w:rFonts w:ascii="Times New Roman" w:hAnsi="Times New Roman" w:cs="Times New Roman"/>
          <w:b/>
          <w:bCs/>
          <w:color w:val="000000"/>
          <w:sz w:val="24"/>
          <w:szCs w:val="24"/>
        </w:rPr>
        <w:t>Referências Bibliográficas</w:t>
      </w:r>
      <w:r w:rsidR="005F545F">
        <w:rPr>
          <w:rFonts w:ascii="Times New Roman" w:hAnsi="Times New Roman" w:cs="Times New Roman"/>
          <w:b/>
          <w:bCs/>
          <w:color w:val="000000"/>
          <w:sz w:val="24"/>
          <w:szCs w:val="24"/>
        </w:rPr>
        <w:t xml:space="preserve">: </w:t>
      </w:r>
    </w:p>
    <w:p w:rsidR="00DA0A6C" w:rsidRPr="0024045E" w:rsidRDefault="00397CCF" w:rsidP="00437BEE">
      <w:pPr>
        <w:spacing w:line="360" w:lineRule="auto"/>
        <w:jc w:val="both"/>
        <w:rPr>
          <w:rFonts w:ascii="Times New Roman" w:hAnsi="Times New Roman" w:cs="Times New Roman"/>
          <w:sz w:val="24"/>
          <w:szCs w:val="24"/>
        </w:rPr>
      </w:pPr>
      <w:r w:rsidRPr="0024045E">
        <w:rPr>
          <w:rFonts w:ascii="Times New Roman" w:hAnsi="Times New Roman" w:cs="Times New Roman"/>
          <w:sz w:val="24"/>
          <w:szCs w:val="24"/>
        </w:rPr>
        <w:t xml:space="preserve">ASSUMPÇÃO, T. C. A.; MATERA, J. M.; STOPIGLIA, A. J. </w:t>
      </w:r>
      <w:proofErr w:type="spellStart"/>
      <w:r w:rsidRPr="0024045E">
        <w:rPr>
          <w:rFonts w:ascii="Times New Roman" w:hAnsi="Times New Roman" w:cs="Times New Roman"/>
          <w:sz w:val="24"/>
          <w:szCs w:val="24"/>
        </w:rPr>
        <w:t>Herniorrafia</w:t>
      </w:r>
      <w:proofErr w:type="spellEnd"/>
      <w:r w:rsidRPr="0024045E">
        <w:rPr>
          <w:rFonts w:ascii="Times New Roman" w:hAnsi="Times New Roman" w:cs="Times New Roman"/>
          <w:sz w:val="24"/>
          <w:szCs w:val="24"/>
        </w:rPr>
        <w:t xml:space="preserve"> perineal em cães: revisão de literatura. </w:t>
      </w:r>
      <w:r w:rsidRPr="0024045E">
        <w:rPr>
          <w:rStyle w:val="nfase"/>
          <w:rFonts w:ascii="Times New Roman" w:hAnsi="Times New Roman" w:cs="Times New Roman"/>
          <w:sz w:val="24"/>
          <w:szCs w:val="24"/>
        </w:rPr>
        <w:t xml:space="preserve">MV&amp;Z: </w:t>
      </w:r>
      <w:r w:rsidRPr="0024045E">
        <w:rPr>
          <w:rStyle w:val="nfase"/>
          <w:rFonts w:ascii="Times New Roman" w:hAnsi="Times New Roman" w:cs="Times New Roman"/>
          <w:b/>
          <w:bCs/>
          <w:i w:val="0"/>
          <w:iCs w:val="0"/>
          <w:sz w:val="24"/>
          <w:szCs w:val="24"/>
        </w:rPr>
        <w:t>Revista de Educação Continuada em Medicina Veterinária e Zootecnia</w:t>
      </w:r>
      <w:r w:rsidRPr="0024045E">
        <w:rPr>
          <w:rFonts w:ascii="Times New Roman" w:hAnsi="Times New Roman" w:cs="Times New Roman"/>
          <w:sz w:val="24"/>
          <w:szCs w:val="24"/>
        </w:rPr>
        <w:t xml:space="preserve">, v. 14, n. 2, p. 12–19, 2016. Disponível em: </w:t>
      </w:r>
      <w:hyperlink r:id="rId14" w:tgtFrame="_new" w:history="1">
        <w:r w:rsidRPr="0024045E">
          <w:rPr>
            <w:rStyle w:val="Hyperlink"/>
            <w:rFonts w:ascii="Times New Roman" w:hAnsi="Times New Roman" w:cs="Times New Roman"/>
            <w:sz w:val="24"/>
            <w:szCs w:val="24"/>
          </w:rPr>
          <w:t>http://revistas.bvs-vet.org.br/recmvz/article/view/31813</w:t>
        </w:r>
      </w:hyperlink>
      <w:r w:rsidRPr="0024045E">
        <w:rPr>
          <w:rFonts w:ascii="Times New Roman" w:hAnsi="Times New Roman" w:cs="Times New Roman"/>
          <w:sz w:val="24"/>
          <w:szCs w:val="24"/>
        </w:rPr>
        <w:t>. Acesso em: 9 abr. 2026.</w:t>
      </w:r>
    </w:p>
    <w:p w:rsidR="00B84941" w:rsidRPr="0024045E" w:rsidRDefault="00B84941" w:rsidP="00437BEE">
      <w:pPr>
        <w:spacing w:line="360" w:lineRule="auto"/>
        <w:jc w:val="both"/>
        <w:rPr>
          <w:rFonts w:ascii="Times New Roman" w:hAnsi="Times New Roman" w:cs="Times New Roman"/>
          <w:sz w:val="24"/>
          <w:szCs w:val="24"/>
        </w:rPr>
      </w:pPr>
      <w:r w:rsidRPr="0024045E">
        <w:rPr>
          <w:rFonts w:ascii="Times New Roman" w:hAnsi="Times New Roman" w:cs="Times New Roman"/>
          <w:sz w:val="24"/>
          <w:szCs w:val="24"/>
        </w:rPr>
        <w:t xml:space="preserve">COLVILLE, T. O sistema digestório. In: COLVILLE, T.; BASSERT, J. M. </w:t>
      </w:r>
      <w:r w:rsidRPr="0024045E">
        <w:rPr>
          <w:rFonts w:ascii="Times New Roman" w:hAnsi="Times New Roman" w:cs="Times New Roman"/>
          <w:b/>
          <w:bCs/>
          <w:sz w:val="24"/>
          <w:szCs w:val="24"/>
        </w:rPr>
        <w:t>Anatomia de fisiologia clínica para medicina veterinária.</w:t>
      </w:r>
      <w:r w:rsidRPr="0024045E">
        <w:rPr>
          <w:rFonts w:ascii="Times New Roman" w:hAnsi="Times New Roman" w:cs="Times New Roman"/>
          <w:sz w:val="24"/>
          <w:szCs w:val="24"/>
        </w:rPr>
        <w:t xml:space="preserve"> Tradução Verônica Barreto Novais. 2. ed. Rio de Janeiro: </w:t>
      </w:r>
      <w:proofErr w:type="spellStart"/>
      <w:r w:rsidRPr="0024045E">
        <w:rPr>
          <w:rFonts w:ascii="Times New Roman" w:hAnsi="Times New Roman" w:cs="Times New Roman"/>
          <w:sz w:val="24"/>
          <w:szCs w:val="24"/>
        </w:rPr>
        <w:t>Elsevier</w:t>
      </w:r>
      <w:proofErr w:type="spellEnd"/>
      <w:r w:rsidRPr="0024045E">
        <w:rPr>
          <w:rFonts w:ascii="Times New Roman" w:hAnsi="Times New Roman" w:cs="Times New Roman"/>
          <w:sz w:val="24"/>
          <w:szCs w:val="24"/>
        </w:rPr>
        <w:t>, 2017.</w:t>
      </w:r>
    </w:p>
    <w:p w:rsidR="008521A8" w:rsidRPr="00476A07" w:rsidRDefault="008521A8" w:rsidP="00437BEE">
      <w:pPr>
        <w:spacing w:line="360" w:lineRule="auto"/>
        <w:jc w:val="both"/>
        <w:rPr>
          <w:rFonts w:ascii="Times New Roman" w:eastAsia="Times New Roman" w:hAnsi="Times New Roman" w:cs="Times New Roman"/>
          <w:sz w:val="24"/>
          <w:szCs w:val="24"/>
        </w:rPr>
      </w:pPr>
      <w:r w:rsidRPr="00476A07">
        <w:rPr>
          <w:rFonts w:ascii="Times New Roman" w:hAnsi="Times New Roman" w:cs="Times New Roman"/>
          <w:sz w:val="24"/>
          <w:szCs w:val="24"/>
          <w:shd w:val="clear" w:color="auto" w:fill="FFFFFF"/>
        </w:rPr>
        <w:t xml:space="preserve">FOSSUM, T. W. C. </w:t>
      </w:r>
      <w:r w:rsidRPr="00476A07">
        <w:rPr>
          <w:rFonts w:ascii="Times New Roman" w:hAnsi="Times New Roman" w:cs="Times New Roman"/>
          <w:b/>
          <w:bCs/>
          <w:sz w:val="24"/>
          <w:szCs w:val="24"/>
          <w:shd w:val="clear" w:color="auto" w:fill="FFFFFF"/>
        </w:rPr>
        <w:t>Cirurgia de pequenos animais.</w:t>
      </w:r>
      <w:r w:rsidRPr="00476A07">
        <w:rPr>
          <w:rFonts w:ascii="Times New Roman" w:hAnsi="Times New Roman" w:cs="Times New Roman"/>
          <w:sz w:val="24"/>
          <w:szCs w:val="24"/>
          <w:shd w:val="clear" w:color="auto" w:fill="FFFFFF"/>
        </w:rPr>
        <w:t xml:space="preserve"> </w:t>
      </w:r>
      <w:r w:rsidR="00F30941" w:rsidRPr="00476A07">
        <w:rPr>
          <w:rFonts w:ascii="Times New Roman" w:hAnsi="Times New Roman" w:cs="Times New Roman"/>
          <w:sz w:val="24"/>
          <w:szCs w:val="24"/>
          <w:shd w:val="clear" w:color="auto" w:fill="FFFFFF"/>
        </w:rPr>
        <w:t>4</w:t>
      </w:r>
      <w:r w:rsidRPr="00476A07">
        <w:rPr>
          <w:rFonts w:ascii="Times New Roman" w:hAnsi="Times New Roman" w:cs="Times New Roman"/>
          <w:sz w:val="24"/>
          <w:szCs w:val="24"/>
          <w:shd w:val="clear" w:color="auto" w:fill="FFFFFF"/>
        </w:rPr>
        <w:t xml:space="preserve">. ed. Rio de Janeiro: </w:t>
      </w:r>
      <w:proofErr w:type="spellStart"/>
      <w:r w:rsidR="00F30941" w:rsidRPr="00476A07">
        <w:rPr>
          <w:rFonts w:ascii="Times New Roman" w:hAnsi="Times New Roman" w:cs="Times New Roman"/>
          <w:sz w:val="24"/>
          <w:szCs w:val="24"/>
          <w:shd w:val="clear" w:color="auto" w:fill="FFFFFF"/>
        </w:rPr>
        <w:t>Else</w:t>
      </w:r>
      <w:r w:rsidR="00476A07" w:rsidRPr="00476A07">
        <w:rPr>
          <w:rFonts w:ascii="Times New Roman" w:hAnsi="Times New Roman" w:cs="Times New Roman"/>
          <w:sz w:val="24"/>
          <w:szCs w:val="24"/>
          <w:shd w:val="clear" w:color="auto" w:fill="FFFFFF"/>
        </w:rPr>
        <w:t>vier</w:t>
      </w:r>
      <w:proofErr w:type="spellEnd"/>
      <w:r w:rsidRPr="00476A07">
        <w:rPr>
          <w:rFonts w:ascii="Times New Roman" w:hAnsi="Times New Roman" w:cs="Times New Roman"/>
          <w:sz w:val="24"/>
          <w:szCs w:val="24"/>
          <w:shd w:val="clear" w:color="auto" w:fill="FFFFFF"/>
        </w:rPr>
        <w:t>, 20</w:t>
      </w:r>
      <w:r w:rsidR="00F30941" w:rsidRPr="00476A07">
        <w:rPr>
          <w:rFonts w:ascii="Times New Roman" w:hAnsi="Times New Roman" w:cs="Times New Roman"/>
          <w:sz w:val="24"/>
          <w:szCs w:val="24"/>
          <w:shd w:val="clear" w:color="auto" w:fill="FFFFFF"/>
        </w:rPr>
        <w:t>14</w:t>
      </w:r>
      <w:r w:rsidRPr="00476A07">
        <w:rPr>
          <w:rFonts w:ascii="Times New Roman" w:eastAsia="Times New Roman" w:hAnsi="Times New Roman" w:cs="Times New Roman"/>
          <w:sz w:val="24"/>
          <w:szCs w:val="24"/>
        </w:rPr>
        <w:t>.</w:t>
      </w:r>
    </w:p>
    <w:p w:rsidR="0075219E" w:rsidRPr="00C96F2D" w:rsidRDefault="00703088" w:rsidP="00DA0A6C">
      <w:pPr>
        <w:spacing w:line="360" w:lineRule="auto"/>
        <w:jc w:val="both"/>
        <w:rPr>
          <w:rFonts w:ascii="Times New Roman" w:hAnsi="Times New Roman" w:cs="Times New Roman"/>
          <w:sz w:val="24"/>
          <w:szCs w:val="24"/>
        </w:rPr>
      </w:pPr>
      <w:r w:rsidRPr="0024045E">
        <w:rPr>
          <w:rFonts w:ascii="Times New Roman" w:hAnsi="Times New Roman" w:cs="Times New Roman"/>
          <w:sz w:val="24"/>
          <w:szCs w:val="24"/>
          <w:shd w:val="clear" w:color="auto" w:fill="FFFFFF"/>
        </w:rPr>
        <w:t xml:space="preserve">GONZÁLEZ, R.; BRITEZ, C.; BAZÁN, Y.; CABALLERO, M. J.; PORTILLO, C. Evolução de uma hérnia perineal canina resolvida pela transposição do músculo </w:t>
      </w:r>
      <w:proofErr w:type="spellStart"/>
      <w:r w:rsidRPr="0024045E">
        <w:rPr>
          <w:rFonts w:ascii="Times New Roman" w:hAnsi="Times New Roman" w:cs="Times New Roman"/>
          <w:sz w:val="24"/>
          <w:szCs w:val="24"/>
          <w:shd w:val="clear" w:color="auto" w:fill="FFFFFF"/>
        </w:rPr>
        <w:t>semitendinoso</w:t>
      </w:r>
      <w:proofErr w:type="spellEnd"/>
      <w:r w:rsidRPr="0024045E">
        <w:rPr>
          <w:rFonts w:ascii="Times New Roman" w:hAnsi="Times New Roman" w:cs="Times New Roman"/>
          <w:sz w:val="24"/>
          <w:szCs w:val="24"/>
          <w:shd w:val="clear" w:color="auto" w:fill="FFFFFF"/>
        </w:rPr>
        <w:t>. </w:t>
      </w:r>
      <w:r w:rsidRPr="0024045E">
        <w:rPr>
          <w:rFonts w:ascii="Times New Roman" w:hAnsi="Times New Roman" w:cs="Times New Roman"/>
          <w:b/>
          <w:bCs/>
          <w:sz w:val="24"/>
          <w:szCs w:val="24"/>
          <w:shd w:val="clear" w:color="auto" w:fill="FFFFFF"/>
        </w:rPr>
        <w:t>Revista Veterinária</w:t>
      </w:r>
      <w:r w:rsidRPr="0024045E">
        <w:rPr>
          <w:rFonts w:ascii="Times New Roman" w:hAnsi="Times New Roman" w:cs="Times New Roman"/>
          <w:sz w:val="24"/>
          <w:szCs w:val="24"/>
          <w:shd w:val="clear" w:color="auto" w:fill="FFFFFF"/>
        </w:rPr>
        <w:t xml:space="preserve">, v. </w:t>
      </w:r>
      <w:r w:rsidRPr="0024045E">
        <w:rPr>
          <w:rFonts w:ascii="Times New Roman" w:hAnsi="Times New Roman" w:cs="Times New Roman"/>
          <w:i/>
          <w:iCs/>
          <w:sz w:val="24"/>
          <w:szCs w:val="24"/>
          <w:shd w:val="clear" w:color="auto" w:fill="FFFFFF"/>
        </w:rPr>
        <w:t>31</w:t>
      </w:r>
      <w:r w:rsidRPr="0024045E">
        <w:rPr>
          <w:rFonts w:ascii="Times New Roman" w:hAnsi="Times New Roman" w:cs="Times New Roman"/>
          <w:sz w:val="24"/>
          <w:szCs w:val="24"/>
          <w:shd w:val="clear" w:color="auto" w:fill="FFFFFF"/>
        </w:rPr>
        <w:t xml:space="preserve">, n. 2, p. 160–164, 2020. Disponível em: </w:t>
      </w:r>
      <w:hyperlink r:id="rId15" w:history="1">
        <w:r w:rsidRPr="0024045E">
          <w:rPr>
            <w:rStyle w:val="Hyperlink"/>
            <w:rFonts w:ascii="Times New Roman" w:hAnsi="Times New Roman" w:cs="Times New Roman"/>
            <w:sz w:val="24"/>
            <w:szCs w:val="24"/>
            <w:shd w:val="clear" w:color="auto" w:fill="FFFFFF"/>
          </w:rPr>
          <w:t>https://doi.org/10.30972/vet.3124738</w:t>
        </w:r>
      </w:hyperlink>
      <w:r w:rsidRPr="0024045E">
        <w:rPr>
          <w:rFonts w:ascii="Times New Roman" w:hAnsi="Times New Roman" w:cs="Times New Roman"/>
          <w:sz w:val="24"/>
          <w:szCs w:val="24"/>
          <w:shd w:val="clear" w:color="auto" w:fill="FFFFFF"/>
        </w:rPr>
        <w:t>. Acesso em: 9 abr. 2026.</w:t>
      </w:r>
    </w:p>
    <w:sectPr w:rsidR="0075219E" w:rsidRPr="00C96F2D" w:rsidSect="001B7267">
      <w:headerReference w:type="default" r:id="rId16"/>
      <w:footerReference w:type="default" r:id="rId17"/>
      <w:pgSz w:w="11906" w:h="16838" w:code="9"/>
      <w:pgMar w:top="2694" w:right="1418" w:bottom="1418" w:left="1418"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4D3" w:rsidRDefault="007C74D3" w:rsidP="00AB75BD">
      <w:pPr>
        <w:spacing w:after="0" w:line="240" w:lineRule="auto"/>
      </w:pPr>
      <w:r>
        <w:separator/>
      </w:r>
    </w:p>
  </w:endnote>
  <w:endnote w:type="continuationSeparator" w:id="0">
    <w:p w:rsidR="007C74D3" w:rsidRDefault="007C74D3" w:rsidP="00AB7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428810"/>
      <w:docPartObj>
        <w:docPartGallery w:val="Page Numbers (Bottom of Page)"/>
        <w:docPartUnique/>
      </w:docPartObj>
    </w:sdtPr>
    <w:sdtContent>
      <w:p w:rsidR="00D540F6" w:rsidRDefault="008F1A6B">
        <w:pPr>
          <w:pStyle w:val="Rodap"/>
          <w:jc w:val="right"/>
        </w:pPr>
        <w:r>
          <w:fldChar w:fldCharType="begin"/>
        </w:r>
        <w:r w:rsidR="00D540F6">
          <w:instrText>PAGE   \* MERGEFORMAT</w:instrText>
        </w:r>
        <w:r>
          <w:fldChar w:fldCharType="separate"/>
        </w:r>
        <w:r w:rsidR="003625D6">
          <w:rPr>
            <w:noProof/>
          </w:rPr>
          <w:t>3</w:t>
        </w:r>
        <w:r>
          <w:fldChar w:fldCharType="end"/>
        </w:r>
      </w:p>
    </w:sdtContent>
  </w:sdt>
  <w:p w:rsidR="00D540F6" w:rsidRDefault="00D540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4D3" w:rsidRDefault="007C74D3" w:rsidP="00AB75BD">
      <w:pPr>
        <w:spacing w:after="0" w:line="240" w:lineRule="auto"/>
      </w:pPr>
      <w:r>
        <w:separator/>
      </w:r>
    </w:p>
  </w:footnote>
  <w:footnote w:type="continuationSeparator" w:id="0">
    <w:p w:rsidR="007C74D3" w:rsidRDefault="007C74D3" w:rsidP="00AB7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735191"/>
      <w:docPartObj>
        <w:docPartGallery w:val="Page Numbers (Top of Page)"/>
        <w:docPartUnique/>
      </w:docPartObj>
    </w:sdtPr>
    <w:sdtContent>
      <w:p w:rsidR="00D540F6" w:rsidRDefault="0017524C">
        <w:pPr>
          <w:pStyle w:val="Cabealho"/>
          <w:jc w:val="right"/>
        </w:pPr>
        <w:r w:rsidRPr="000526E1">
          <w:rPr>
            <w:noProof/>
          </w:rPr>
          <w:drawing>
            <wp:anchor distT="0" distB="0" distL="114300" distR="114300" simplePos="0" relativeHeight="251659264" behindDoc="0" locked="0" layoutInCell="1" allowOverlap="1">
              <wp:simplePos x="0" y="0"/>
              <wp:positionH relativeFrom="column">
                <wp:posOffset>-316230</wp:posOffset>
              </wp:positionH>
              <wp:positionV relativeFrom="paragraph">
                <wp:posOffset>-410845</wp:posOffset>
              </wp:positionV>
              <wp:extent cx="6426200" cy="1606550"/>
              <wp:effectExtent l="0" t="0" r="0" b="0"/>
              <wp:wrapNone/>
              <wp:docPr id="12838965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26200" cy="1606550"/>
                      </a:xfrm>
                      <a:prstGeom prst="rect">
                        <a:avLst/>
                      </a:prstGeom>
                      <a:noFill/>
                      <a:ln>
                        <a:noFill/>
                      </a:ln>
                    </pic:spPr>
                  </pic:pic>
                </a:graphicData>
              </a:graphic>
            </wp:anchor>
          </w:drawing>
        </w:r>
      </w:p>
    </w:sdtContent>
  </w:sdt>
  <w:p w:rsidR="00D540F6" w:rsidRDefault="00D540F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421F5B"/>
    <w:rsid w:val="000141DC"/>
    <w:rsid w:val="0001489D"/>
    <w:rsid w:val="000230FA"/>
    <w:rsid w:val="00023EC0"/>
    <w:rsid w:val="0002500D"/>
    <w:rsid w:val="00026EC0"/>
    <w:rsid w:val="000330F3"/>
    <w:rsid w:val="00033942"/>
    <w:rsid w:val="00035A34"/>
    <w:rsid w:val="0004052C"/>
    <w:rsid w:val="00044F1D"/>
    <w:rsid w:val="00051623"/>
    <w:rsid w:val="00054324"/>
    <w:rsid w:val="000738E7"/>
    <w:rsid w:val="00084479"/>
    <w:rsid w:val="00085B45"/>
    <w:rsid w:val="00087BA3"/>
    <w:rsid w:val="0009145E"/>
    <w:rsid w:val="00096391"/>
    <w:rsid w:val="000978FB"/>
    <w:rsid w:val="000C44E9"/>
    <w:rsid w:val="000D200C"/>
    <w:rsid w:val="000D5682"/>
    <w:rsid w:val="000D741E"/>
    <w:rsid w:val="000E7CC2"/>
    <w:rsid w:val="000F4D54"/>
    <w:rsid w:val="00104BA6"/>
    <w:rsid w:val="00112450"/>
    <w:rsid w:val="00124EBA"/>
    <w:rsid w:val="00132F53"/>
    <w:rsid w:val="00133F76"/>
    <w:rsid w:val="001359B8"/>
    <w:rsid w:val="001517A5"/>
    <w:rsid w:val="00160CDC"/>
    <w:rsid w:val="00166791"/>
    <w:rsid w:val="0017524C"/>
    <w:rsid w:val="00187B31"/>
    <w:rsid w:val="00187E72"/>
    <w:rsid w:val="00193F35"/>
    <w:rsid w:val="00197666"/>
    <w:rsid w:val="001B7267"/>
    <w:rsid w:val="001D2BFE"/>
    <w:rsid w:val="001D4FBB"/>
    <w:rsid w:val="001D5A04"/>
    <w:rsid w:val="001F4E0E"/>
    <w:rsid w:val="001F6709"/>
    <w:rsid w:val="001F77CF"/>
    <w:rsid w:val="00207DD5"/>
    <w:rsid w:val="0021561C"/>
    <w:rsid w:val="002241DD"/>
    <w:rsid w:val="00224687"/>
    <w:rsid w:val="00224A39"/>
    <w:rsid w:val="00227859"/>
    <w:rsid w:val="0024045E"/>
    <w:rsid w:val="0024740F"/>
    <w:rsid w:val="00266DF0"/>
    <w:rsid w:val="0026789A"/>
    <w:rsid w:val="00270BC3"/>
    <w:rsid w:val="00273EF0"/>
    <w:rsid w:val="002947DB"/>
    <w:rsid w:val="002A6AA0"/>
    <w:rsid w:val="002B3261"/>
    <w:rsid w:val="002D0BC7"/>
    <w:rsid w:val="002D5ADF"/>
    <w:rsid w:val="002D5B96"/>
    <w:rsid w:val="002D7F7A"/>
    <w:rsid w:val="002F0467"/>
    <w:rsid w:val="002F117F"/>
    <w:rsid w:val="00311144"/>
    <w:rsid w:val="0031494C"/>
    <w:rsid w:val="00323454"/>
    <w:rsid w:val="00326A9A"/>
    <w:rsid w:val="00332B6E"/>
    <w:rsid w:val="00332CAC"/>
    <w:rsid w:val="0033556E"/>
    <w:rsid w:val="00346F6E"/>
    <w:rsid w:val="003515C2"/>
    <w:rsid w:val="003625D6"/>
    <w:rsid w:val="00371349"/>
    <w:rsid w:val="00371D82"/>
    <w:rsid w:val="00374208"/>
    <w:rsid w:val="00381700"/>
    <w:rsid w:val="00383A79"/>
    <w:rsid w:val="00397CCF"/>
    <w:rsid w:val="003A130A"/>
    <w:rsid w:val="003A40B1"/>
    <w:rsid w:val="003D37EB"/>
    <w:rsid w:val="003D561B"/>
    <w:rsid w:val="003D68E7"/>
    <w:rsid w:val="003E6FC2"/>
    <w:rsid w:val="003F715A"/>
    <w:rsid w:val="00406526"/>
    <w:rsid w:val="00407C06"/>
    <w:rsid w:val="004146B4"/>
    <w:rsid w:val="00414D82"/>
    <w:rsid w:val="00421F5B"/>
    <w:rsid w:val="00437BEE"/>
    <w:rsid w:val="00442729"/>
    <w:rsid w:val="0045468D"/>
    <w:rsid w:val="0045698C"/>
    <w:rsid w:val="00463BBC"/>
    <w:rsid w:val="004656B6"/>
    <w:rsid w:val="00476A07"/>
    <w:rsid w:val="00481D0E"/>
    <w:rsid w:val="00492C4D"/>
    <w:rsid w:val="00495242"/>
    <w:rsid w:val="0049645F"/>
    <w:rsid w:val="004A6BF6"/>
    <w:rsid w:val="004B31C1"/>
    <w:rsid w:val="004B4B02"/>
    <w:rsid w:val="004C2666"/>
    <w:rsid w:val="004E1B85"/>
    <w:rsid w:val="004F3E31"/>
    <w:rsid w:val="00512482"/>
    <w:rsid w:val="00513C24"/>
    <w:rsid w:val="00526DD1"/>
    <w:rsid w:val="00530FAF"/>
    <w:rsid w:val="005349D6"/>
    <w:rsid w:val="005371F7"/>
    <w:rsid w:val="00576625"/>
    <w:rsid w:val="00580E23"/>
    <w:rsid w:val="00581AAE"/>
    <w:rsid w:val="00585710"/>
    <w:rsid w:val="005859A7"/>
    <w:rsid w:val="00594058"/>
    <w:rsid w:val="005A73B4"/>
    <w:rsid w:val="005B2F44"/>
    <w:rsid w:val="005C2B12"/>
    <w:rsid w:val="005F545F"/>
    <w:rsid w:val="006057C5"/>
    <w:rsid w:val="006117FB"/>
    <w:rsid w:val="00613021"/>
    <w:rsid w:val="00614EE7"/>
    <w:rsid w:val="00622858"/>
    <w:rsid w:val="006240EF"/>
    <w:rsid w:val="00624236"/>
    <w:rsid w:val="00647F4E"/>
    <w:rsid w:val="00655BEA"/>
    <w:rsid w:val="006633D7"/>
    <w:rsid w:val="00664B38"/>
    <w:rsid w:val="0067087E"/>
    <w:rsid w:val="006875EA"/>
    <w:rsid w:val="006A1C14"/>
    <w:rsid w:val="006B41C0"/>
    <w:rsid w:val="006C1804"/>
    <w:rsid w:val="006E17A8"/>
    <w:rsid w:val="006F5C08"/>
    <w:rsid w:val="007017E5"/>
    <w:rsid w:val="00702F76"/>
    <w:rsid w:val="00703088"/>
    <w:rsid w:val="0070355F"/>
    <w:rsid w:val="00705617"/>
    <w:rsid w:val="007144E5"/>
    <w:rsid w:val="00716F0E"/>
    <w:rsid w:val="00721F90"/>
    <w:rsid w:val="00734E1D"/>
    <w:rsid w:val="007402FF"/>
    <w:rsid w:val="0075219E"/>
    <w:rsid w:val="00771BAA"/>
    <w:rsid w:val="007816F5"/>
    <w:rsid w:val="007B0B3E"/>
    <w:rsid w:val="007B686E"/>
    <w:rsid w:val="007C5498"/>
    <w:rsid w:val="007C74D3"/>
    <w:rsid w:val="007D1CA3"/>
    <w:rsid w:val="007E4B8A"/>
    <w:rsid w:val="007F651B"/>
    <w:rsid w:val="0081157E"/>
    <w:rsid w:val="00822565"/>
    <w:rsid w:val="00823098"/>
    <w:rsid w:val="00825D3D"/>
    <w:rsid w:val="0083375F"/>
    <w:rsid w:val="00846746"/>
    <w:rsid w:val="00850310"/>
    <w:rsid w:val="008521A8"/>
    <w:rsid w:val="0085652D"/>
    <w:rsid w:val="008636B8"/>
    <w:rsid w:val="0086731A"/>
    <w:rsid w:val="00893E82"/>
    <w:rsid w:val="008B13A7"/>
    <w:rsid w:val="008B6080"/>
    <w:rsid w:val="008D66ED"/>
    <w:rsid w:val="008F1A6B"/>
    <w:rsid w:val="008F286B"/>
    <w:rsid w:val="0090054B"/>
    <w:rsid w:val="0090092D"/>
    <w:rsid w:val="00904400"/>
    <w:rsid w:val="00906F1D"/>
    <w:rsid w:val="0091280B"/>
    <w:rsid w:val="00921FBF"/>
    <w:rsid w:val="009225DF"/>
    <w:rsid w:val="009246AC"/>
    <w:rsid w:val="00925AEE"/>
    <w:rsid w:val="009269A0"/>
    <w:rsid w:val="00935283"/>
    <w:rsid w:val="00950F5D"/>
    <w:rsid w:val="00953E92"/>
    <w:rsid w:val="00955ECE"/>
    <w:rsid w:val="00955EF8"/>
    <w:rsid w:val="00961E7A"/>
    <w:rsid w:val="009621A2"/>
    <w:rsid w:val="00970C06"/>
    <w:rsid w:val="00981A3D"/>
    <w:rsid w:val="009916DC"/>
    <w:rsid w:val="009A6192"/>
    <w:rsid w:val="009C52D9"/>
    <w:rsid w:val="009C7EA4"/>
    <w:rsid w:val="009D52B2"/>
    <w:rsid w:val="009E23CD"/>
    <w:rsid w:val="009F123B"/>
    <w:rsid w:val="00A244B8"/>
    <w:rsid w:val="00A403E6"/>
    <w:rsid w:val="00A46EC5"/>
    <w:rsid w:val="00A878EF"/>
    <w:rsid w:val="00A90D44"/>
    <w:rsid w:val="00AA7EED"/>
    <w:rsid w:val="00AB3616"/>
    <w:rsid w:val="00AB75BD"/>
    <w:rsid w:val="00AC4C9E"/>
    <w:rsid w:val="00AC6FE5"/>
    <w:rsid w:val="00AD1D82"/>
    <w:rsid w:val="00AD21ED"/>
    <w:rsid w:val="00AD764A"/>
    <w:rsid w:val="00AE0375"/>
    <w:rsid w:val="00AE7494"/>
    <w:rsid w:val="00AF3B88"/>
    <w:rsid w:val="00AF6110"/>
    <w:rsid w:val="00B0066A"/>
    <w:rsid w:val="00B03E00"/>
    <w:rsid w:val="00B040C3"/>
    <w:rsid w:val="00B1385C"/>
    <w:rsid w:val="00B17B8E"/>
    <w:rsid w:val="00B21C05"/>
    <w:rsid w:val="00B256A8"/>
    <w:rsid w:val="00B27DA7"/>
    <w:rsid w:val="00B400C5"/>
    <w:rsid w:val="00B40F63"/>
    <w:rsid w:val="00B47E25"/>
    <w:rsid w:val="00B8205D"/>
    <w:rsid w:val="00B84941"/>
    <w:rsid w:val="00B85139"/>
    <w:rsid w:val="00BB2E77"/>
    <w:rsid w:val="00BC2EA6"/>
    <w:rsid w:val="00BC4927"/>
    <w:rsid w:val="00BC5E67"/>
    <w:rsid w:val="00BD3E40"/>
    <w:rsid w:val="00BD6EA9"/>
    <w:rsid w:val="00BE075D"/>
    <w:rsid w:val="00BE446D"/>
    <w:rsid w:val="00BE61DE"/>
    <w:rsid w:val="00BF0C23"/>
    <w:rsid w:val="00BF2050"/>
    <w:rsid w:val="00C00934"/>
    <w:rsid w:val="00C032BE"/>
    <w:rsid w:val="00C04C9C"/>
    <w:rsid w:val="00C05A68"/>
    <w:rsid w:val="00C06DCF"/>
    <w:rsid w:val="00C132BE"/>
    <w:rsid w:val="00C20F47"/>
    <w:rsid w:val="00C24B35"/>
    <w:rsid w:val="00C26FDA"/>
    <w:rsid w:val="00C31056"/>
    <w:rsid w:val="00C34A7D"/>
    <w:rsid w:val="00C4304D"/>
    <w:rsid w:val="00C45D25"/>
    <w:rsid w:val="00C50B11"/>
    <w:rsid w:val="00C50D9B"/>
    <w:rsid w:val="00C512C2"/>
    <w:rsid w:val="00C74280"/>
    <w:rsid w:val="00C74AA8"/>
    <w:rsid w:val="00C836BB"/>
    <w:rsid w:val="00C85A9B"/>
    <w:rsid w:val="00C86FE6"/>
    <w:rsid w:val="00C963A5"/>
    <w:rsid w:val="00C96F2D"/>
    <w:rsid w:val="00CC3860"/>
    <w:rsid w:val="00CC4CCA"/>
    <w:rsid w:val="00CE67F3"/>
    <w:rsid w:val="00CF3129"/>
    <w:rsid w:val="00CF3626"/>
    <w:rsid w:val="00D037C4"/>
    <w:rsid w:val="00D108A7"/>
    <w:rsid w:val="00D11C64"/>
    <w:rsid w:val="00D20B04"/>
    <w:rsid w:val="00D25BF7"/>
    <w:rsid w:val="00D37E14"/>
    <w:rsid w:val="00D43DF4"/>
    <w:rsid w:val="00D4484D"/>
    <w:rsid w:val="00D540F6"/>
    <w:rsid w:val="00D72951"/>
    <w:rsid w:val="00D8056A"/>
    <w:rsid w:val="00D97382"/>
    <w:rsid w:val="00D97A37"/>
    <w:rsid w:val="00D97BAA"/>
    <w:rsid w:val="00DA0A6C"/>
    <w:rsid w:val="00DA2C3B"/>
    <w:rsid w:val="00DA4EE9"/>
    <w:rsid w:val="00DB59C8"/>
    <w:rsid w:val="00DB5F2C"/>
    <w:rsid w:val="00DC6423"/>
    <w:rsid w:val="00DD040D"/>
    <w:rsid w:val="00DD45AC"/>
    <w:rsid w:val="00DD6AFE"/>
    <w:rsid w:val="00DD6BDC"/>
    <w:rsid w:val="00E00B04"/>
    <w:rsid w:val="00E53BD8"/>
    <w:rsid w:val="00E62894"/>
    <w:rsid w:val="00E722CD"/>
    <w:rsid w:val="00E736C0"/>
    <w:rsid w:val="00E8580D"/>
    <w:rsid w:val="00E9548E"/>
    <w:rsid w:val="00E95C09"/>
    <w:rsid w:val="00EB1855"/>
    <w:rsid w:val="00EB583C"/>
    <w:rsid w:val="00ED2087"/>
    <w:rsid w:val="00ED48BA"/>
    <w:rsid w:val="00ED6206"/>
    <w:rsid w:val="00EE0517"/>
    <w:rsid w:val="00EE7265"/>
    <w:rsid w:val="00F0080F"/>
    <w:rsid w:val="00F11286"/>
    <w:rsid w:val="00F146BE"/>
    <w:rsid w:val="00F14DD0"/>
    <w:rsid w:val="00F30941"/>
    <w:rsid w:val="00F3305D"/>
    <w:rsid w:val="00F367C1"/>
    <w:rsid w:val="00F42D01"/>
    <w:rsid w:val="00F519AF"/>
    <w:rsid w:val="00F5221F"/>
    <w:rsid w:val="00F56791"/>
    <w:rsid w:val="00F82C46"/>
    <w:rsid w:val="00F85CC7"/>
    <w:rsid w:val="00FA00BA"/>
    <w:rsid w:val="00FA1AE8"/>
    <w:rsid w:val="00FA1F4C"/>
    <w:rsid w:val="00FD382B"/>
    <w:rsid w:val="00FD46D3"/>
    <w:rsid w:val="00FE418E"/>
    <w:rsid w:val="00FE5270"/>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top w:w="0" w:type="dxa"/>
        <w:left w:w="70" w:type="dxa"/>
        <w:bottom w:w="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41">
    <w:name w:val="Tabela Simples 41"/>
    <w:basedOn w:val="Tabelanormal"/>
    <w:uiPriority w:val="44"/>
    <w:rsid w:val="00FE65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paragraph" w:styleId="NormalWeb">
    <w:name w:val="Normal (Web)"/>
    <w:basedOn w:val="Normal"/>
    <w:uiPriority w:val="99"/>
    <w:unhideWhenUsed/>
    <w:rsid w:val="00580E23"/>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397CCF"/>
    <w:rPr>
      <w:i/>
      <w:iCs/>
    </w:rPr>
  </w:style>
  <w:style w:type="character" w:customStyle="1" w:styleId="UnresolvedMention">
    <w:name w:val="Unresolved Mention"/>
    <w:basedOn w:val="Fontepargpadro"/>
    <w:uiPriority w:val="99"/>
    <w:semiHidden/>
    <w:unhideWhenUsed/>
    <w:rsid w:val="0070308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71567170">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359509404">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ja_kelly11@outlook.com" TargetMode="External"/><Relationship Id="rId13" Type="http://schemas.openxmlformats.org/officeDocument/2006/relationships/hyperlink" Target="mailto:Fabr&#237;cia.filgueira@ifpb.edu.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vittorr.pb@gmail.com" TargetMode="External"/><Relationship Id="rId12" Type="http://schemas.openxmlformats.org/officeDocument/2006/relationships/hyperlink" Target="mailto:Peixotoluziaa@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onalisam774@gmail.com" TargetMode="External"/><Relationship Id="rId5" Type="http://schemas.openxmlformats.org/officeDocument/2006/relationships/footnotes" Target="footnotes.xml"/><Relationship Id="rId15" Type="http://schemas.openxmlformats.org/officeDocument/2006/relationships/hyperlink" Target="https://doi.org/10.30972/vet.3124738" TargetMode="External"/><Relationship Id="rId10" Type="http://schemas.openxmlformats.org/officeDocument/2006/relationships/hyperlink" Target="mailto:Kahena.tavares.kt@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ellyda.marques@academico.ifpb.edu.br" TargetMode="External"/><Relationship Id="rId14" Type="http://schemas.openxmlformats.org/officeDocument/2006/relationships/hyperlink" Target="http://revistas.bvs-vet.org.br/recmvz/article/view/318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E0B731FC-D6C9-4517-8069-62345D44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1239</Words>
  <Characters>6695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HV-RECEPÇÃO</cp:lastModifiedBy>
  <cp:revision>165</cp:revision>
  <dcterms:created xsi:type="dcterms:W3CDTF">2026-04-08T11:32:00Z</dcterms:created>
  <dcterms:modified xsi:type="dcterms:W3CDTF">2026-05-08T13:00:00Z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