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6566B" w14:textId="338D53E8" w:rsidR="00981A3D" w:rsidRDefault="00A60FB1" w:rsidP="00A60FB1">
      <w:pPr>
        <w:pStyle w:val="Ttulo1"/>
        <w:spacing w:before="103"/>
        <w:ind w:left="4343" w:hanging="3982"/>
        <w:rPr>
          <w:rFonts w:ascii="Times New Roman" w:hAnsi="Times New Roman" w:cs="Times New Roman"/>
          <w:b/>
          <w:bCs/>
          <w:color w:val="000000" w:themeColor="text1"/>
          <w:sz w:val="24"/>
          <w:szCs w:val="24"/>
        </w:rPr>
      </w:pPr>
      <w:r w:rsidRPr="00A60FB1">
        <w:rPr>
          <w:rFonts w:ascii="Times New Roman" w:hAnsi="Times New Roman" w:cs="Times New Roman"/>
          <w:b/>
          <w:bCs/>
          <w:color w:val="000000" w:themeColor="text1"/>
          <w:sz w:val="24"/>
          <w:szCs w:val="24"/>
        </w:rPr>
        <w:t>MASTITE GANGRENOSA EM OVELHA DA RAÇA SANTA INÊS: RELATO DE CASO</w:t>
      </w:r>
    </w:p>
    <w:p w14:paraId="46D8ECEC" w14:textId="1FFB7AF2" w:rsidR="00A60FB1" w:rsidRPr="00A60FB1" w:rsidRDefault="00A60FB1" w:rsidP="00A60FB1">
      <w:pPr>
        <w:pBdr>
          <w:top w:val="nil"/>
          <w:left w:val="nil"/>
          <w:bottom w:val="nil"/>
          <w:right w:val="nil"/>
          <w:between w:val="nil"/>
        </w:pBdr>
        <w:spacing w:before="158" w:line="242" w:lineRule="auto"/>
        <w:ind w:left="141" w:right="141" w:firstLine="14"/>
        <w:jc w:val="center"/>
        <w:rPr>
          <w:b/>
          <w:bCs/>
          <w:color w:val="000000"/>
          <w:sz w:val="24"/>
          <w:szCs w:val="24"/>
        </w:rPr>
      </w:pPr>
      <w:r>
        <w:rPr>
          <w:rFonts w:ascii="Times New Roman" w:eastAsia="Times New Roman" w:hAnsi="Times New Roman" w:cs="Times New Roman"/>
          <w:color w:val="000000"/>
          <w:sz w:val="24"/>
          <w:szCs w:val="24"/>
        </w:rPr>
        <w:t xml:space="preserve">Marfisa Juliana da </w:t>
      </w:r>
      <w:r>
        <w:rPr>
          <w:rFonts w:ascii="Times New Roman" w:eastAsia="Times New Roman" w:hAnsi="Times New Roman" w:cs="Times New Roman"/>
          <w:b/>
          <w:bCs/>
          <w:color w:val="000000"/>
          <w:sz w:val="24"/>
          <w:szCs w:val="24"/>
        </w:rPr>
        <w:t>SILVA¹</w:t>
      </w:r>
      <w:r>
        <w:rPr>
          <w:rFonts w:ascii="Times New Roman" w:eastAsia="Times New Roman" w:hAnsi="Times New Roman" w:cs="Times New Roman"/>
          <w:color w:val="000000"/>
          <w:sz w:val="24"/>
          <w:szCs w:val="24"/>
        </w:rPr>
        <w:t xml:space="preserve">; Amaurí Medeiros Lopes </w:t>
      </w:r>
      <w:r>
        <w:rPr>
          <w:rFonts w:ascii="Times New Roman" w:eastAsia="Times New Roman" w:hAnsi="Times New Roman" w:cs="Times New Roman"/>
          <w:b/>
          <w:bCs/>
          <w:color w:val="000000"/>
          <w:sz w:val="24"/>
          <w:szCs w:val="24"/>
        </w:rPr>
        <w:t xml:space="preserve">NETO²; </w:t>
      </w:r>
      <w:r>
        <w:rPr>
          <w:rFonts w:ascii="Times New Roman" w:eastAsia="Times New Roman" w:hAnsi="Times New Roman" w:cs="Times New Roman"/>
          <w:color w:val="000000"/>
          <w:sz w:val="24"/>
          <w:szCs w:val="24"/>
        </w:rPr>
        <w:t xml:space="preserve">Livia Horrana Forte </w:t>
      </w:r>
      <w:r>
        <w:rPr>
          <w:rFonts w:ascii="Times New Roman" w:eastAsia="Times New Roman" w:hAnsi="Times New Roman" w:cs="Times New Roman"/>
          <w:b/>
          <w:bCs/>
          <w:color w:val="000000"/>
          <w:sz w:val="24"/>
          <w:szCs w:val="24"/>
        </w:rPr>
        <w:t>FREIRE³</w:t>
      </w:r>
      <w:r>
        <w:rPr>
          <w:rFonts w:ascii="Times New Roman" w:eastAsia="Times New Roman" w:hAnsi="Times New Roman" w:cs="Times New Roman"/>
          <w:color w:val="000000"/>
          <w:sz w:val="24"/>
          <w:szCs w:val="24"/>
        </w:rPr>
        <w:t>; Rayssa Caroliny da Silva de</w:t>
      </w:r>
      <w:r>
        <w:rPr>
          <w:rFonts w:ascii="Times New Roman" w:eastAsia="Times New Roman" w:hAnsi="Times New Roman" w:cs="Times New Roman"/>
          <w:b/>
          <w:bCs/>
          <w:color w:val="000000"/>
          <w:sz w:val="24"/>
          <w:szCs w:val="24"/>
        </w:rPr>
        <w:t xml:space="preserve"> MEDEIROS</w:t>
      </w:r>
      <w:r>
        <w:rPr>
          <w:rFonts w:ascii="Times New Roman" w:eastAsia="Times New Roman" w:hAnsi="Times New Roman" w:cs="Times New Roman"/>
          <w:b/>
          <w:bCs/>
          <w:color w:val="000000"/>
          <w:sz w:val="24"/>
          <w:szCs w:val="24"/>
          <w:vertAlign w:val="superscript"/>
        </w:rPr>
        <w:t>4</w:t>
      </w:r>
      <w:r>
        <w:rPr>
          <w:rFonts w:ascii="Times New Roman" w:eastAsia="Times New Roman" w:hAnsi="Times New Roman" w:cs="Times New Roman"/>
          <w:color w:val="000000"/>
          <w:sz w:val="24"/>
          <w:szCs w:val="24"/>
        </w:rPr>
        <w:t xml:space="preserve">; Eldinê Gomes de Miranda </w:t>
      </w:r>
      <w:r>
        <w:rPr>
          <w:rFonts w:ascii="Times New Roman" w:eastAsia="Times New Roman" w:hAnsi="Times New Roman" w:cs="Times New Roman"/>
          <w:b/>
          <w:bCs/>
          <w:color w:val="000000"/>
          <w:sz w:val="24"/>
          <w:szCs w:val="24"/>
        </w:rPr>
        <w:t>NETO</w:t>
      </w:r>
      <w:r>
        <w:rPr>
          <w:rFonts w:ascii="Times New Roman" w:eastAsia="Times New Roman" w:hAnsi="Times New Roman" w:cs="Times New Roman"/>
          <w:b/>
          <w:bCs/>
          <w:color w:val="000000"/>
          <w:sz w:val="24"/>
          <w:szCs w:val="24"/>
          <w:vertAlign w:val="superscript"/>
        </w:rPr>
        <w:t>5</w:t>
      </w:r>
      <w:r>
        <w:rPr>
          <w:rFonts w:ascii="Times New Roman" w:eastAsia="Times New Roman" w:hAnsi="Times New Roman" w:cs="Times New Roman"/>
          <w:color w:val="000000"/>
          <w:sz w:val="24"/>
          <w:szCs w:val="24"/>
        </w:rPr>
        <w:t xml:space="preserve">; Tatiane Rodrigues da </w:t>
      </w:r>
      <w:r>
        <w:rPr>
          <w:rFonts w:ascii="Times New Roman" w:eastAsia="Times New Roman" w:hAnsi="Times New Roman" w:cs="Times New Roman"/>
          <w:b/>
          <w:bCs/>
          <w:color w:val="000000"/>
          <w:sz w:val="24"/>
          <w:szCs w:val="24"/>
        </w:rPr>
        <w:t>SILVA⁶</w:t>
      </w:r>
    </w:p>
    <w:p w14:paraId="6528E719" w14:textId="6D3691A1" w:rsidR="0067180C" w:rsidRPr="0067180C" w:rsidRDefault="00981A3D" w:rsidP="00926086">
      <w:pPr>
        <w:pStyle w:val="SemEspaamento"/>
        <w:rPr>
          <w:rFonts w:ascii="Times New Roman" w:hAnsi="Times New Roman" w:cs="Times New Roman"/>
          <w:sz w:val="20"/>
          <w:szCs w:val="20"/>
        </w:rPr>
      </w:pPr>
      <w:r w:rsidRPr="0067180C">
        <w:rPr>
          <w:rFonts w:ascii="Times New Roman" w:hAnsi="Times New Roman" w:cs="Times New Roman"/>
          <w:sz w:val="20"/>
          <w:szCs w:val="20"/>
          <w:vertAlign w:val="superscript"/>
        </w:rPr>
        <w:t>1</w:t>
      </w:r>
      <w:r w:rsidRPr="0067180C">
        <w:rPr>
          <w:rFonts w:ascii="Times New Roman" w:hAnsi="Times New Roman" w:cs="Times New Roman"/>
          <w:sz w:val="20"/>
          <w:szCs w:val="20"/>
        </w:rPr>
        <w:t xml:space="preserve"> </w:t>
      </w:r>
      <w:r w:rsidR="009F2683" w:rsidRPr="0067180C">
        <w:rPr>
          <w:rFonts w:ascii="Times New Roman" w:hAnsi="Times New Roman" w:cs="Times New Roman"/>
          <w:sz w:val="20"/>
          <w:szCs w:val="20"/>
        </w:rPr>
        <w:t xml:space="preserve">Discente do Curso de Medicina Veterinária pela Universidade federal de Campina Grande. E-mail: </w:t>
      </w:r>
      <w:hyperlink r:id="rId7">
        <w:r w:rsidR="009F2683" w:rsidRPr="0067180C">
          <w:rPr>
            <w:rFonts w:ascii="Times New Roman" w:hAnsi="Times New Roman" w:cs="Times New Roman"/>
            <w:sz w:val="20"/>
            <w:szCs w:val="20"/>
            <w:u w:val="single"/>
          </w:rPr>
          <w:t>marfisajuliana2018@gmail.com</w:t>
        </w:r>
      </w:hyperlink>
    </w:p>
    <w:p w14:paraId="2E45F70D" w14:textId="617DCEBD" w:rsidR="0067180C" w:rsidRPr="0067180C" w:rsidRDefault="00197666" w:rsidP="00926086">
      <w:pPr>
        <w:pStyle w:val="SemEspaamento"/>
        <w:rPr>
          <w:rFonts w:ascii="Times New Roman" w:hAnsi="Times New Roman" w:cs="Times New Roman"/>
          <w:sz w:val="20"/>
          <w:szCs w:val="20"/>
        </w:rPr>
      </w:pPr>
      <w:r w:rsidRPr="0067180C">
        <w:rPr>
          <w:rFonts w:ascii="Times New Roman" w:hAnsi="Times New Roman" w:cs="Times New Roman"/>
          <w:sz w:val="20"/>
          <w:szCs w:val="20"/>
          <w:vertAlign w:val="superscript"/>
        </w:rPr>
        <w:t>2</w:t>
      </w:r>
      <w:r w:rsidRPr="0067180C">
        <w:rPr>
          <w:rFonts w:ascii="Times New Roman" w:hAnsi="Times New Roman" w:cs="Times New Roman"/>
          <w:sz w:val="20"/>
          <w:szCs w:val="20"/>
        </w:rPr>
        <w:t xml:space="preserve"> </w:t>
      </w:r>
      <w:r w:rsidR="0067180C" w:rsidRPr="0067180C">
        <w:rPr>
          <w:rFonts w:ascii="Times New Roman" w:hAnsi="Times New Roman" w:cs="Times New Roman"/>
          <w:sz w:val="20"/>
          <w:szCs w:val="20"/>
        </w:rPr>
        <w:t xml:space="preserve">Discente do Curso de Medicina Veterinária pela Universidade federal de Campina Grande. E-mail: </w:t>
      </w:r>
      <w:hyperlink r:id="rId8">
        <w:r w:rsidR="0067180C" w:rsidRPr="0067180C">
          <w:rPr>
            <w:rFonts w:ascii="Times New Roman" w:hAnsi="Times New Roman" w:cs="Times New Roman"/>
            <w:sz w:val="20"/>
            <w:szCs w:val="20"/>
            <w:u w:val="single"/>
          </w:rPr>
          <w:t>amaurimedeiros4@gmail.com</w:t>
        </w:r>
      </w:hyperlink>
    </w:p>
    <w:p w14:paraId="75ABE2F1" w14:textId="32710F3D" w:rsidR="0067180C" w:rsidRPr="0067180C" w:rsidRDefault="00197666" w:rsidP="00926086">
      <w:pPr>
        <w:pStyle w:val="SemEspaamento"/>
        <w:rPr>
          <w:rFonts w:ascii="Times New Roman" w:hAnsi="Times New Roman" w:cs="Times New Roman"/>
          <w:sz w:val="20"/>
          <w:szCs w:val="20"/>
        </w:rPr>
      </w:pPr>
      <w:r w:rsidRPr="0067180C">
        <w:rPr>
          <w:rFonts w:ascii="Times New Roman" w:hAnsi="Times New Roman" w:cs="Times New Roman"/>
          <w:sz w:val="20"/>
          <w:szCs w:val="20"/>
          <w:vertAlign w:val="superscript"/>
        </w:rPr>
        <w:t>3</w:t>
      </w:r>
      <w:r w:rsidRPr="0067180C">
        <w:rPr>
          <w:rFonts w:ascii="Times New Roman" w:hAnsi="Times New Roman" w:cs="Times New Roman"/>
          <w:sz w:val="20"/>
          <w:szCs w:val="20"/>
        </w:rPr>
        <w:t xml:space="preserve"> </w:t>
      </w:r>
      <w:r w:rsidR="0067180C" w:rsidRPr="0067180C">
        <w:rPr>
          <w:rFonts w:ascii="Times New Roman" w:hAnsi="Times New Roman" w:cs="Times New Roman"/>
          <w:sz w:val="20"/>
          <w:szCs w:val="20"/>
        </w:rPr>
        <w:t xml:space="preserve">Mestranda pelo Programa de Pós-graduação em Ciência e Saúde Animal da Universidade federal de Campina Grande. E-mail: </w:t>
      </w:r>
      <w:hyperlink r:id="rId9">
        <w:r w:rsidR="0067180C" w:rsidRPr="0067180C">
          <w:rPr>
            <w:rFonts w:ascii="Times New Roman" w:hAnsi="Times New Roman" w:cs="Times New Roman"/>
            <w:sz w:val="20"/>
            <w:szCs w:val="20"/>
            <w:u w:val="single"/>
          </w:rPr>
          <w:t>liviafreirevt@gmail.com</w:t>
        </w:r>
      </w:hyperlink>
    </w:p>
    <w:p w14:paraId="5C838A92" w14:textId="77777777" w:rsidR="0067180C" w:rsidRPr="0067180C" w:rsidRDefault="005F545F" w:rsidP="00926086">
      <w:pPr>
        <w:pStyle w:val="SemEspaamento"/>
        <w:spacing w:after="240"/>
        <w:rPr>
          <w:rFonts w:ascii="Times New Roman" w:hAnsi="Times New Roman" w:cs="Times New Roman"/>
          <w:sz w:val="20"/>
          <w:szCs w:val="20"/>
        </w:rPr>
      </w:pPr>
      <w:r w:rsidRPr="0067180C">
        <w:rPr>
          <w:rFonts w:ascii="Times New Roman" w:hAnsi="Times New Roman" w:cs="Times New Roman"/>
          <w:sz w:val="20"/>
          <w:szCs w:val="20"/>
          <w:vertAlign w:val="superscript"/>
        </w:rPr>
        <w:t>4</w:t>
      </w:r>
      <w:r w:rsidRPr="0067180C">
        <w:rPr>
          <w:rFonts w:ascii="Times New Roman" w:hAnsi="Times New Roman" w:cs="Times New Roman"/>
          <w:sz w:val="20"/>
          <w:szCs w:val="20"/>
        </w:rPr>
        <w:t xml:space="preserve"> </w:t>
      </w:r>
      <w:r w:rsidR="0067180C" w:rsidRPr="0067180C">
        <w:rPr>
          <w:rFonts w:ascii="Times New Roman" w:hAnsi="Times New Roman" w:cs="Times New Roman"/>
          <w:sz w:val="20"/>
          <w:szCs w:val="20"/>
        </w:rPr>
        <w:t xml:space="preserve">Residente em Clínica e Cirurgia de Grandes animais pela Universidade Federal de Campina Grande. E-mail: </w:t>
      </w:r>
      <w:hyperlink r:id="rId10">
        <w:r w:rsidR="0067180C" w:rsidRPr="0067180C">
          <w:rPr>
            <w:rFonts w:ascii="Times New Roman" w:hAnsi="Times New Roman" w:cs="Times New Roman"/>
            <w:sz w:val="20"/>
            <w:szCs w:val="20"/>
            <w:u w:val="single"/>
          </w:rPr>
          <w:t>rayssacsmedeiros@gmail.com</w:t>
        </w:r>
      </w:hyperlink>
    </w:p>
    <w:p w14:paraId="095FF387" w14:textId="58C36583" w:rsidR="0067180C" w:rsidRPr="0067180C" w:rsidRDefault="0067180C" w:rsidP="00926086">
      <w:pPr>
        <w:pStyle w:val="SemEspaamento"/>
        <w:spacing w:after="240"/>
        <w:rPr>
          <w:rFonts w:ascii="Times New Roman" w:hAnsi="Times New Roman" w:cs="Times New Roman"/>
          <w:sz w:val="20"/>
          <w:szCs w:val="20"/>
          <w:u w:val="single"/>
        </w:rPr>
      </w:pPr>
      <w:r w:rsidRPr="0067180C">
        <w:rPr>
          <w:rFonts w:ascii="Times New Roman" w:hAnsi="Times New Roman" w:cs="Times New Roman"/>
          <w:b/>
          <w:bCs/>
          <w:sz w:val="20"/>
          <w:szCs w:val="20"/>
          <w:vertAlign w:val="superscript"/>
        </w:rPr>
        <w:t xml:space="preserve">5 </w:t>
      </w:r>
      <w:r w:rsidRPr="0067180C">
        <w:rPr>
          <w:rFonts w:ascii="Times New Roman" w:hAnsi="Times New Roman" w:cs="Times New Roman"/>
          <w:sz w:val="20"/>
          <w:szCs w:val="20"/>
        </w:rPr>
        <w:t>Docente do Departamento de Ciências Veterinária da Universidade federal de Campina Grande. E-mail:</w:t>
      </w:r>
      <w:r w:rsidRPr="0067180C">
        <w:rPr>
          <w:rFonts w:ascii="Times New Roman" w:hAnsi="Times New Roman" w:cs="Times New Roman"/>
          <w:sz w:val="20"/>
          <w:szCs w:val="20"/>
          <w:u w:val="single"/>
        </w:rPr>
        <w:t>eldinemneto@hotmail.com</w:t>
      </w:r>
    </w:p>
    <w:p w14:paraId="38ABA6C2" w14:textId="4BA9AEE4" w:rsidR="0067180C" w:rsidRDefault="0067180C" w:rsidP="00926086">
      <w:pPr>
        <w:spacing w:before="1" w:line="240" w:lineRule="auto"/>
        <w:rPr>
          <w:rFonts w:ascii="Times New Roman" w:hAnsi="Times New Roman" w:cs="Times New Roman"/>
          <w:sz w:val="20"/>
          <w:szCs w:val="20"/>
          <w:u w:val="single"/>
        </w:rPr>
      </w:pPr>
      <w:r w:rsidRPr="0067180C">
        <w:rPr>
          <w:rFonts w:ascii="Times New Roman" w:hAnsi="Times New Roman" w:cs="Times New Roman"/>
          <w:b/>
          <w:bCs/>
          <w:sz w:val="20"/>
          <w:szCs w:val="20"/>
        </w:rPr>
        <w:t>⁶</w:t>
      </w:r>
      <w:r w:rsidRPr="0067180C">
        <w:rPr>
          <w:rFonts w:ascii="Times New Roman" w:hAnsi="Times New Roman" w:cs="Times New Roman"/>
          <w:sz w:val="20"/>
          <w:szCs w:val="20"/>
        </w:rPr>
        <w:t xml:space="preserve"> Docente do Departamento de Ciências Veterinária da Universidade Federal de Campina Grande. E-mail: </w:t>
      </w:r>
      <w:r w:rsidRPr="0067180C">
        <w:rPr>
          <w:rFonts w:ascii="Times New Roman" w:hAnsi="Times New Roman" w:cs="Times New Roman"/>
          <w:sz w:val="20"/>
          <w:szCs w:val="20"/>
          <w:u w:val="single"/>
        </w:rPr>
        <w:t>tatianerodrigues.vet@gmail.com</w:t>
      </w:r>
    </w:p>
    <w:p w14:paraId="73BC5839" w14:textId="77777777" w:rsidR="00926086" w:rsidRPr="0067180C" w:rsidRDefault="00926086" w:rsidP="00926086">
      <w:pPr>
        <w:spacing w:before="1" w:line="240" w:lineRule="auto"/>
        <w:rPr>
          <w:rFonts w:ascii="Times New Roman" w:hAnsi="Times New Roman" w:cs="Times New Roman"/>
          <w:sz w:val="20"/>
          <w:szCs w:val="20"/>
        </w:rPr>
      </w:pPr>
    </w:p>
    <w:p w14:paraId="37AB23F2" w14:textId="4BA7F15A" w:rsidR="0081157E" w:rsidRPr="009F2683" w:rsidRDefault="00096391" w:rsidP="00CC5B4C">
      <w:pPr>
        <w:pStyle w:val="SemEspaamento"/>
        <w:spacing w:after="240"/>
        <w:rPr>
          <w:color w:val="000000"/>
        </w:rPr>
      </w:pPr>
      <w:r w:rsidRPr="00C96F2D">
        <w:rPr>
          <w:rFonts w:ascii="Times New Roman" w:hAnsi="Times New Roman" w:cs="Times New Roman"/>
          <w:b/>
          <w:sz w:val="24"/>
          <w:szCs w:val="24"/>
        </w:rPr>
        <w:t>R</w:t>
      </w:r>
      <w:r w:rsidR="00087BA3" w:rsidRPr="00C96F2D">
        <w:rPr>
          <w:rFonts w:ascii="Times New Roman" w:hAnsi="Times New Roman" w:cs="Times New Roman"/>
          <w:b/>
          <w:sz w:val="24"/>
          <w:szCs w:val="24"/>
        </w:rPr>
        <w:t>esumo</w:t>
      </w:r>
      <w:r w:rsidR="005F545F">
        <w:rPr>
          <w:rFonts w:ascii="Times New Roman" w:hAnsi="Times New Roman" w:cs="Times New Roman"/>
          <w:b/>
          <w:sz w:val="24"/>
          <w:szCs w:val="24"/>
        </w:rPr>
        <w:t xml:space="preserve">: </w:t>
      </w:r>
      <w:r w:rsidR="009F2683" w:rsidRPr="009F2683">
        <w:rPr>
          <w:rFonts w:ascii="Times New Roman" w:eastAsia="Times New Roman" w:hAnsi="Times New Roman" w:cs="Times New Roman"/>
          <w:color w:val="000000"/>
        </w:rPr>
        <w:t xml:space="preserve">A mastite gangrenosa é uma forma grave de inflamação, ocorrendo morte tecidual devido a infecção bacteriana intensa, onde pode apresentar dor, inchaço e escurecimento da pele, sendo uma condição rara e de urgência. Este relato objetiva descrever o atendimento, diagnóstico e tratamento de uma ovelha da raça Santa Inês apresentando mastite gangrenosa, no Hospital Veterinário da UFCG, Patos/PB. A metodologia incluiu o diagnóstico clínico, com a observação de edema ventral acentuado, áreas de necrose tecidual no úbere e secreção purulenta com odor fétido. O tratamento consistiu na administração sistêmica de </w:t>
      </w:r>
      <w:r w:rsidR="009F2683">
        <w:rPr>
          <w:rFonts w:ascii="Times New Roman" w:eastAsia="Times New Roman" w:hAnsi="Times New Roman" w:cs="Times New Roman"/>
          <w:color w:val="000000"/>
        </w:rPr>
        <w:t>C</w:t>
      </w:r>
      <w:r w:rsidR="009F2683" w:rsidRPr="009F2683">
        <w:rPr>
          <w:rFonts w:ascii="Times New Roman" w:eastAsia="Times New Roman" w:hAnsi="Times New Roman" w:cs="Times New Roman"/>
          <w:color w:val="000000"/>
        </w:rPr>
        <w:t>eftiofur, dexametasona e flunixin meglumine, além de intervenção cirúrgica para desbridamento e drenagem do conteúdo purulento. Cuidados locais envolveram a aplicação de soluções antissépticas, solução hipersaturada com açúcar e unguento nas bordas da ferida. Os resultados mostraram evolução favorável após cinco dias de manejo intensivo, com redução do edema, controle da infecção e formação de tecido de granulação. Conclui-se que o diagnóstico precoce e o tratamento combinado foram fundamentais para a recuperação da paciente.</w:t>
      </w:r>
    </w:p>
    <w:p w14:paraId="27434EA8" w14:textId="77777777" w:rsidR="009F2683" w:rsidRDefault="0081157E" w:rsidP="00CC5B4C">
      <w:pPr>
        <w:spacing w:before="154" w:line="240" w:lineRule="auto"/>
        <w:ind w:left="141"/>
      </w:pPr>
      <w:r w:rsidRPr="00332B6E">
        <w:rPr>
          <w:rFonts w:ascii="Times New Roman" w:eastAsia="Times New Roman" w:hAnsi="Times New Roman" w:cs="Times New Roman"/>
          <w:b/>
          <w:color w:val="00000A"/>
          <w:sz w:val="24"/>
          <w:szCs w:val="24"/>
        </w:rPr>
        <w:t>Palavras-</w:t>
      </w:r>
      <w:r w:rsidR="004146B4">
        <w:rPr>
          <w:rFonts w:ascii="Times New Roman" w:eastAsia="Times New Roman" w:hAnsi="Times New Roman" w:cs="Times New Roman"/>
          <w:b/>
          <w:color w:val="00000A"/>
          <w:sz w:val="24"/>
          <w:szCs w:val="24"/>
        </w:rPr>
        <w:t>c</w:t>
      </w:r>
      <w:r w:rsidRPr="00332B6E">
        <w:rPr>
          <w:rFonts w:ascii="Times New Roman" w:eastAsia="Times New Roman" w:hAnsi="Times New Roman" w:cs="Times New Roman"/>
          <w:b/>
          <w:color w:val="00000A"/>
          <w:sz w:val="24"/>
          <w:szCs w:val="24"/>
        </w:rPr>
        <w:t>have</w:t>
      </w:r>
      <w:r w:rsidRPr="00332B6E">
        <w:rPr>
          <w:rFonts w:ascii="Times New Roman" w:eastAsia="Times New Roman" w:hAnsi="Times New Roman" w:cs="Times New Roman"/>
          <w:b/>
          <w:color w:val="00000A"/>
        </w:rPr>
        <w:t>:</w:t>
      </w:r>
      <w:r w:rsidRPr="00332B6E">
        <w:rPr>
          <w:rFonts w:ascii="Times New Roman" w:eastAsia="Times New Roman" w:hAnsi="Times New Roman" w:cs="Times New Roman"/>
          <w:color w:val="00000A"/>
        </w:rPr>
        <w:t xml:space="preserve"> </w:t>
      </w:r>
      <w:r w:rsidR="009F2683">
        <w:rPr>
          <w:color w:val="000009"/>
        </w:rPr>
        <w:t>infecção bacteriana; mamite; ovino.</w:t>
      </w:r>
    </w:p>
    <w:p w14:paraId="7EA5CD1C" w14:textId="77777777" w:rsidR="0081157E" w:rsidRPr="0081157E" w:rsidRDefault="0081157E" w:rsidP="00CC5B4C">
      <w:pPr>
        <w:pStyle w:val="Normal1"/>
        <w:widowControl w:val="0"/>
        <w:pBdr>
          <w:top w:val="nil"/>
          <w:left w:val="nil"/>
          <w:bottom w:val="nil"/>
          <w:right w:val="nil"/>
          <w:between w:val="nil"/>
        </w:pBdr>
        <w:spacing w:before="100"/>
        <w:ind w:right="-1"/>
        <w:rPr>
          <w:rFonts w:ascii="Helvetica Neue" w:eastAsia="Helvetica Neue" w:hAnsi="Helvetica Neue" w:cs="Helvetica Neue"/>
          <w:color w:val="000000"/>
          <w:sz w:val="16"/>
          <w:szCs w:val="16"/>
        </w:rPr>
      </w:pPr>
    </w:p>
    <w:p w14:paraId="35EA0B0E" w14:textId="0525D1E5" w:rsidR="00BF2050" w:rsidRPr="009F2683" w:rsidRDefault="00BE61DE" w:rsidP="00CC5B4C">
      <w:pPr>
        <w:spacing w:after="0" w:line="240" w:lineRule="auto"/>
        <w:jc w:val="both"/>
        <w:rPr>
          <w:rFonts w:ascii="Times New Roman" w:eastAsia="Arial" w:hAnsi="Times New Roman" w:cs="Times New Roman"/>
          <w:b/>
          <w:sz w:val="24"/>
          <w:szCs w:val="24"/>
        </w:rPr>
      </w:pPr>
      <w:r w:rsidRPr="00C96F2D">
        <w:rPr>
          <w:rFonts w:ascii="Times New Roman" w:eastAsia="Arial" w:hAnsi="Times New Roman" w:cs="Times New Roman"/>
          <w:b/>
          <w:sz w:val="24"/>
          <w:szCs w:val="24"/>
        </w:rPr>
        <w:t>Introdução</w:t>
      </w:r>
      <w:r w:rsidR="00096391" w:rsidRPr="00C96F2D">
        <w:rPr>
          <w:rFonts w:ascii="Times New Roman" w:eastAsia="Arial" w:hAnsi="Times New Roman" w:cs="Times New Roman"/>
          <w:b/>
          <w:sz w:val="24"/>
          <w:szCs w:val="24"/>
        </w:rPr>
        <w:t>:</w:t>
      </w:r>
      <w:r w:rsidR="005F545F">
        <w:rPr>
          <w:rFonts w:ascii="Times New Roman" w:eastAsia="Arial" w:hAnsi="Times New Roman" w:cs="Times New Roman"/>
          <w:b/>
          <w:sz w:val="24"/>
          <w:szCs w:val="24"/>
        </w:rPr>
        <w:t xml:space="preserve"> </w:t>
      </w:r>
      <w:r w:rsidR="009F2683" w:rsidRPr="009F2683">
        <w:rPr>
          <w:rFonts w:ascii="Times New Roman" w:hAnsi="Times New Roman" w:cs="Times New Roman"/>
          <w:sz w:val="24"/>
          <w:szCs w:val="24"/>
        </w:rPr>
        <w:t xml:space="preserve">As glândulas mamárias nos ovinos são glândulas sudoríparas altamente especializadas, responsáveis pela produção de leite e colostro, essenciais para a nutrição e imunidade dos recém-nascidos. A mastite, inflamação das glândulas mamárias, é uma das principais causas de perdas econômicas na produção de leite de ovinos, sendo causada por infecções bacterianas, traumas ou manejo inadequado (Bolsnello et al., 2009). Na sua forma gangrenosa, caracteriza-se por um quadro grave, com necrose do tecido mamário, dor intensa, edema, endurecimento da glândula, alteração da coloração da pele (escurecimento ou aspecto arroxeado) e, frequentemente, sinais sistêmicos como febre e toxemia. Suas causas estão geralmente associadas a infecções bacterianas severas, favorecidas por falhas de higiene, lesões no teto e baixa imunidade dos animais. Entre os principais agentes etiológicos destacam-se </w:t>
      </w:r>
      <w:r w:rsidR="009F2683" w:rsidRPr="009F2683">
        <w:rPr>
          <w:rFonts w:ascii="Times New Roman" w:hAnsi="Times New Roman" w:cs="Times New Roman"/>
          <w:i/>
          <w:iCs/>
          <w:sz w:val="24"/>
          <w:szCs w:val="24"/>
        </w:rPr>
        <w:t>Staphylococcus aureus</w:t>
      </w:r>
      <w:r w:rsidR="009F2683" w:rsidRPr="009F2683">
        <w:rPr>
          <w:rFonts w:ascii="Times New Roman" w:hAnsi="Times New Roman" w:cs="Times New Roman"/>
          <w:sz w:val="24"/>
          <w:szCs w:val="24"/>
        </w:rPr>
        <w:t xml:space="preserve">, </w:t>
      </w:r>
      <w:r w:rsidR="009F2683" w:rsidRPr="009F2683">
        <w:rPr>
          <w:rFonts w:ascii="Times New Roman" w:hAnsi="Times New Roman" w:cs="Times New Roman"/>
          <w:i/>
          <w:iCs/>
          <w:sz w:val="24"/>
          <w:szCs w:val="24"/>
        </w:rPr>
        <w:t xml:space="preserve">Clostridium spp. </w:t>
      </w:r>
      <w:r w:rsidR="009F2683" w:rsidRPr="009F2683">
        <w:rPr>
          <w:rFonts w:ascii="Times New Roman" w:hAnsi="Times New Roman" w:cs="Times New Roman"/>
          <w:sz w:val="24"/>
          <w:szCs w:val="24"/>
        </w:rPr>
        <w:t xml:space="preserve">e </w:t>
      </w:r>
      <w:r w:rsidR="009F2683" w:rsidRPr="009F2683">
        <w:rPr>
          <w:rFonts w:ascii="Times New Roman" w:hAnsi="Times New Roman" w:cs="Times New Roman"/>
          <w:i/>
          <w:iCs/>
          <w:sz w:val="24"/>
          <w:szCs w:val="24"/>
        </w:rPr>
        <w:t>Escherichia coli</w:t>
      </w:r>
      <w:r w:rsidR="009F2683" w:rsidRPr="009F2683">
        <w:rPr>
          <w:rFonts w:ascii="Times New Roman" w:hAnsi="Times New Roman" w:cs="Times New Roman"/>
          <w:sz w:val="24"/>
          <w:szCs w:val="24"/>
        </w:rPr>
        <w:t xml:space="preserve">. Este relato de caso descreve a </w:t>
      </w:r>
      <w:r w:rsidR="009F2683" w:rsidRPr="009F2683">
        <w:rPr>
          <w:rFonts w:ascii="Times New Roman" w:hAnsi="Times New Roman" w:cs="Times New Roman"/>
          <w:sz w:val="24"/>
          <w:szCs w:val="24"/>
        </w:rPr>
        <w:lastRenderedPageBreak/>
        <w:t>evolução clínica e o tratamento de uma mastite gangrenosa em uma ovelha da raça Santa Inês, destacando os principais sinais clínicos, diagnóstico e as abordagens terapêuticas adotadas</w:t>
      </w:r>
      <w:r w:rsidR="009F2683">
        <w:rPr>
          <w:rFonts w:ascii="Times New Roman" w:hAnsi="Times New Roman" w:cs="Times New Roman"/>
          <w:sz w:val="24"/>
          <w:szCs w:val="24"/>
        </w:rPr>
        <w:t>.</w:t>
      </w:r>
    </w:p>
    <w:p w14:paraId="195AA95C" w14:textId="77777777" w:rsidR="005F545F" w:rsidRPr="005F545F" w:rsidRDefault="005F545F" w:rsidP="00CC5B4C">
      <w:pPr>
        <w:pStyle w:val="Normal1"/>
        <w:widowControl w:val="0"/>
        <w:pBdr>
          <w:top w:val="nil"/>
          <w:left w:val="nil"/>
          <w:bottom w:val="nil"/>
          <w:right w:val="nil"/>
          <w:between w:val="nil"/>
        </w:pBdr>
        <w:ind w:right="-1" w:firstLine="300"/>
        <w:jc w:val="both"/>
        <w:rPr>
          <w:rFonts w:eastAsia="Helvetica Neue"/>
          <w:color w:val="000000"/>
        </w:rPr>
      </w:pPr>
    </w:p>
    <w:p w14:paraId="2FDC96E4" w14:textId="076E0474" w:rsidR="0081157E" w:rsidRPr="009F2683" w:rsidRDefault="00F82C46" w:rsidP="00CC5B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Relato de caso</w:t>
      </w:r>
      <w:r w:rsidR="005F545F">
        <w:rPr>
          <w:rFonts w:ascii="Times New Roman" w:hAnsi="Times New Roman" w:cs="Times New Roman"/>
          <w:b/>
          <w:sz w:val="24"/>
          <w:szCs w:val="24"/>
        </w:rPr>
        <w:t xml:space="preserve">: </w:t>
      </w:r>
      <w:r w:rsidR="009F2683" w:rsidRPr="009F2683">
        <w:rPr>
          <w:rFonts w:ascii="Times New Roman" w:eastAsia="Times New Roman" w:hAnsi="Times New Roman" w:cs="Times New Roman"/>
          <w:color w:val="000000"/>
          <w:sz w:val="24"/>
          <w:szCs w:val="24"/>
        </w:rPr>
        <w:t>Foi admitida</w:t>
      </w:r>
      <w:r w:rsidR="009F2683" w:rsidRPr="009F2683">
        <w:rPr>
          <w:rFonts w:ascii="Times New Roman" w:hAnsi="Times New Roman" w:cs="Times New Roman"/>
          <w:sz w:val="24"/>
          <w:szCs w:val="24"/>
        </w:rPr>
        <w:t xml:space="preserve"> </w:t>
      </w:r>
      <w:r w:rsidR="009F2683" w:rsidRPr="009F2683">
        <w:rPr>
          <w:rFonts w:ascii="Times New Roman" w:eastAsia="Times New Roman" w:hAnsi="Times New Roman" w:cs="Times New Roman"/>
          <w:color w:val="000000"/>
          <w:sz w:val="24"/>
          <w:szCs w:val="24"/>
        </w:rPr>
        <w:t xml:space="preserve">no Hospital Veterinário Universitário (HVU) da Universidade Federal de Campina Grande (UFCG), Campus Patos - PB, uma ovelha da raça Santa Inês, 45 kg, com histórico de edema abdominal ventral </w:t>
      </w:r>
      <w:r w:rsidR="009F2683" w:rsidRPr="009F2683">
        <w:rPr>
          <w:rFonts w:ascii="Times New Roman" w:hAnsi="Times New Roman" w:cs="Times New Roman"/>
          <w:sz w:val="24"/>
          <w:szCs w:val="24"/>
        </w:rPr>
        <w:t>e convívio com animais maiores.</w:t>
      </w:r>
      <w:r w:rsidR="009F2683" w:rsidRPr="009F2683">
        <w:rPr>
          <w:rFonts w:ascii="Times New Roman" w:eastAsia="Times New Roman" w:hAnsi="Times New Roman" w:cs="Times New Roman"/>
          <w:color w:val="000000"/>
          <w:sz w:val="24"/>
          <w:szCs w:val="24"/>
        </w:rPr>
        <w:t xml:space="preserve"> A suspeita inicial de hérnia traumática foi considerada. No exame físico inicial, a ovelha encontrava-se em estação, com apetite preservado e mucosas levemente pálidas. Foi observado edema ventral abdominal acentuado predominante no lado esquerdo, estendendo-se da borda da última costela até a porção cranial do quarto mamário esquerdo, com áreas de coloração arroxeada e frias ao toque, sugerindo comprometimento vascular e início de necrose tecidual. Foi realizado exame ultrassonográfico da região abdominal edemaciada, com o objetivo de identificar área de ruptura muscular, entretanto a parede abdominal permanecia preservada. O tratamento inicial consistiu na administração de Dexametasona 0,1 mg/kg, IV, SID e Flunixin 2,2mg/kg, IV, SID ambos por 3 dias, </w:t>
      </w:r>
      <w:r w:rsidR="009F2683" w:rsidRPr="009F2683">
        <w:rPr>
          <w:rFonts w:ascii="Times New Roman" w:hAnsi="Times New Roman" w:cs="Times New Roman"/>
          <w:sz w:val="24"/>
          <w:szCs w:val="24"/>
        </w:rPr>
        <w:t>Ceftiofur</w:t>
      </w:r>
      <w:r w:rsidR="009F2683" w:rsidRPr="009F2683">
        <w:rPr>
          <w:rFonts w:ascii="Times New Roman" w:eastAsia="Times New Roman" w:hAnsi="Times New Roman" w:cs="Times New Roman"/>
          <w:color w:val="000000"/>
          <w:sz w:val="24"/>
          <w:szCs w:val="24"/>
        </w:rPr>
        <w:t xml:space="preserve"> 4,4 mg/kg, IM, SID por 5 dias. Com a evolução do quadro clínico, as alterações locais agravaram-se, resultando em necrose do tecido mamário e secreção purulenta com odor fétido, caracterizando um processo infeccioso ativo. Nos primeiros dias de internamento, a ovelha manteve-se estável, mas o edema abdominal e o volume da glândula mamária esquerda aumentaram progressivamente. O desbridamento diário do tecido necrótico da glândula mamária foi acrescido. O tratamento local incluiu a aplicação de soluções antissépticas, agentes tópicos para controle da infecção, solução </w:t>
      </w:r>
      <w:proofErr w:type="spellStart"/>
      <w:r w:rsidR="009F2683" w:rsidRPr="009F2683">
        <w:rPr>
          <w:rFonts w:ascii="Times New Roman" w:eastAsia="Times New Roman" w:hAnsi="Times New Roman" w:cs="Times New Roman"/>
          <w:color w:val="000000"/>
          <w:sz w:val="24"/>
          <w:szCs w:val="24"/>
        </w:rPr>
        <w:t>hipersaturada</w:t>
      </w:r>
      <w:proofErr w:type="spellEnd"/>
      <w:r w:rsidR="009F2683" w:rsidRPr="009F2683">
        <w:rPr>
          <w:rFonts w:ascii="Times New Roman" w:eastAsia="Times New Roman" w:hAnsi="Times New Roman" w:cs="Times New Roman"/>
          <w:color w:val="000000"/>
          <w:sz w:val="24"/>
          <w:szCs w:val="24"/>
        </w:rPr>
        <w:t xml:space="preserve">, </w:t>
      </w:r>
      <w:proofErr w:type="spellStart"/>
      <w:r w:rsidR="009F2683" w:rsidRPr="009F2683">
        <w:rPr>
          <w:rFonts w:ascii="Times New Roman" w:eastAsia="Times New Roman" w:hAnsi="Times New Roman" w:cs="Times New Roman"/>
          <w:color w:val="000000"/>
          <w:sz w:val="24"/>
          <w:szCs w:val="24"/>
        </w:rPr>
        <w:t>tanicid</w:t>
      </w:r>
      <w:proofErr w:type="spellEnd"/>
      <w:r w:rsidR="009F2683" w:rsidRPr="009F2683">
        <w:rPr>
          <w:rFonts w:ascii="Times New Roman" w:eastAsia="Times New Roman" w:hAnsi="Times New Roman" w:cs="Times New Roman"/>
          <w:color w:val="000000"/>
          <w:sz w:val="24"/>
          <w:szCs w:val="24"/>
        </w:rPr>
        <w:t xml:space="preserve"> e continuação da antibioticoterapia sistêmica (Ceftiofur 4,4 mg/kg, IM, SID, mais 10 dias). Nos dias seguintes, foi possível observar uma redução gradual do edema abdominal, melhora no estado geral da ovelha, e a ferida mamária evoluindo com tecido de crescimento preenchendo a lesão. A limpeza diária pós debridamento era realizada com água e clorexidina, seguida de aplicação de solução hipersaturada de NaCl e aplicação de açúcar tópico por 10 minutos com posterior remoção. Pasta repelente aplicada nas bordas da ferida. A evolução favorável foi confirmada pela diminuição da secreção purulenta e pela formação progressiva de tecido de granulação, o que indicou boa resposta ao manejo terapêutico e cicatrização da lesão. Embora a cultura bacteriana tenha sido realizada, o resultado foi negativo para microrganismos</w:t>
      </w:r>
      <w:r w:rsidR="009F2683" w:rsidRPr="009F2683">
        <w:rPr>
          <w:rFonts w:ascii="Times New Roman" w:hAnsi="Times New Roman" w:cs="Times New Roman"/>
          <w:sz w:val="24"/>
          <w:szCs w:val="24"/>
        </w:rPr>
        <w:t xml:space="preserve"> bacterianos</w:t>
      </w:r>
      <w:r w:rsidR="009F2683" w:rsidRPr="009F2683">
        <w:rPr>
          <w:rFonts w:ascii="Times New Roman" w:eastAsia="Times New Roman" w:hAnsi="Times New Roman" w:cs="Times New Roman"/>
          <w:color w:val="000000"/>
          <w:sz w:val="24"/>
          <w:szCs w:val="24"/>
        </w:rPr>
        <w:t>. Isso pode ter limitado a identificação do agente específico causador da mastite gangrenosa. Entretanto, seria recomendável incluir a realização de outros exames complementares, como hemograma completo e perfil inflamatório, para avaliar o impacto sistêmico da infecção e a resposta imunológica do animal. Esses exames poderiam ter ajudado a melhor compreender a evolução do quadro.</w:t>
      </w:r>
    </w:p>
    <w:p w14:paraId="196F7435" w14:textId="77777777" w:rsidR="005F545F" w:rsidRPr="009F2683" w:rsidRDefault="005F545F" w:rsidP="00CC5B4C">
      <w:pPr>
        <w:spacing w:after="0" w:line="240" w:lineRule="auto"/>
        <w:jc w:val="both"/>
        <w:rPr>
          <w:rFonts w:ascii="Times New Roman" w:eastAsia="Arial" w:hAnsi="Times New Roman" w:cs="Times New Roman"/>
          <w:b/>
          <w:sz w:val="24"/>
          <w:szCs w:val="24"/>
        </w:rPr>
      </w:pPr>
    </w:p>
    <w:p w14:paraId="05B0BAE4" w14:textId="366DFAA8" w:rsidR="009F2683" w:rsidRPr="009F2683" w:rsidRDefault="001517A5" w:rsidP="00CC5B4C">
      <w:pPr>
        <w:pStyle w:val="Ttulo1"/>
        <w:spacing w:before="163" w:line="240" w:lineRule="auto"/>
        <w:jc w:val="both"/>
        <w:rPr>
          <w:rFonts w:ascii="Times New Roman" w:hAnsi="Times New Roman" w:cs="Times New Roman"/>
          <w:bCs/>
          <w:color w:val="000000" w:themeColor="text1"/>
          <w:sz w:val="24"/>
          <w:szCs w:val="24"/>
        </w:rPr>
      </w:pPr>
      <w:r w:rsidRPr="009F2683">
        <w:rPr>
          <w:rFonts w:ascii="Times New Roman" w:eastAsia="Arial" w:hAnsi="Times New Roman" w:cs="Times New Roman"/>
          <w:b/>
          <w:color w:val="000000" w:themeColor="text1"/>
          <w:sz w:val="24"/>
          <w:szCs w:val="24"/>
        </w:rPr>
        <w:lastRenderedPageBreak/>
        <w:t>Resultados e Discussão</w:t>
      </w:r>
      <w:r w:rsidR="005F545F" w:rsidRPr="009F2683">
        <w:rPr>
          <w:rFonts w:ascii="Times New Roman" w:eastAsia="Arial" w:hAnsi="Times New Roman" w:cs="Times New Roman"/>
          <w:b/>
          <w:color w:val="000000" w:themeColor="text1"/>
          <w:sz w:val="24"/>
          <w:szCs w:val="24"/>
        </w:rPr>
        <w:t>:</w:t>
      </w:r>
      <w:r w:rsidR="005F545F" w:rsidRPr="009F2683">
        <w:rPr>
          <w:rFonts w:ascii="Times New Roman" w:eastAsia="Arial" w:hAnsi="Times New Roman" w:cs="Times New Roman"/>
          <w:bCs/>
          <w:color w:val="000000" w:themeColor="text1"/>
          <w:sz w:val="24"/>
          <w:szCs w:val="24"/>
        </w:rPr>
        <w:t xml:space="preserve"> </w:t>
      </w:r>
      <w:r w:rsidR="009F2683" w:rsidRPr="009F2683">
        <w:rPr>
          <w:rFonts w:ascii="Times New Roman" w:hAnsi="Times New Roman" w:cs="Times New Roman"/>
          <w:bCs/>
          <w:color w:val="000000" w:themeColor="text1"/>
          <w:sz w:val="24"/>
          <w:szCs w:val="24"/>
        </w:rPr>
        <w:t xml:space="preserve">A mastite gangrenosa é originada por infecções mistas, frequentemente envolvendo microrganismos como </w:t>
      </w:r>
      <w:r w:rsidR="009F2683" w:rsidRPr="009F2683">
        <w:rPr>
          <w:rFonts w:ascii="Times New Roman" w:hAnsi="Times New Roman" w:cs="Times New Roman"/>
          <w:bCs/>
          <w:i/>
          <w:iCs/>
          <w:color w:val="000000" w:themeColor="text1"/>
          <w:sz w:val="24"/>
          <w:szCs w:val="24"/>
        </w:rPr>
        <w:t>Clostridium spp.</w:t>
      </w:r>
      <w:r w:rsidR="009F2683" w:rsidRPr="009F2683">
        <w:rPr>
          <w:rFonts w:ascii="Times New Roman" w:hAnsi="Times New Roman" w:cs="Times New Roman"/>
          <w:bCs/>
          <w:color w:val="000000" w:themeColor="text1"/>
          <w:sz w:val="24"/>
          <w:szCs w:val="24"/>
        </w:rPr>
        <w:t xml:space="preserve"> e </w:t>
      </w:r>
      <w:r w:rsidR="009F2683" w:rsidRPr="009F2683">
        <w:rPr>
          <w:rFonts w:ascii="Times New Roman" w:hAnsi="Times New Roman" w:cs="Times New Roman"/>
          <w:bCs/>
          <w:i/>
          <w:iCs/>
          <w:color w:val="000000" w:themeColor="text1"/>
          <w:sz w:val="24"/>
          <w:szCs w:val="24"/>
        </w:rPr>
        <w:t>Staphylococcus aureus</w:t>
      </w:r>
      <w:r w:rsidR="009F2683" w:rsidRPr="009F2683">
        <w:rPr>
          <w:rFonts w:ascii="Times New Roman" w:hAnsi="Times New Roman" w:cs="Times New Roman"/>
          <w:bCs/>
          <w:color w:val="000000" w:themeColor="text1"/>
          <w:sz w:val="24"/>
          <w:szCs w:val="24"/>
        </w:rPr>
        <w:t>; outro fator determinante é a ação da alfa-toxina estafilocócica, que danifica os vasos sanguíneos e provoca a morte dos tecidos por falta de oxigenação conhecida como necrose isquêmica (Peixoto; Mota; Costa, 2010). A evolução clínica da ovelha foi favorável devido à intervenção precoce, com um tratamento eficaz, embora a identificação do agente etiológico não tenha sido concluída. A rapidez no diagnóstico inicial e o tratamento combinado com antibióticos de amplo espectro como o Ceftiofur, anti-inflamatórios e o desbridamento cirúrgico, desempenharam papel fundamental na recuperação da ovelha, mesmo sem a confirmação bacteriológica específica. Este quadro clínico também pode ser explicado pela ausência de outras condições patológicas associadas, já que a resposta ao tratamento foi bastante positiva (Peixoto; Mota; Costa, 2010). De acordo com Peixoto et al. (2010), em casos de mastite gangrenosa, a formação de necrose isquêmica é muitas vezes relacionada ao impacto de microrganismos, que liberam toxinas capazes de afetar a vasculatura e resultar em necrose tecidual. Nos casos de sobrevivência à enfermidade, a perda total da glândula mamária é uma possibilidade. No entanto, como observado neste relato de caso, a intervenção precoce e o tratamento adequado podem ajudar a preservar a função da glândula, e a formação de tecido de granulação, que foi observada neste caso, indica a recuperação da função e da integridade do tecido afetado. A evolução favorável observada nesta ovelha pode ser atribuída ao manejo terapêutico adotado, com foco na limpeza diária das feridas e no controle da infecção local.</w:t>
      </w:r>
    </w:p>
    <w:p w14:paraId="6E985232" w14:textId="67FE8009" w:rsidR="005F545F" w:rsidRDefault="005F545F" w:rsidP="00CC5B4C">
      <w:pPr>
        <w:spacing w:after="0" w:line="240" w:lineRule="auto"/>
        <w:jc w:val="both"/>
        <w:rPr>
          <w:rFonts w:ascii="Helvetica Neue" w:eastAsia="Helvetica Neue" w:hAnsi="Helvetica Neue" w:cs="Helvetica Neue"/>
          <w:color w:val="000000"/>
        </w:rPr>
      </w:pPr>
    </w:p>
    <w:p w14:paraId="5896F279" w14:textId="70178E45" w:rsidR="005F545F" w:rsidRDefault="00096391" w:rsidP="00CC5B4C">
      <w:pPr>
        <w:pStyle w:val="Normal1"/>
        <w:widowControl w:val="0"/>
        <w:pBdr>
          <w:top w:val="nil"/>
          <w:left w:val="nil"/>
          <w:bottom w:val="nil"/>
          <w:right w:val="nil"/>
          <w:between w:val="nil"/>
        </w:pBdr>
        <w:ind w:right="-1"/>
        <w:jc w:val="both"/>
      </w:pPr>
      <w:r w:rsidRPr="00C96F2D">
        <w:rPr>
          <w:b/>
          <w:color w:val="000000"/>
        </w:rPr>
        <w:t>Conclusão</w:t>
      </w:r>
      <w:r w:rsidR="005F545F">
        <w:rPr>
          <w:rFonts w:ascii="Helvetica Neue" w:eastAsia="Helvetica Neue" w:hAnsi="Helvetica Neue" w:cs="Helvetica Neue"/>
          <w:color w:val="000000"/>
        </w:rPr>
        <w:t xml:space="preserve">: </w:t>
      </w:r>
      <w:r w:rsidR="00311F43">
        <w:t>A abordagem escolhida da mastite gangrenosa demonstrou a eficácia da intervenção precoce e do tratamento combinando antibióticos, anti-inflamatórios e desbridamento cirúrgico. O manejo intensivo resultou na redução do edema, controle da infecção e regeneração do tecido mamário, evidenciando a importância do diagnóstico rápido e da adaptação terapêutica para a recuperação do animal.</w:t>
      </w:r>
    </w:p>
    <w:p w14:paraId="6F00304D" w14:textId="77777777" w:rsidR="00311F43" w:rsidRDefault="00311F43" w:rsidP="00CC5B4C">
      <w:pPr>
        <w:pStyle w:val="Normal1"/>
        <w:widowControl w:val="0"/>
        <w:pBdr>
          <w:top w:val="nil"/>
          <w:left w:val="nil"/>
          <w:bottom w:val="nil"/>
          <w:right w:val="nil"/>
          <w:between w:val="nil"/>
        </w:pBdr>
        <w:ind w:right="-1"/>
        <w:jc w:val="both"/>
        <w:rPr>
          <w:b/>
          <w:bCs/>
          <w:color w:val="000000"/>
        </w:rPr>
      </w:pPr>
    </w:p>
    <w:p w14:paraId="2DB2603A" w14:textId="7549DA07" w:rsidR="0075219E" w:rsidRDefault="00771BAA" w:rsidP="00CC5B4C">
      <w:pPr>
        <w:spacing w:after="0" w:line="240" w:lineRule="auto"/>
        <w:jc w:val="both"/>
        <w:rPr>
          <w:rFonts w:ascii="Times New Roman" w:hAnsi="Times New Roman" w:cs="Times New Roman"/>
          <w:b/>
          <w:bCs/>
          <w:color w:val="000000"/>
          <w:sz w:val="24"/>
          <w:szCs w:val="24"/>
        </w:rPr>
      </w:pPr>
      <w:r w:rsidRPr="00771BAA">
        <w:rPr>
          <w:rFonts w:ascii="Times New Roman" w:hAnsi="Times New Roman" w:cs="Times New Roman"/>
          <w:b/>
          <w:bCs/>
          <w:color w:val="000000"/>
          <w:sz w:val="24"/>
          <w:szCs w:val="24"/>
        </w:rPr>
        <w:t>Referências Bibliográficas</w:t>
      </w:r>
      <w:r w:rsidR="005F545F">
        <w:rPr>
          <w:rFonts w:ascii="Times New Roman" w:hAnsi="Times New Roman" w:cs="Times New Roman"/>
          <w:b/>
          <w:bCs/>
          <w:color w:val="000000"/>
          <w:sz w:val="24"/>
          <w:szCs w:val="24"/>
        </w:rPr>
        <w:t xml:space="preserve">: </w:t>
      </w:r>
    </w:p>
    <w:p w14:paraId="405E3300" w14:textId="6B31FD6D" w:rsidR="00311F43" w:rsidRDefault="00311F43" w:rsidP="00CC5B4C">
      <w:pPr>
        <w:spacing w:after="0" w:line="240" w:lineRule="auto"/>
        <w:rPr>
          <w:rFonts w:ascii="Times New Roman" w:hAnsi="Times New Roman" w:cs="Times New Roman"/>
          <w:color w:val="000000"/>
          <w:sz w:val="24"/>
          <w:szCs w:val="24"/>
        </w:rPr>
      </w:pPr>
      <w:r w:rsidRPr="00311F43">
        <w:rPr>
          <w:rFonts w:ascii="Times New Roman" w:hAnsi="Times New Roman" w:cs="Times New Roman"/>
          <w:color w:val="000000"/>
          <w:sz w:val="24"/>
          <w:szCs w:val="24"/>
        </w:rPr>
        <w:t xml:space="preserve">ALVAREZ, C.R.G.; DEL REI, A.J.; BARTOLOMEU, C.C.; BERGAMASCHI, K.B.; MACIEL, B.M. </w:t>
      </w:r>
      <w:r w:rsidRPr="00311F43">
        <w:rPr>
          <w:rFonts w:ascii="Times New Roman" w:hAnsi="Times New Roman" w:cs="Times New Roman"/>
          <w:b/>
          <w:bCs/>
          <w:color w:val="000000"/>
          <w:sz w:val="24"/>
          <w:szCs w:val="24"/>
        </w:rPr>
        <w:t>Ocorrência de mastite subclínica em ovelhas Santa Inês ao desmame criadas em dois sistemas de suplementação a pasto sob o clima tropical úmido</w:t>
      </w:r>
      <w:r w:rsidRPr="00311F43">
        <w:rPr>
          <w:rFonts w:ascii="Times New Roman" w:hAnsi="Times New Roman" w:cs="Times New Roman"/>
          <w:color w:val="000000"/>
          <w:sz w:val="24"/>
          <w:szCs w:val="24"/>
        </w:rPr>
        <w:t>. In:</w:t>
      </w:r>
      <w:r>
        <w:rPr>
          <w:rFonts w:ascii="Times New Roman" w:hAnsi="Times New Roman" w:cs="Times New Roman"/>
          <w:color w:val="000000"/>
          <w:sz w:val="24"/>
          <w:szCs w:val="24"/>
        </w:rPr>
        <w:t xml:space="preserve"> </w:t>
      </w:r>
      <w:r w:rsidRPr="00311F43">
        <w:rPr>
          <w:rFonts w:ascii="Times New Roman" w:hAnsi="Times New Roman" w:cs="Times New Roman"/>
          <w:color w:val="000000"/>
          <w:sz w:val="24"/>
          <w:szCs w:val="24"/>
        </w:rPr>
        <w:t xml:space="preserve">REUNIÃO ANUAL DA SOCIEDADE BRASILEIRA DE ZOOTECNIA, 44., Jaboticabal, 2007. Anais Jaboticabal: Sociedade Brasileira de Zootecnia, 2007. CD-ROM. </w:t>
      </w:r>
    </w:p>
    <w:p w14:paraId="2A8C6AC8" w14:textId="77777777" w:rsidR="00311F43" w:rsidRPr="00311F43" w:rsidRDefault="00311F43" w:rsidP="00CC5B4C">
      <w:pPr>
        <w:spacing w:after="0" w:line="240" w:lineRule="auto"/>
        <w:rPr>
          <w:rFonts w:ascii="Times New Roman" w:hAnsi="Times New Roman" w:cs="Times New Roman"/>
          <w:color w:val="000000"/>
          <w:sz w:val="24"/>
          <w:szCs w:val="24"/>
        </w:rPr>
      </w:pPr>
    </w:p>
    <w:p w14:paraId="78D75D3D" w14:textId="475B062F" w:rsidR="00311F43" w:rsidRDefault="00311F43" w:rsidP="00CC5B4C">
      <w:pPr>
        <w:spacing w:after="0" w:line="240" w:lineRule="auto"/>
        <w:rPr>
          <w:rFonts w:ascii="Times New Roman" w:hAnsi="Times New Roman" w:cs="Times New Roman"/>
          <w:color w:val="000000"/>
          <w:sz w:val="24"/>
          <w:szCs w:val="24"/>
        </w:rPr>
      </w:pPr>
      <w:r w:rsidRPr="00311F43">
        <w:rPr>
          <w:rFonts w:ascii="Times New Roman" w:hAnsi="Times New Roman" w:cs="Times New Roman"/>
          <w:color w:val="000000"/>
          <w:sz w:val="24"/>
          <w:szCs w:val="24"/>
        </w:rPr>
        <w:t xml:space="preserve">BOLSANELLO, R.X.; HARTMAN, M.; DOMINGUES, P.F.; JÚNIOR, A.S.M.; LANGONI, H. </w:t>
      </w:r>
      <w:r w:rsidRPr="00311F43">
        <w:rPr>
          <w:rFonts w:ascii="Times New Roman" w:hAnsi="Times New Roman" w:cs="Times New Roman"/>
          <w:b/>
          <w:bCs/>
          <w:color w:val="000000"/>
          <w:sz w:val="24"/>
          <w:szCs w:val="24"/>
        </w:rPr>
        <w:t>Etiologia da mastite em ovelhas Bergamácia submetidas à ordenha mecânica, criadas em propriedade de Botucatu</w:t>
      </w:r>
      <w:r w:rsidRPr="00311F43">
        <w:rPr>
          <w:rFonts w:ascii="Times New Roman" w:hAnsi="Times New Roman" w:cs="Times New Roman"/>
          <w:color w:val="000000"/>
          <w:sz w:val="24"/>
          <w:szCs w:val="24"/>
        </w:rPr>
        <w:t xml:space="preserve">, SP. Veterinária e Zootecnia, v. 16, n. 1, p. 221-227, 2009. </w:t>
      </w:r>
    </w:p>
    <w:p w14:paraId="7D0521AF" w14:textId="77777777" w:rsidR="00311F43" w:rsidRPr="00311F43" w:rsidRDefault="00311F43" w:rsidP="00CC5B4C">
      <w:pPr>
        <w:spacing w:after="0" w:line="240" w:lineRule="auto"/>
        <w:rPr>
          <w:rFonts w:ascii="Times New Roman" w:hAnsi="Times New Roman" w:cs="Times New Roman"/>
          <w:color w:val="000000"/>
          <w:sz w:val="24"/>
          <w:szCs w:val="24"/>
        </w:rPr>
      </w:pPr>
    </w:p>
    <w:p w14:paraId="7920EFFB" w14:textId="064DA075" w:rsidR="00311F43" w:rsidRDefault="00311F43" w:rsidP="00CC5B4C">
      <w:pPr>
        <w:spacing w:after="0" w:line="240" w:lineRule="auto"/>
        <w:rPr>
          <w:rFonts w:ascii="Times New Roman" w:hAnsi="Times New Roman" w:cs="Times New Roman"/>
          <w:color w:val="000000"/>
          <w:sz w:val="24"/>
          <w:szCs w:val="24"/>
        </w:rPr>
      </w:pPr>
      <w:r w:rsidRPr="00311F43">
        <w:rPr>
          <w:rFonts w:ascii="Times New Roman" w:hAnsi="Times New Roman" w:cs="Times New Roman"/>
          <w:color w:val="000000"/>
          <w:sz w:val="24"/>
          <w:szCs w:val="24"/>
        </w:rPr>
        <w:t xml:space="preserve">DYCE, K. M.; SACK, W. O.; WENSING, C. J. G. </w:t>
      </w:r>
      <w:r w:rsidRPr="00311F43">
        <w:rPr>
          <w:rFonts w:ascii="Times New Roman" w:hAnsi="Times New Roman" w:cs="Times New Roman"/>
          <w:b/>
          <w:bCs/>
          <w:color w:val="000000"/>
          <w:sz w:val="24"/>
          <w:szCs w:val="24"/>
        </w:rPr>
        <w:t>Tratado de anatomia veterinária. 4. ed</w:t>
      </w:r>
      <w:r w:rsidRPr="00311F43">
        <w:rPr>
          <w:rFonts w:ascii="Times New Roman" w:hAnsi="Times New Roman" w:cs="Times New Roman"/>
          <w:color w:val="000000"/>
          <w:sz w:val="24"/>
          <w:szCs w:val="24"/>
        </w:rPr>
        <w:t xml:space="preserve">. Rio de Janeiro: Elsevier, 2010. </w:t>
      </w:r>
    </w:p>
    <w:p w14:paraId="5D7AB412" w14:textId="77777777" w:rsidR="00311F43" w:rsidRPr="00311F43" w:rsidRDefault="00311F43" w:rsidP="00CC5B4C">
      <w:pPr>
        <w:spacing w:after="0" w:line="240" w:lineRule="auto"/>
        <w:rPr>
          <w:rFonts w:ascii="Times New Roman" w:hAnsi="Times New Roman" w:cs="Times New Roman"/>
          <w:color w:val="000000"/>
          <w:sz w:val="24"/>
          <w:szCs w:val="24"/>
        </w:rPr>
      </w:pPr>
    </w:p>
    <w:p w14:paraId="69433EFC" w14:textId="2B3B36C6" w:rsidR="00311F43" w:rsidRPr="00311F43" w:rsidRDefault="00311F43" w:rsidP="00CC5B4C">
      <w:pPr>
        <w:spacing w:after="0" w:line="240" w:lineRule="auto"/>
        <w:rPr>
          <w:rFonts w:ascii="Times New Roman" w:hAnsi="Times New Roman" w:cs="Times New Roman"/>
          <w:color w:val="000000"/>
          <w:sz w:val="24"/>
          <w:szCs w:val="24"/>
        </w:rPr>
      </w:pPr>
      <w:r w:rsidRPr="00311F43">
        <w:rPr>
          <w:rFonts w:ascii="Times New Roman" w:hAnsi="Times New Roman" w:cs="Times New Roman"/>
          <w:color w:val="000000"/>
          <w:sz w:val="24"/>
          <w:szCs w:val="24"/>
        </w:rPr>
        <w:t xml:space="preserve">PEIXOTO, R. DE M.; MOTA, R. A.; COSTA, M. M. DA. </w:t>
      </w:r>
      <w:r w:rsidRPr="00311F43">
        <w:rPr>
          <w:rFonts w:ascii="Times New Roman" w:hAnsi="Times New Roman" w:cs="Times New Roman"/>
          <w:b/>
          <w:bCs/>
          <w:color w:val="000000"/>
          <w:sz w:val="24"/>
          <w:szCs w:val="24"/>
        </w:rPr>
        <w:t>Mastite em pequenos ruminantes</w:t>
      </w:r>
      <w:r w:rsidRPr="00311F43">
        <w:rPr>
          <w:rFonts w:ascii="Times New Roman" w:hAnsi="Times New Roman" w:cs="Times New Roman"/>
          <w:color w:val="000000"/>
          <w:sz w:val="24"/>
          <w:szCs w:val="24"/>
        </w:rPr>
        <w:t xml:space="preserve"> </w:t>
      </w:r>
      <w:r w:rsidRPr="00311F43">
        <w:rPr>
          <w:rFonts w:ascii="Times New Roman" w:hAnsi="Times New Roman" w:cs="Times New Roman"/>
          <w:b/>
          <w:bCs/>
          <w:color w:val="000000"/>
          <w:sz w:val="24"/>
          <w:szCs w:val="24"/>
        </w:rPr>
        <w:t>no Brasil</w:t>
      </w:r>
      <w:r w:rsidRPr="00311F43">
        <w:rPr>
          <w:rFonts w:ascii="Times New Roman" w:hAnsi="Times New Roman" w:cs="Times New Roman"/>
          <w:color w:val="000000"/>
          <w:sz w:val="24"/>
          <w:szCs w:val="24"/>
        </w:rPr>
        <w:t xml:space="preserve">. Pesquisa Veterinária Brasileira, v. 30, n. 9, p. 754-762, set. 2010. Disponível em: </w:t>
      </w:r>
      <w:hyperlink r:id="rId11" w:tgtFrame="_new" w:history="1">
        <w:r w:rsidRPr="00311F43">
          <w:rPr>
            <w:rStyle w:val="Hyperlink"/>
            <w:rFonts w:ascii="Times New Roman" w:hAnsi="Times New Roman" w:cs="Times New Roman"/>
            <w:sz w:val="24"/>
            <w:szCs w:val="24"/>
          </w:rPr>
          <w:t>https://doi.org/10.1590/S0100-736X20100009</w:t>
        </w:r>
      </w:hyperlink>
      <w:r w:rsidRPr="00311F43">
        <w:rPr>
          <w:rFonts w:ascii="Times New Roman" w:hAnsi="Times New Roman" w:cs="Times New Roman"/>
          <w:color w:val="000000"/>
          <w:sz w:val="24"/>
          <w:szCs w:val="24"/>
        </w:rPr>
        <w:t>.V</w:t>
      </w:r>
    </w:p>
    <w:p w14:paraId="547AF4B0" w14:textId="77777777" w:rsidR="0075219E" w:rsidRPr="00311F43" w:rsidRDefault="0075219E" w:rsidP="00CC5B4C">
      <w:pPr>
        <w:spacing w:line="240" w:lineRule="auto"/>
        <w:jc w:val="both"/>
        <w:rPr>
          <w:rFonts w:ascii="Times New Roman" w:hAnsi="Times New Roman" w:cs="Times New Roman"/>
          <w:sz w:val="24"/>
          <w:szCs w:val="24"/>
        </w:rPr>
      </w:pPr>
    </w:p>
    <w:sectPr w:rsidR="0075219E" w:rsidRPr="00311F43" w:rsidSect="001B7267">
      <w:headerReference w:type="default" r:id="rId12"/>
      <w:footerReference w:type="default" r:id="rId13"/>
      <w:pgSz w:w="11906" w:h="16838" w:code="9"/>
      <w:pgMar w:top="2694" w:right="1418" w:bottom="1418" w:left="1418"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49EBE" w14:textId="77777777" w:rsidR="00991898" w:rsidRDefault="00991898" w:rsidP="00AB75BD">
      <w:pPr>
        <w:spacing w:after="0" w:line="240" w:lineRule="auto"/>
      </w:pPr>
      <w:r>
        <w:separator/>
      </w:r>
    </w:p>
  </w:endnote>
  <w:endnote w:type="continuationSeparator" w:id="0">
    <w:p w14:paraId="128AF599" w14:textId="77777777" w:rsidR="00991898" w:rsidRDefault="00991898" w:rsidP="00AB7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428810"/>
      <w:docPartObj>
        <w:docPartGallery w:val="Page Numbers (Bottom of Page)"/>
        <w:docPartUnique/>
      </w:docPartObj>
    </w:sdtPr>
    <w:sdtContent>
      <w:p w14:paraId="15F32685" w14:textId="66447787" w:rsidR="00D540F6" w:rsidRDefault="00D540F6">
        <w:pPr>
          <w:pStyle w:val="Rodap"/>
          <w:jc w:val="right"/>
        </w:pPr>
        <w:r>
          <w:fldChar w:fldCharType="begin"/>
        </w:r>
        <w:r>
          <w:instrText>PAGE   \* MERGEFORMAT</w:instrText>
        </w:r>
        <w:r>
          <w:fldChar w:fldCharType="separate"/>
        </w:r>
        <w:r>
          <w:t>2</w:t>
        </w:r>
        <w:r>
          <w:fldChar w:fldCharType="end"/>
        </w:r>
      </w:p>
    </w:sdtContent>
  </w:sdt>
  <w:p w14:paraId="6EC0BD8B" w14:textId="77777777" w:rsidR="00D540F6" w:rsidRDefault="00D540F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96B76" w14:textId="77777777" w:rsidR="00991898" w:rsidRDefault="00991898" w:rsidP="00AB75BD">
      <w:pPr>
        <w:spacing w:after="0" w:line="240" w:lineRule="auto"/>
      </w:pPr>
      <w:r>
        <w:separator/>
      </w:r>
    </w:p>
  </w:footnote>
  <w:footnote w:type="continuationSeparator" w:id="0">
    <w:p w14:paraId="458C381A" w14:textId="77777777" w:rsidR="00991898" w:rsidRDefault="00991898" w:rsidP="00AB7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735191"/>
      <w:docPartObj>
        <w:docPartGallery w:val="Page Numbers (Top of Page)"/>
        <w:docPartUnique/>
      </w:docPartObj>
    </w:sdtPr>
    <w:sdtContent>
      <w:p w14:paraId="39A44401" w14:textId="68C5FD32" w:rsidR="00D540F6" w:rsidRDefault="0017524C">
        <w:pPr>
          <w:pStyle w:val="Cabealho"/>
          <w:jc w:val="right"/>
        </w:pPr>
        <w:r w:rsidRPr="000526E1">
          <w:rPr>
            <w:noProof/>
          </w:rPr>
          <w:drawing>
            <wp:anchor distT="0" distB="0" distL="114300" distR="114300" simplePos="0" relativeHeight="251659264" behindDoc="0" locked="0" layoutInCell="1" allowOverlap="1" wp14:anchorId="0E8F6665" wp14:editId="5437ECB0">
              <wp:simplePos x="0" y="0"/>
              <wp:positionH relativeFrom="column">
                <wp:posOffset>-316230</wp:posOffset>
              </wp:positionH>
              <wp:positionV relativeFrom="paragraph">
                <wp:posOffset>-410845</wp:posOffset>
              </wp:positionV>
              <wp:extent cx="6426200" cy="1606550"/>
              <wp:effectExtent l="0" t="0" r="0" b="0"/>
              <wp:wrapNone/>
              <wp:docPr id="128389656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6200" cy="160655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5F328158" w14:textId="77777777" w:rsidR="00D540F6" w:rsidRDefault="00D540F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F5B"/>
    <w:rsid w:val="000141DC"/>
    <w:rsid w:val="000230FA"/>
    <w:rsid w:val="00033942"/>
    <w:rsid w:val="00044F1D"/>
    <w:rsid w:val="00051623"/>
    <w:rsid w:val="000738E7"/>
    <w:rsid w:val="00087BA3"/>
    <w:rsid w:val="00096391"/>
    <w:rsid w:val="000978FB"/>
    <w:rsid w:val="000C44E9"/>
    <w:rsid w:val="000D200C"/>
    <w:rsid w:val="000D741E"/>
    <w:rsid w:val="000E7CC2"/>
    <w:rsid w:val="00132F53"/>
    <w:rsid w:val="00133F76"/>
    <w:rsid w:val="001359B8"/>
    <w:rsid w:val="001517A5"/>
    <w:rsid w:val="0017524C"/>
    <w:rsid w:val="00187E72"/>
    <w:rsid w:val="00193F35"/>
    <w:rsid w:val="00197666"/>
    <w:rsid w:val="001B7267"/>
    <w:rsid w:val="001D2BFE"/>
    <w:rsid w:val="001D4FBB"/>
    <w:rsid w:val="001F77CF"/>
    <w:rsid w:val="00207DD5"/>
    <w:rsid w:val="002241DD"/>
    <w:rsid w:val="0024740F"/>
    <w:rsid w:val="00266DF0"/>
    <w:rsid w:val="00270BC3"/>
    <w:rsid w:val="002947DB"/>
    <w:rsid w:val="002A6AA0"/>
    <w:rsid w:val="002F117F"/>
    <w:rsid w:val="00311F43"/>
    <w:rsid w:val="00326A9A"/>
    <w:rsid w:val="00332B6E"/>
    <w:rsid w:val="00332CAC"/>
    <w:rsid w:val="0033556E"/>
    <w:rsid w:val="003515C2"/>
    <w:rsid w:val="00371349"/>
    <w:rsid w:val="00374208"/>
    <w:rsid w:val="00381700"/>
    <w:rsid w:val="00383A79"/>
    <w:rsid w:val="003A40B1"/>
    <w:rsid w:val="003B5434"/>
    <w:rsid w:val="003D561B"/>
    <w:rsid w:val="00407C06"/>
    <w:rsid w:val="004146B4"/>
    <w:rsid w:val="00421F5B"/>
    <w:rsid w:val="0045468D"/>
    <w:rsid w:val="004656B6"/>
    <w:rsid w:val="00495242"/>
    <w:rsid w:val="0049645F"/>
    <w:rsid w:val="004B31C1"/>
    <w:rsid w:val="004C2666"/>
    <w:rsid w:val="00512482"/>
    <w:rsid w:val="00530FAF"/>
    <w:rsid w:val="005349D6"/>
    <w:rsid w:val="005371F7"/>
    <w:rsid w:val="00581AAE"/>
    <w:rsid w:val="00594058"/>
    <w:rsid w:val="005A73B4"/>
    <w:rsid w:val="005C2B12"/>
    <w:rsid w:val="005F545F"/>
    <w:rsid w:val="006057C5"/>
    <w:rsid w:val="00622858"/>
    <w:rsid w:val="00664B38"/>
    <w:rsid w:val="0067087E"/>
    <w:rsid w:val="0067180C"/>
    <w:rsid w:val="006875EA"/>
    <w:rsid w:val="006B41C0"/>
    <w:rsid w:val="006C1804"/>
    <w:rsid w:val="006F5C08"/>
    <w:rsid w:val="0070355F"/>
    <w:rsid w:val="007144E5"/>
    <w:rsid w:val="0075219E"/>
    <w:rsid w:val="00771BAA"/>
    <w:rsid w:val="007B686E"/>
    <w:rsid w:val="0081157E"/>
    <w:rsid w:val="00822565"/>
    <w:rsid w:val="00823A70"/>
    <w:rsid w:val="00846746"/>
    <w:rsid w:val="0085652D"/>
    <w:rsid w:val="008636B8"/>
    <w:rsid w:val="008D66ED"/>
    <w:rsid w:val="0090054B"/>
    <w:rsid w:val="0090092D"/>
    <w:rsid w:val="00904400"/>
    <w:rsid w:val="00906F1D"/>
    <w:rsid w:val="00921FBF"/>
    <w:rsid w:val="00926086"/>
    <w:rsid w:val="00950F5D"/>
    <w:rsid w:val="00953E92"/>
    <w:rsid w:val="00955EF8"/>
    <w:rsid w:val="009621A2"/>
    <w:rsid w:val="00981A3D"/>
    <w:rsid w:val="00991898"/>
    <w:rsid w:val="009D52B2"/>
    <w:rsid w:val="009E23CD"/>
    <w:rsid w:val="009F2683"/>
    <w:rsid w:val="00A60FB1"/>
    <w:rsid w:val="00A878EF"/>
    <w:rsid w:val="00A90D44"/>
    <w:rsid w:val="00AA7EED"/>
    <w:rsid w:val="00AB3616"/>
    <w:rsid w:val="00AB75BD"/>
    <w:rsid w:val="00AC4C9E"/>
    <w:rsid w:val="00AD21ED"/>
    <w:rsid w:val="00AD764A"/>
    <w:rsid w:val="00AE7494"/>
    <w:rsid w:val="00AF3B88"/>
    <w:rsid w:val="00B0066A"/>
    <w:rsid w:val="00B03E00"/>
    <w:rsid w:val="00B040C3"/>
    <w:rsid w:val="00B21C05"/>
    <w:rsid w:val="00B27DA7"/>
    <w:rsid w:val="00B40F63"/>
    <w:rsid w:val="00BC5E67"/>
    <w:rsid w:val="00BD3E40"/>
    <w:rsid w:val="00BD6EA9"/>
    <w:rsid w:val="00BE075D"/>
    <w:rsid w:val="00BE61DE"/>
    <w:rsid w:val="00BF2050"/>
    <w:rsid w:val="00C04C9C"/>
    <w:rsid w:val="00C05A68"/>
    <w:rsid w:val="00C25C06"/>
    <w:rsid w:val="00C34A7D"/>
    <w:rsid w:val="00C4304D"/>
    <w:rsid w:val="00C50B11"/>
    <w:rsid w:val="00C50D9B"/>
    <w:rsid w:val="00C512C2"/>
    <w:rsid w:val="00C74280"/>
    <w:rsid w:val="00C74AA8"/>
    <w:rsid w:val="00C836BB"/>
    <w:rsid w:val="00C86FE6"/>
    <w:rsid w:val="00C963A5"/>
    <w:rsid w:val="00C96F2D"/>
    <w:rsid w:val="00CC5B4C"/>
    <w:rsid w:val="00D20B04"/>
    <w:rsid w:val="00D25BF7"/>
    <w:rsid w:val="00D4484D"/>
    <w:rsid w:val="00D540F6"/>
    <w:rsid w:val="00D97BAA"/>
    <w:rsid w:val="00DA0A6C"/>
    <w:rsid w:val="00DA2C3B"/>
    <w:rsid w:val="00DA4EE9"/>
    <w:rsid w:val="00DB5F2C"/>
    <w:rsid w:val="00DD45AC"/>
    <w:rsid w:val="00DD6AFE"/>
    <w:rsid w:val="00DD6BDC"/>
    <w:rsid w:val="00E62894"/>
    <w:rsid w:val="00E736C0"/>
    <w:rsid w:val="00E8580D"/>
    <w:rsid w:val="00EB1855"/>
    <w:rsid w:val="00EB583C"/>
    <w:rsid w:val="00ED2087"/>
    <w:rsid w:val="00ED48BA"/>
    <w:rsid w:val="00EE0517"/>
    <w:rsid w:val="00EE7265"/>
    <w:rsid w:val="00F14DD0"/>
    <w:rsid w:val="00F519AF"/>
    <w:rsid w:val="00F56791"/>
    <w:rsid w:val="00F82C46"/>
    <w:rsid w:val="00FA1F4C"/>
    <w:rsid w:val="00FD382B"/>
    <w:rsid w:val="00FE3A1D"/>
    <w:rsid w:val="00FE658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00808"/>
  <w15:docId w15:val="{A4572257-89FC-4906-A271-D20B27E5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A7D"/>
  </w:style>
  <w:style w:type="paragraph" w:styleId="Ttulo1">
    <w:name w:val="heading 1"/>
    <w:basedOn w:val="Normal"/>
    <w:next w:val="Normal"/>
    <w:link w:val="Ttulo1Char"/>
    <w:uiPriority w:val="9"/>
    <w:qFormat/>
    <w:rsid w:val="007D02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rsid w:val="0067087E"/>
    <w:pPr>
      <w:keepNext/>
      <w:keepLines/>
      <w:spacing w:before="360" w:after="80"/>
      <w:outlineLvl w:val="1"/>
    </w:pPr>
    <w:rPr>
      <w:b/>
      <w:sz w:val="36"/>
      <w:szCs w:val="36"/>
    </w:rPr>
  </w:style>
  <w:style w:type="paragraph" w:styleId="Ttulo3">
    <w:name w:val="heading 3"/>
    <w:basedOn w:val="Normal"/>
    <w:next w:val="Normal"/>
    <w:rsid w:val="0067087E"/>
    <w:pPr>
      <w:keepNext/>
      <w:keepLines/>
      <w:spacing w:before="280" w:after="80"/>
      <w:outlineLvl w:val="2"/>
    </w:pPr>
    <w:rPr>
      <w:b/>
      <w:sz w:val="28"/>
      <w:szCs w:val="28"/>
    </w:rPr>
  </w:style>
  <w:style w:type="paragraph" w:styleId="Ttulo4">
    <w:name w:val="heading 4"/>
    <w:basedOn w:val="Normal"/>
    <w:next w:val="Normal"/>
    <w:rsid w:val="0067087E"/>
    <w:pPr>
      <w:keepNext/>
      <w:keepLines/>
      <w:spacing w:before="240" w:after="40"/>
      <w:outlineLvl w:val="3"/>
    </w:pPr>
    <w:rPr>
      <w:b/>
      <w:sz w:val="24"/>
      <w:szCs w:val="24"/>
    </w:rPr>
  </w:style>
  <w:style w:type="paragraph" w:styleId="Ttulo5">
    <w:name w:val="heading 5"/>
    <w:basedOn w:val="Normal"/>
    <w:next w:val="Normal"/>
    <w:rsid w:val="0067087E"/>
    <w:pPr>
      <w:keepNext/>
      <w:keepLines/>
      <w:spacing w:before="220" w:after="40"/>
      <w:outlineLvl w:val="4"/>
    </w:pPr>
    <w:rPr>
      <w:b/>
    </w:rPr>
  </w:style>
  <w:style w:type="paragraph" w:styleId="Ttulo6">
    <w:name w:val="heading 6"/>
    <w:basedOn w:val="Normal"/>
    <w:next w:val="Normal"/>
    <w:rsid w:val="0067087E"/>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rsid w:val="0067087E"/>
    <w:tblPr>
      <w:tblCellMar>
        <w:top w:w="0" w:type="dxa"/>
        <w:left w:w="0" w:type="dxa"/>
        <w:bottom w:w="0" w:type="dxa"/>
        <w:right w:w="0" w:type="dxa"/>
      </w:tblCellMar>
    </w:tblPr>
  </w:style>
  <w:style w:type="paragraph" w:styleId="Ttulo">
    <w:name w:val="Title"/>
    <w:basedOn w:val="Normal"/>
    <w:next w:val="Normal"/>
    <w:rsid w:val="0067087E"/>
    <w:pPr>
      <w:keepNext/>
      <w:keepLines/>
      <w:spacing w:before="480" w:after="120"/>
    </w:pPr>
    <w:rPr>
      <w:b/>
      <w:sz w:val="72"/>
      <w:szCs w:val="72"/>
    </w:rPr>
  </w:style>
  <w:style w:type="character" w:customStyle="1" w:styleId="Ttulo1Char">
    <w:name w:val="Título 1 Char"/>
    <w:basedOn w:val="Fontepargpadro"/>
    <w:link w:val="Ttulo1"/>
    <w:uiPriority w:val="9"/>
    <w:rsid w:val="007D0251"/>
    <w:rPr>
      <w:rFonts w:asciiTheme="majorHAnsi" w:eastAsiaTheme="majorEastAsia" w:hAnsiTheme="majorHAnsi" w:cstheme="majorBidi"/>
      <w:color w:val="2E74B5" w:themeColor="accent1" w:themeShade="BF"/>
      <w:sz w:val="32"/>
      <w:szCs w:val="32"/>
    </w:rPr>
  </w:style>
  <w:style w:type="paragraph" w:styleId="Subttulo">
    <w:name w:val="Subtitle"/>
    <w:basedOn w:val="Normal"/>
    <w:next w:val="Normal"/>
    <w:rsid w:val="0067087E"/>
    <w:pPr>
      <w:keepNext/>
      <w:keepLines/>
      <w:spacing w:before="360" w:after="80"/>
    </w:pPr>
    <w:rPr>
      <w:rFonts w:ascii="Georgia" w:eastAsia="Georgia" w:hAnsi="Georgia" w:cs="Georgia"/>
      <w:i/>
      <w:color w:val="666666"/>
      <w:sz w:val="48"/>
      <w:szCs w:val="48"/>
    </w:rPr>
  </w:style>
  <w:style w:type="table" w:customStyle="1" w:styleId="1">
    <w:name w:val="1"/>
    <w:basedOn w:val="TableNormal"/>
    <w:rsid w:val="0067087E"/>
    <w:tblPr>
      <w:tblStyleRowBandSize w:val="1"/>
      <w:tblStyleColBandSize w:val="1"/>
      <w:tblCellMar>
        <w:left w:w="70" w:type="dxa"/>
        <w:right w:w="70" w:type="dxa"/>
      </w:tblCellMar>
    </w:tblPr>
  </w:style>
  <w:style w:type="paragraph" w:styleId="Cabealho">
    <w:name w:val="header"/>
    <w:basedOn w:val="Normal"/>
    <w:link w:val="CabealhoChar"/>
    <w:uiPriority w:val="99"/>
    <w:unhideWhenUsed/>
    <w:rsid w:val="00AB75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75BD"/>
  </w:style>
  <w:style w:type="paragraph" w:styleId="Rodap">
    <w:name w:val="footer"/>
    <w:basedOn w:val="Normal"/>
    <w:link w:val="RodapChar"/>
    <w:uiPriority w:val="99"/>
    <w:unhideWhenUsed/>
    <w:rsid w:val="00AB75BD"/>
    <w:pPr>
      <w:tabs>
        <w:tab w:val="center" w:pos="4252"/>
        <w:tab w:val="right" w:pos="8504"/>
      </w:tabs>
      <w:spacing w:after="0" w:line="240" w:lineRule="auto"/>
    </w:pPr>
  </w:style>
  <w:style w:type="character" w:customStyle="1" w:styleId="RodapChar">
    <w:name w:val="Rodapé Char"/>
    <w:basedOn w:val="Fontepargpadro"/>
    <w:link w:val="Rodap"/>
    <w:uiPriority w:val="99"/>
    <w:rsid w:val="00AB75BD"/>
  </w:style>
  <w:style w:type="table" w:styleId="Tabelacomgrade">
    <w:name w:val="Table Grid"/>
    <w:basedOn w:val="Tabelanormal"/>
    <w:uiPriority w:val="39"/>
    <w:rsid w:val="00FE6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41">
    <w:name w:val="Tabela Simples 41"/>
    <w:basedOn w:val="Tabelanormal"/>
    <w:uiPriority w:val="44"/>
    <w:rsid w:val="00FE658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rpodetexto">
    <w:name w:val="Body Text"/>
    <w:basedOn w:val="Normal"/>
    <w:link w:val="CorpodetextoChar"/>
    <w:uiPriority w:val="1"/>
    <w:qFormat/>
    <w:rsid w:val="00FE6582"/>
    <w:pPr>
      <w:widowControl w:val="0"/>
      <w:autoSpaceDE w:val="0"/>
      <w:autoSpaceDN w:val="0"/>
      <w:spacing w:after="0" w:line="240" w:lineRule="auto"/>
      <w:jc w:val="both"/>
    </w:pPr>
    <w:rPr>
      <w:rFonts w:ascii="Arial" w:eastAsia="Arial" w:hAnsi="Arial" w:cs="Arial"/>
      <w:lang w:val="pt-PT" w:eastAsia="pt-PT" w:bidi="pt-PT"/>
    </w:rPr>
  </w:style>
  <w:style w:type="character" w:customStyle="1" w:styleId="CorpodetextoChar">
    <w:name w:val="Corpo de texto Char"/>
    <w:basedOn w:val="Fontepargpadro"/>
    <w:link w:val="Corpodetexto"/>
    <w:uiPriority w:val="1"/>
    <w:rsid w:val="00FE6582"/>
    <w:rPr>
      <w:rFonts w:ascii="Arial" w:eastAsia="Arial" w:hAnsi="Arial" w:cs="Arial"/>
      <w:lang w:val="pt-PT" w:eastAsia="pt-PT" w:bidi="pt-PT"/>
    </w:rPr>
  </w:style>
  <w:style w:type="paragraph" w:customStyle="1" w:styleId="TableParagraph">
    <w:name w:val="Table Paragraph"/>
    <w:basedOn w:val="Normal"/>
    <w:uiPriority w:val="1"/>
    <w:qFormat/>
    <w:rsid w:val="00FE6582"/>
    <w:pPr>
      <w:widowControl w:val="0"/>
      <w:autoSpaceDE w:val="0"/>
      <w:autoSpaceDN w:val="0"/>
      <w:spacing w:before="14" w:after="0" w:line="240" w:lineRule="auto"/>
      <w:jc w:val="right"/>
    </w:pPr>
    <w:rPr>
      <w:rFonts w:ascii="Arial" w:eastAsia="Arial" w:hAnsi="Arial" w:cs="Arial"/>
      <w:lang w:val="pt-PT" w:eastAsia="pt-PT" w:bidi="pt-PT"/>
    </w:rPr>
  </w:style>
  <w:style w:type="character" w:styleId="Forte">
    <w:name w:val="Strong"/>
    <w:basedOn w:val="Fontepargpadro"/>
    <w:uiPriority w:val="22"/>
    <w:qFormat/>
    <w:rsid w:val="000D200C"/>
    <w:rPr>
      <w:b/>
      <w:bCs/>
    </w:rPr>
  </w:style>
  <w:style w:type="paragraph" w:styleId="Bibliografia">
    <w:name w:val="Bibliography"/>
    <w:basedOn w:val="Normal"/>
    <w:next w:val="Normal"/>
    <w:uiPriority w:val="37"/>
    <w:unhideWhenUsed/>
    <w:rsid w:val="00C74280"/>
  </w:style>
  <w:style w:type="paragraph" w:styleId="Textodebalo">
    <w:name w:val="Balloon Text"/>
    <w:basedOn w:val="Normal"/>
    <w:link w:val="TextodebaloChar"/>
    <w:uiPriority w:val="99"/>
    <w:semiHidden/>
    <w:unhideWhenUsed/>
    <w:rsid w:val="00EE05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E0517"/>
    <w:rPr>
      <w:rFonts w:ascii="Tahoma" w:hAnsi="Tahoma" w:cs="Tahoma"/>
      <w:sz w:val="16"/>
      <w:szCs w:val="16"/>
    </w:rPr>
  </w:style>
  <w:style w:type="character" w:styleId="Refdecomentrio">
    <w:name w:val="annotation reference"/>
    <w:basedOn w:val="Fontepargpadro"/>
    <w:uiPriority w:val="99"/>
    <w:semiHidden/>
    <w:unhideWhenUsed/>
    <w:rsid w:val="009621A2"/>
    <w:rPr>
      <w:sz w:val="16"/>
      <w:szCs w:val="16"/>
    </w:rPr>
  </w:style>
  <w:style w:type="paragraph" w:styleId="Textodecomentrio">
    <w:name w:val="annotation text"/>
    <w:basedOn w:val="Normal"/>
    <w:link w:val="TextodecomentrioChar"/>
    <w:uiPriority w:val="99"/>
    <w:semiHidden/>
    <w:unhideWhenUsed/>
    <w:rsid w:val="009621A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621A2"/>
    <w:rPr>
      <w:sz w:val="20"/>
      <w:szCs w:val="20"/>
    </w:rPr>
  </w:style>
  <w:style w:type="paragraph" w:styleId="Assuntodocomentrio">
    <w:name w:val="annotation subject"/>
    <w:basedOn w:val="Textodecomentrio"/>
    <w:next w:val="Textodecomentrio"/>
    <w:link w:val="AssuntodocomentrioChar"/>
    <w:uiPriority w:val="99"/>
    <w:semiHidden/>
    <w:unhideWhenUsed/>
    <w:rsid w:val="009621A2"/>
    <w:rPr>
      <w:b/>
      <w:bCs/>
    </w:rPr>
  </w:style>
  <w:style w:type="character" w:customStyle="1" w:styleId="AssuntodocomentrioChar">
    <w:name w:val="Assunto do comentário Char"/>
    <w:basedOn w:val="TextodecomentrioChar"/>
    <w:link w:val="Assuntodocomentrio"/>
    <w:uiPriority w:val="99"/>
    <w:semiHidden/>
    <w:rsid w:val="009621A2"/>
    <w:rPr>
      <w:b/>
      <w:bCs/>
      <w:sz w:val="20"/>
      <w:szCs w:val="20"/>
    </w:rPr>
  </w:style>
  <w:style w:type="paragraph" w:styleId="Pr-formataoHTML">
    <w:name w:val="HTML Preformatted"/>
    <w:basedOn w:val="Normal"/>
    <w:link w:val="Pr-formataoHTMLChar"/>
    <w:uiPriority w:val="99"/>
    <w:semiHidden/>
    <w:unhideWhenUsed/>
    <w:rsid w:val="00C5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C512C2"/>
    <w:rPr>
      <w:rFonts w:ascii="Courier New" w:eastAsia="Times New Roman" w:hAnsi="Courier New" w:cs="Courier New"/>
      <w:sz w:val="20"/>
      <w:szCs w:val="20"/>
    </w:rPr>
  </w:style>
  <w:style w:type="character" w:styleId="Hyperlink">
    <w:name w:val="Hyperlink"/>
    <w:basedOn w:val="Fontepargpadro"/>
    <w:uiPriority w:val="99"/>
    <w:unhideWhenUsed/>
    <w:rsid w:val="00981A3D"/>
    <w:rPr>
      <w:color w:val="0563C1" w:themeColor="hyperlink"/>
      <w:u w:val="single"/>
    </w:rPr>
  </w:style>
  <w:style w:type="paragraph" w:styleId="SemEspaamento">
    <w:name w:val="No Spacing"/>
    <w:uiPriority w:val="1"/>
    <w:qFormat/>
    <w:rsid w:val="00C96F2D"/>
    <w:pPr>
      <w:spacing w:after="0" w:line="240" w:lineRule="auto"/>
    </w:pPr>
  </w:style>
  <w:style w:type="character" w:styleId="HiperlinkVisitado">
    <w:name w:val="FollowedHyperlink"/>
    <w:basedOn w:val="Fontepargpadro"/>
    <w:uiPriority w:val="99"/>
    <w:semiHidden/>
    <w:unhideWhenUsed/>
    <w:rsid w:val="00771BAA"/>
    <w:rPr>
      <w:color w:val="954F72" w:themeColor="followedHyperlink"/>
      <w:u w:val="single"/>
    </w:rPr>
  </w:style>
  <w:style w:type="paragraph" w:customStyle="1" w:styleId="Normal1">
    <w:name w:val="Normal1"/>
    <w:rsid w:val="0081157E"/>
    <w:pPr>
      <w:spacing w:after="0" w:line="240" w:lineRule="auto"/>
    </w:pPr>
    <w:rPr>
      <w:rFonts w:ascii="Times New Roman" w:eastAsia="Times New Roman" w:hAnsi="Times New Roman" w:cs="Times New Roman"/>
      <w:sz w:val="24"/>
      <w:szCs w:val="24"/>
      <w:lang w:val="pt-PT"/>
    </w:rPr>
  </w:style>
  <w:style w:type="paragraph" w:customStyle="1" w:styleId="LO-normal">
    <w:name w:val="LO-normal"/>
    <w:qFormat/>
    <w:rsid w:val="0081157E"/>
    <w:pPr>
      <w:widowControl w:val="0"/>
      <w:suppressAutoHyphens/>
      <w:spacing w:after="0" w:line="240" w:lineRule="auto"/>
    </w:pPr>
    <w:rPr>
      <w:rFonts w:ascii="Arial" w:eastAsia="Arial" w:hAnsi="Arial" w:cs="Arial"/>
      <w:lang w:val="en-GB" w:eastAsia="zh-CN" w:bidi="hi-IN"/>
    </w:rPr>
  </w:style>
  <w:style w:type="character" w:styleId="MenoPendente">
    <w:name w:val="Unresolved Mention"/>
    <w:basedOn w:val="Fontepargpadro"/>
    <w:uiPriority w:val="99"/>
    <w:semiHidden/>
    <w:unhideWhenUsed/>
    <w:rsid w:val="00311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6256">
      <w:bodyDiv w:val="1"/>
      <w:marLeft w:val="0"/>
      <w:marRight w:val="0"/>
      <w:marTop w:val="0"/>
      <w:marBottom w:val="0"/>
      <w:divBdr>
        <w:top w:val="none" w:sz="0" w:space="0" w:color="auto"/>
        <w:left w:val="none" w:sz="0" w:space="0" w:color="auto"/>
        <w:bottom w:val="none" w:sz="0" w:space="0" w:color="auto"/>
        <w:right w:val="none" w:sz="0" w:space="0" w:color="auto"/>
      </w:divBdr>
    </w:div>
    <w:div w:id="133645952">
      <w:bodyDiv w:val="1"/>
      <w:marLeft w:val="0"/>
      <w:marRight w:val="0"/>
      <w:marTop w:val="0"/>
      <w:marBottom w:val="0"/>
      <w:divBdr>
        <w:top w:val="none" w:sz="0" w:space="0" w:color="auto"/>
        <w:left w:val="none" w:sz="0" w:space="0" w:color="auto"/>
        <w:bottom w:val="none" w:sz="0" w:space="0" w:color="auto"/>
        <w:right w:val="none" w:sz="0" w:space="0" w:color="auto"/>
      </w:divBdr>
    </w:div>
    <w:div w:id="141118330">
      <w:bodyDiv w:val="1"/>
      <w:marLeft w:val="0"/>
      <w:marRight w:val="0"/>
      <w:marTop w:val="0"/>
      <w:marBottom w:val="0"/>
      <w:divBdr>
        <w:top w:val="none" w:sz="0" w:space="0" w:color="auto"/>
        <w:left w:val="none" w:sz="0" w:space="0" w:color="auto"/>
        <w:bottom w:val="none" w:sz="0" w:space="0" w:color="auto"/>
        <w:right w:val="none" w:sz="0" w:space="0" w:color="auto"/>
      </w:divBdr>
    </w:div>
    <w:div w:id="185992320">
      <w:bodyDiv w:val="1"/>
      <w:marLeft w:val="0"/>
      <w:marRight w:val="0"/>
      <w:marTop w:val="0"/>
      <w:marBottom w:val="0"/>
      <w:divBdr>
        <w:top w:val="none" w:sz="0" w:space="0" w:color="auto"/>
        <w:left w:val="none" w:sz="0" w:space="0" w:color="auto"/>
        <w:bottom w:val="none" w:sz="0" w:space="0" w:color="auto"/>
        <w:right w:val="none" w:sz="0" w:space="0" w:color="auto"/>
      </w:divBdr>
    </w:div>
    <w:div w:id="254824555">
      <w:bodyDiv w:val="1"/>
      <w:marLeft w:val="0"/>
      <w:marRight w:val="0"/>
      <w:marTop w:val="0"/>
      <w:marBottom w:val="0"/>
      <w:divBdr>
        <w:top w:val="none" w:sz="0" w:space="0" w:color="auto"/>
        <w:left w:val="none" w:sz="0" w:space="0" w:color="auto"/>
        <w:bottom w:val="none" w:sz="0" w:space="0" w:color="auto"/>
        <w:right w:val="none" w:sz="0" w:space="0" w:color="auto"/>
      </w:divBdr>
    </w:div>
    <w:div w:id="257639237">
      <w:bodyDiv w:val="1"/>
      <w:marLeft w:val="0"/>
      <w:marRight w:val="0"/>
      <w:marTop w:val="0"/>
      <w:marBottom w:val="0"/>
      <w:divBdr>
        <w:top w:val="none" w:sz="0" w:space="0" w:color="auto"/>
        <w:left w:val="none" w:sz="0" w:space="0" w:color="auto"/>
        <w:bottom w:val="none" w:sz="0" w:space="0" w:color="auto"/>
        <w:right w:val="none" w:sz="0" w:space="0" w:color="auto"/>
      </w:divBdr>
    </w:div>
    <w:div w:id="316232413">
      <w:bodyDiv w:val="1"/>
      <w:marLeft w:val="0"/>
      <w:marRight w:val="0"/>
      <w:marTop w:val="0"/>
      <w:marBottom w:val="0"/>
      <w:divBdr>
        <w:top w:val="none" w:sz="0" w:space="0" w:color="auto"/>
        <w:left w:val="none" w:sz="0" w:space="0" w:color="auto"/>
        <w:bottom w:val="none" w:sz="0" w:space="0" w:color="auto"/>
        <w:right w:val="none" w:sz="0" w:space="0" w:color="auto"/>
      </w:divBdr>
    </w:div>
    <w:div w:id="320622589">
      <w:bodyDiv w:val="1"/>
      <w:marLeft w:val="0"/>
      <w:marRight w:val="0"/>
      <w:marTop w:val="0"/>
      <w:marBottom w:val="0"/>
      <w:divBdr>
        <w:top w:val="none" w:sz="0" w:space="0" w:color="auto"/>
        <w:left w:val="none" w:sz="0" w:space="0" w:color="auto"/>
        <w:bottom w:val="none" w:sz="0" w:space="0" w:color="auto"/>
        <w:right w:val="none" w:sz="0" w:space="0" w:color="auto"/>
      </w:divBdr>
    </w:div>
    <w:div w:id="321810686">
      <w:bodyDiv w:val="1"/>
      <w:marLeft w:val="0"/>
      <w:marRight w:val="0"/>
      <w:marTop w:val="0"/>
      <w:marBottom w:val="0"/>
      <w:divBdr>
        <w:top w:val="none" w:sz="0" w:space="0" w:color="auto"/>
        <w:left w:val="none" w:sz="0" w:space="0" w:color="auto"/>
        <w:bottom w:val="none" w:sz="0" w:space="0" w:color="auto"/>
        <w:right w:val="none" w:sz="0" w:space="0" w:color="auto"/>
      </w:divBdr>
    </w:div>
    <w:div w:id="378552233">
      <w:bodyDiv w:val="1"/>
      <w:marLeft w:val="0"/>
      <w:marRight w:val="0"/>
      <w:marTop w:val="0"/>
      <w:marBottom w:val="0"/>
      <w:divBdr>
        <w:top w:val="none" w:sz="0" w:space="0" w:color="auto"/>
        <w:left w:val="none" w:sz="0" w:space="0" w:color="auto"/>
        <w:bottom w:val="none" w:sz="0" w:space="0" w:color="auto"/>
        <w:right w:val="none" w:sz="0" w:space="0" w:color="auto"/>
      </w:divBdr>
    </w:div>
    <w:div w:id="419444648">
      <w:bodyDiv w:val="1"/>
      <w:marLeft w:val="0"/>
      <w:marRight w:val="0"/>
      <w:marTop w:val="0"/>
      <w:marBottom w:val="0"/>
      <w:divBdr>
        <w:top w:val="none" w:sz="0" w:space="0" w:color="auto"/>
        <w:left w:val="none" w:sz="0" w:space="0" w:color="auto"/>
        <w:bottom w:val="none" w:sz="0" w:space="0" w:color="auto"/>
        <w:right w:val="none" w:sz="0" w:space="0" w:color="auto"/>
      </w:divBdr>
    </w:div>
    <w:div w:id="430130560">
      <w:bodyDiv w:val="1"/>
      <w:marLeft w:val="0"/>
      <w:marRight w:val="0"/>
      <w:marTop w:val="0"/>
      <w:marBottom w:val="0"/>
      <w:divBdr>
        <w:top w:val="none" w:sz="0" w:space="0" w:color="auto"/>
        <w:left w:val="none" w:sz="0" w:space="0" w:color="auto"/>
        <w:bottom w:val="none" w:sz="0" w:space="0" w:color="auto"/>
        <w:right w:val="none" w:sz="0" w:space="0" w:color="auto"/>
      </w:divBdr>
    </w:div>
    <w:div w:id="459811091">
      <w:bodyDiv w:val="1"/>
      <w:marLeft w:val="0"/>
      <w:marRight w:val="0"/>
      <w:marTop w:val="0"/>
      <w:marBottom w:val="0"/>
      <w:divBdr>
        <w:top w:val="none" w:sz="0" w:space="0" w:color="auto"/>
        <w:left w:val="none" w:sz="0" w:space="0" w:color="auto"/>
        <w:bottom w:val="none" w:sz="0" w:space="0" w:color="auto"/>
        <w:right w:val="none" w:sz="0" w:space="0" w:color="auto"/>
      </w:divBdr>
    </w:div>
    <w:div w:id="517813543">
      <w:bodyDiv w:val="1"/>
      <w:marLeft w:val="0"/>
      <w:marRight w:val="0"/>
      <w:marTop w:val="0"/>
      <w:marBottom w:val="0"/>
      <w:divBdr>
        <w:top w:val="none" w:sz="0" w:space="0" w:color="auto"/>
        <w:left w:val="none" w:sz="0" w:space="0" w:color="auto"/>
        <w:bottom w:val="none" w:sz="0" w:space="0" w:color="auto"/>
        <w:right w:val="none" w:sz="0" w:space="0" w:color="auto"/>
      </w:divBdr>
    </w:div>
    <w:div w:id="591356534">
      <w:bodyDiv w:val="1"/>
      <w:marLeft w:val="0"/>
      <w:marRight w:val="0"/>
      <w:marTop w:val="0"/>
      <w:marBottom w:val="0"/>
      <w:divBdr>
        <w:top w:val="none" w:sz="0" w:space="0" w:color="auto"/>
        <w:left w:val="none" w:sz="0" w:space="0" w:color="auto"/>
        <w:bottom w:val="none" w:sz="0" w:space="0" w:color="auto"/>
        <w:right w:val="none" w:sz="0" w:space="0" w:color="auto"/>
      </w:divBdr>
    </w:div>
    <w:div w:id="621039184">
      <w:bodyDiv w:val="1"/>
      <w:marLeft w:val="0"/>
      <w:marRight w:val="0"/>
      <w:marTop w:val="0"/>
      <w:marBottom w:val="0"/>
      <w:divBdr>
        <w:top w:val="none" w:sz="0" w:space="0" w:color="auto"/>
        <w:left w:val="none" w:sz="0" w:space="0" w:color="auto"/>
        <w:bottom w:val="none" w:sz="0" w:space="0" w:color="auto"/>
        <w:right w:val="none" w:sz="0" w:space="0" w:color="auto"/>
      </w:divBdr>
      <w:divsChild>
        <w:div w:id="1969043674">
          <w:marLeft w:val="240"/>
          <w:marRight w:val="90"/>
          <w:marTop w:val="120"/>
          <w:marBottom w:val="75"/>
          <w:divBdr>
            <w:top w:val="none" w:sz="0" w:space="0" w:color="auto"/>
            <w:left w:val="none" w:sz="0" w:space="0" w:color="auto"/>
            <w:bottom w:val="none" w:sz="0" w:space="0" w:color="auto"/>
            <w:right w:val="none" w:sz="0" w:space="0" w:color="auto"/>
          </w:divBdr>
          <w:divsChild>
            <w:div w:id="1811243601">
              <w:marLeft w:val="0"/>
              <w:marRight w:val="0"/>
              <w:marTop w:val="0"/>
              <w:marBottom w:val="0"/>
              <w:divBdr>
                <w:top w:val="none" w:sz="0" w:space="0" w:color="auto"/>
                <w:left w:val="none" w:sz="0" w:space="0" w:color="auto"/>
                <w:bottom w:val="none" w:sz="0" w:space="0" w:color="auto"/>
                <w:right w:val="none" w:sz="0" w:space="0" w:color="auto"/>
              </w:divBdr>
            </w:div>
            <w:div w:id="2014987759">
              <w:marLeft w:val="180"/>
              <w:marRight w:val="0"/>
              <w:marTop w:val="180"/>
              <w:marBottom w:val="0"/>
              <w:divBdr>
                <w:top w:val="none" w:sz="0" w:space="0" w:color="auto"/>
                <w:left w:val="none" w:sz="0" w:space="0" w:color="auto"/>
                <w:bottom w:val="none" w:sz="0" w:space="0" w:color="auto"/>
                <w:right w:val="none" w:sz="0" w:space="0" w:color="auto"/>
              </w:divBdr>
            </w:div>
          </w:divsChild>
        </w:div>
      </w:divsChild>
    </w:div>
    <w:div w:id="639386149">
      <w:bodyDiv w:val="1"/>
      <w:marLeft w:val="0"/>
      <w:marRight w:val="0"/>
      <w:marTop w:val="0"/>
      <w:marBottom w:val="0"/>
      <w:divBdr>
        <w:top w:val="none" w:sz="0" w:space="0" w:color="auto"/>
        <w:left w:val="none" w:sz="0" w:space="0" w:color="auto"/>
        <w:bottom w:val="none" w:sz="0" w:space="0" w:color="auto"/>
        <w:right w:val="none" w:sz="0" w:space="0" w:color="auto"/>
      </w:divBdr>
    </w:div>
    <w:div w:id="680205593">
      <w:bodyDiv w:val="1"/>
      <w:marLeft w:val="0"/>
      <w:marRight w:val="0"/>
      <w:marTop w:val="0"/>
      <w:marBottom w:val="0"/>
      <w:divBdr>
        <w:top w:val="none" w:sz="0" w:space="0" w:color="auto"/>
        <w:left w:val="none" w:sz="0" w:space="0" w:color="auto"/>
        <w:bottom w:val="none" w:sz="0" w:space="0" w:color="auto"/>
        <w:right w:val="none" w:sz="0" w:space="0" w:color="auto"/>
      </w:divBdr>
    </w:div>
    <w:div w:id="814760419">
      <w:bodyDiv w:val="1"/>
      <w:marLeft w:val="0"/>
      <w:marRight w:val="0"/>
      <w:marTop w:val="0"/>
      <w:marBottom w:val="0"/>
      <w:divBdr>
        <w:top w:val="none" w:sz="0" w:space="0" w:color="auto"/>
        <w:left w:val="none" w:sz="0" w:space="0" w:color="auto"/>
        <w:bottom w:val="none" w:sz="0" w:space="0" w:color="auto"/>
        <w:right w:val="none" w:sz="0" w:space="0" w:color="auto"/>
      </w:divBdr>
    </w:div>
    <w:div w:id="843515684">
      <w:bodyDiv w:val="1"/>
      <w:marLeft w:val="0"/>
      <w:marRight w:val="0"/>
      <w:marTop w:val="0"/>
      <w:marBottom w:val="0"/>
      <w:divBdr>
        <w:top w:val="none" w:sz="0" w:space="0" w:color="auto"/>
        <w:left w:val="none" w:sz="0" w:space="0" w:color="auto"/>
        <w:bottom w:val="none" w:sz="0" w:space="0" w:color="auto"/>
        <w:right w:val="none" w:sz="0" w:space="0" w:color="auto"/>
      </w:divBdr>
    </w:div>
    <w:div w:id="849102197">
      <w:bodyDiv w:val="1"/>
      <w:marLeft w:val="0"/>
      <w:marRight w:val="0"/>
      <w:marTop w:val="0"/>
      <w:marBottom w:val="0"/>
      <w:divBdr>
        <w:top w:val="none" w:sz="0" w:space="0" w:color="auto"/>
        <w:left w:val="none" w:sz="0" w:space="0" w:color="auto"/>
        <w:bottom w:val="none" w:sz="0" w:space="0" w:color="auto"/>
        <w:right w:val="none" w:sz="0" w:space="0" w:color="auto"/>
      </w:divBdr>
      <w:divsChild>
        <w:div w:id="745759942">
          <w:marLeft w:val="0"/>
          <w:marRight w:val="0"/>
          <w:marTop w:val="30"/>
          <w:marBottom w:val="0"/>
          <w:divBdr>
            <w:top w:val="none" w:sz="0" w:space="0" w:color="auto"/>
            <w:left w:val="none" w:sz="0" w:space="0" w:color="auto"/>
            <w:bottom w:val="none" w:sz="0" w:space="0" w:color="auto"/>
            <w:right w:val="none" w:sz="0" w:space="0" w:color="auto"/>
          </w:divBdr>
          <w:divsChild>
            <w:div w:id="880172944">
              <w:marLeft w:val="0"/>
              <w:marRight w:val="0"/>
              <w:marTop w:val="0"/>
              <w:marBottom w:val="0"/>
              <w:divBdr>
                <w:top w:val="none" w:sz="0" w:space="0" w:color="auto"/>
                <w:left w:val="none" w:sz="0" w:space="0" w:color="auto"/>
                <w:bottom w:val="none" w:sz="0" w:space="0" w:color="auto"/>
                <w:right w:val="none" w:sz="0" w:space="0" w:color="auto"/>
              </w:divBdr>
            </w:div>
            <w:div w:id="1162623435">
              <w:marLeft w:val="0"/>
              <w:marRight w:val="0"/>
              <w:marTop w:val="0"/>
              <w:marBottom w:val="0"/>
              <w:divBdr>
                <w:top w:val="none" w:sz="0" w:space="0" w:color="auto"/>
                <w:left w:val="none" w:sz="0" w:space="0" w:color="auto"/>
                <w:bottom w:val="none" w:sz="0" w:space="0" w:color="auto"/>
                <w:right w:val="none" w:sz="0" w:space="0" w:color="auto"/>
              </w:divBdr>
              <w:divsChild>
                <w:div w:id="1243494152">
                  <w:marLeft w:val="240"/>
                  <w:marRight w:val="90"/>
                  <w:marTop w:val="120"/>
                  <w:marBottom w:val="75"/>
                  <w:divBdr>
                    <w:top w:val="none" w:sz="0" w:space="0" w:color="auto"/>
                    <w:left w:val="none" w:sz="0" w:space="0" w:color="auto"/>
                    <w:bottom w:val="none" w:sz="0" w:space="0" w:color="auto"/>
                    <w:right w:val="none" w:sz="0" w:space="0" w:color="auto"/>
                  </w:divBdr>
                  <w:divsChild>
                    <w:div w:id="7049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038564">
      <w:bodyDiv w:val="1"/>
      <w:marLeft w:val="0"/>
      <w:marRight w:val="0"/>
      <w:marTop w:val="0"/>
      <w:marBottom w:val="0"/>
      <w:divBdr>
        <w:top w:val="none" w:sz="0" w:space="0" w:color="auto"/>
        <w:left w:val="none" w:sz="0" w:space="0" w:color="auto"/>
        <w:bottom w:val="none" w:sz="0" w:space="0" w:color="auto"/>
        <w:right w:val="none" w:sz="0" w:space="0" w:color="auto"/>
      </w:divBdr>
    </w:div>
    <w:div w:id="864320012">
      <w:bodyDiv w:val="1"/>
      <w:marLeft w:val="0"/>
      <w:marRight w:val="0"/>
      <w:marTop w:val="0"/>
      <w:marBottom w:val="0"/>
      <w:divBdr>
        <w:top w:val="none" w:sz="0" w:space="0" w:color="auto"/>
        <w:left w:val="none" w:sz="0" w:space="0" w:color="auto"/>
        <w:bottom w:val="none" w:sz="0" w:space="0" w:color="auto"/>
        <w:right w:val="none" w:sz="0" w:space="0" w:color="auto"/>
      </w:divBdr>
    </w:div>
    <w:div w:id="877397971">
      <w:bodyDiv w:val="1"/>
      <w:marLeft w:val="0"/>
      <w:marRight w:val="0"/>
      <w:marTop w:val="0"/>
      <w:marBottom w:val="0"/>
      <w:divBdr>
        <w:top w:val="none" w:sz="0" w:space="0" w:color="auto"/>
        <w:left w:val="none" w:sz="0" w:space="0" w:color="auto"/>
        <w:bottom w:val="none" w:sz="0" w:space="0" w:color="auto"/>
        <w:right w:val="none" w:sz="0" w:space="0" w:color="auto"/>
      </w:divBdr>
    </w:div>
    <w:div w:id="907885197">
      <w:bodyDiv w:val="1"/>
      <w:marLeft w:val="0"/>
      <w:marRight w:val="0"/>
      <w:marTop w:val="0"/>
      <w:marBottom w:val="0"/>
      <w:divBdr>
        <w:top w:val="none" w:sz="0" w:space="0" w:color="auto"/>
        <w:left w:val="none" w:sz="0" w:space="0" w:color="auto"/>
        <w:bottom w:val="none" w:sz="0" w:space="0" w:color="auto"/>
        <w:right w:val="none" w:sz="0" w:space="0" w:color="auto"/>
      </w:divBdr>
    </w:div>
    <w:div w:id="952248258">
      <w:bodyDiv w:val="1"/>
      <w:marLeft w:val="0"/>
      <w:marRight w:val="0"/>
      <w:marTop w:val="0"/>
      <w:marBottom w:val="0"/>
      <w:divBdr>
        <w:top w:val="none" w:sz="0" w:space="0" w:color="auto"/>
        <w:left w:val="none" w:sz="0" w:space="0" w:color="auto"/>
        <w:bottom w:val="none" w:sz="0" w:space="0" w:color="auto"/>
        <w:right w:val="none" w:sz="0" w:space="0" w:color="auto"/>
      </w:divBdr>
    </w:div>
    <w:div w:id="1005018274">
      <w:bodyDiv w:val="1"/>
      <w:marLeft w:val="0"/>
      <w:marRight w:val="0"/>
      <w:marTop w:val="0"/>
      <w:marBottom w:val="0"/>
      <w:divBdr>
        <w:top w:val="none" w:sz="0" w:space="0" w:color="auto"/>
        <w:left w:val="none" w:sz="0" w:space="0" w:color="auto"/>
        <w:bottom w:val="none" w:sz="0" w:space="0" w:color="auto"/>
        <w:right w:val="none" w:sz="0" w:space="0" w:color="auto"/>
      </w:divBdr>
    </w:div>
    <w:div w:id="1005941918">
      <w:bodyDiv w:val="1"/>
      <w:marLeft w:val="0"/>
      <w:marRight w:val="0"/>
      <w:marTop w:val="0"/>
      <w:marBottom w:val="0"/>
      <w:divBdr>
        <w:top w:val="none" w:sz="0" w:space="0" w:color="auto"/>
        <w:left w:val="none" w:sz="0" w:space="0" w:color="auto"/>
        <w:bottom w:val="none" w:sz="0" w:space="0" w:color="auto"/>
        <w:right w:val="none" w:sz="0" w:space="0" w:color="auto"/>
      </w:divBdr>
    </w:div>
    <w:div w:id="1009335608">
      <w:bodyDiv w:val="1"/>
      <w:marLeft w:val="0"/>
      <w:marRight w:val="0"/>
      <w:marTop w:val="0"/>
      <w:marBottom w:val="0"/>
      <w:divBdr>
        <w:top w:val="none" w:sz="0" w:space="0" w:color="auto"/>
        <w:left w:val="none" w:sz="0" w:space="0" w:color="auto"/>
        <w:bottom w:val="none" w:sz="0" w:space="0" w:color="auto"/>
        <w:right w:val="none" w:sz="0" w:space="0" w:color="auto"/>
      </w:divBdr>
    </w:div>
    <w:div w:id="1080637265">
      <w:bodyDiv w:val="1"/>
      <w:marLeft w:val="0"/>
      <w:marRight w:val="0"/>
      <w:marTop w:val="0"/>
      <w:marBottom w:val="0"/>
      <w:divBdr>
        <w:top w:val="none" w:sz="0" w:space="0" w:color="auto"/>
        <w:left w:val="none" w:sz="0" w:space="0" w:color="auto"/>
        <w:bottom w:val="none" w:sz="0" w:space="0" w:color="auto"/>
        <w:right w:val="none" w:sz="0" w:space="0" w:color="auto"/>
      </w:divBdr>
    </w:div>
    <w:div w:id="1108892814">
      <w:bodyDiv w:val="1"/>
      <w:marLeft w:val="0"/>
      <w:marRight w:val="0"/>
      <w:marTop w:val="0"/>
      <w:marBottom w:val="0"/>
      <w:divBdr>
        <w:top w:val="none" w:sz="0" w:space="0" w:color="auto"/>
        <w:left w:val="none" w:sz="0" w:space="0" w:color="auto"/>
        <w:bottom w:val="none" w:sz="0" w:space="0" w:color="auto"/>
        <w:right w:val="none" w:sz="0" w:space="0" w:color="auto"/>
      </w:divBdr>
    </w:div>
    <w:div w:id="1130438640">
      <w:bodyDiv w:val="1"/>
      <w:marLeft w:val="0"/>
      <w:marRight w:val="0"/>
      <w:marTop w:val="0"/>
      <w:marBottom w:val="0"/>
      <w:divBdr>
        <w:top w:val="none" w:sz="0" w:space="0" w:color="auto"/>
        <w:left w:val="none" w:sz="0" w:space="0" w:color="auto"/>
        <w:bottom w:val="none" w:sz="0" w:space="0" w:color="auto"/>
        <w:right w:val="none" w:sz="0" w:space="0" w:color="auto"/>
      </w:divBdr>
    </w:div>
    <w:div w:id="1135870102">
      <w:bodyDiv w:val="1"/>
      <w:marLeft w:val="0"/>
      <w:marRight w:val="0"/>
      <w:marTop w:val="0"/>
      <w:marBottom w:val="0"/>
      <w:divBdr>
        <w:top w:val="none" w:sz="0" w:space="0" w:color="auto"/>
        <w:left w:val="none" w:sz="0" w:space="0" w:color="auto"/>
        <w:bottom w:val="none" w:sz="0" w:space="0" w:color="auto"/>
        <w:right w:val="none" w:sz="0" w:space="0" w:color="auto"/>
      </w:divBdr>
    </w:div>
    <w:div w:id="1139420339">
      <w:bodyDiv w:val="1"/>
      <w:marLeft w:val="0"/>
      <w:marRight w:val="0"/>
      <w:marTop w:val="0"/>
      <w:marBottom w:val="0"/>
      <w:divBdr>
        <w:top w:val="none" w:sz="0" w:space="0" w:color="auto"/>
        <w:left w:val="none" w:sz="0" w:space="0" w:color="auto"/>
        <w:bottom w:val="none" w:sz="0" w:space="0" w:color="auto"/>
        <w:right w:val="none" w:sz="0" w:space="0" w:color="auto"/>
      </w:divBdr>
    </w:div>
    <w:div w:id="1163204468">
      <w:bodyDiv w:val="1"/>
      <w:marLeft w:val="0"/>
      <w:marRight w:val="0"/>
      <w:marTop w:val="0"/>
      <w:marBottom w:val="0"/>
      <w:divBdr>
        <w:top w:val="none" w:sz="0" w:space="0" w:color="auto"/>
        <w:left w:val="none" w:sz="0" w:space="0" w:color="auto"/>
        <w:bottom w:val="none" w:sz="0" w:space="0" w:color="auto"/>
        <w:right w:val="none" w:sz="0" w:space="0" w:color="auto"/>
      </w:divBdr>
    </w:div>
    <w:div w:id="1226793014">
      <w:bodyDiv w:val="1"/>
      <w:marLeft w:val="0"/>
      <w:marRight w:val="0"/>
      <w:marTop w:val="0"/>
      <w:marBottom w:val="0"/>
      <w:divBdr>
        <w:top w:val="none" w:sz="0" w:space="0" w:color="auto"/>
        <w:left w:val="none" w:sz="0" w:space="0" w:color="auto"/>
        <w:bottom w:val="none" w:sz="0" w:space="0" w:color="auto"/>
        <w:right w:val="none" w:sz="0" w:space="0" w:color="auto"/>
      </w:divBdr>
    </w:div>
    <w:div w:id="1255090275">
      <w:bodyDiv w:val="1"/>
      <w:marLeft w:val="0"/>
      <w:marRight w:val="0"/>
      <w:marTop w:val="0"/>
      <w:marBottom w:val="0"/>
      <w:divBdr>
        <w:top w:val="none" w:sz="0" w:space="0" w:color="auto"/>
        <w:left w:val="none" w:sz="0" w:space="0" w:color="auto"/>
        <w:bottom w:val="none" w:sz="0" w:space="0" w:color="auto"/>
        <w:right w:val="none" w:sz="0" w:space="0" w:color="auto"/>
      </w:divBdr>
    </w:div>
    <w:div w:id="1259296122">
      <w:bodyDiv w:val="1"/>
      <w:marLeft w:val="0"/>
      <w:marRight w:val="0"/>
      <w:marTop w:val="0"/>
      <w:marBottom w:val="0"/>
      <w:divBdr>
        <w:top w:val="none" w:sz="0" w:space="0" w:color="auto"/>
        <w:left w:val="none" w:sz="0" w:space="0" w:color="auto"/>
        <w:bottom w:val="none" w:sz="0" w:space="0" w:color="auto"/>
        <w:right w:val="none" w:sz="0" w:space="0" w:color="auto"/>
      </w:divBdr>
    </w:div>
    <w:div w:id="1271010938">
      <w:bodyDiv w:val="1"/>
      <w:marLeft w:val="0"/>
      <w:marRight w:val="0"/>
      <w:marTop w:val="0"/>
      <w:marBottom w:val="0"/>
      <w:divBdr>
        <w:top w:val="none" w:sz="0" w:space="0" w:color="auto"/>
        <w:left w:val="none" w:sz="0" w:space="0" w:color="auto"/>
        <w:bottom w:val="none" w:sz="0" w:space="0" w:color="auto"/>
        <w:right w:val="none" w:sz="0" w:space="0" w:color="auto"/>
      </w:divBdr>
    </w:div>
    <w:div w:id="1277297466">
      <w:bodyDiv w:val="1"/>
      <w:marLeft w:val="0"/>
      <w:marRight w:val="0"/>
      <w:marTop w:val="0"/>
      <w:marBottom w:val="0"/>
      <w:divBdr>
        <w:top w:val="none" w:sz="0" w:space="0" w:color="auto"/>
        <w:left w:val="none" w:sz="0" w:space="0" w:color="auto"/>
        <w:bottom w:val="none" w:sz="0" w:space="0" w:color="auto"/>
        <w:right w:val="none" w:sz="0" w:space="0" w:color="auto"/>
      </w:divBdr>
    </w:div>
    <w:div w:id="1277909755">
      <w:bodyDiv w:val="1"/>
      <w:marLeft w:val="0"/>
      <w:marRight w:val="0"/>
      <w:marTop w:val="0"/>
      <w:marBottom w:val="0"/>
      <w:divBdr>
        <w:top w:val="none" w:sz="0" w:space="0" w:color="auto"/>
        <w:left w:val="none" w:sz="0" w:space="0" w:color="auto"/>
        <w:bottom w:val="none" w:sz="0" w:space="0" w:color="auto"/>
        <w:right w:val="none" w:sz="0" w:space="0" w:color="auto"/>
      </w:divBdr>
    </w:div>
    <w:div w:id="1302540207">
      <w:bodyDiv w:val="1"/>
      <w:marLeft w:val="0"/>
      <w:marRight w:val="0"/>
      <w:marTop w:val="0"/>
      <w:marBottom w:val="0"/>
      <w:divBdr>
        <w:top w:val="none" w:sz="0" w:space="0" w:color="auto"/>
        <w:left w:val="none" w:sz="0" w:space="0" w:color="auto"/>
        <w:bottom w:val="none" w:sz="0" w:space="0" w:color="auto"/>
        <w:right w:val="none" w:sz="0" w:space="0" w:color="auto"/>
      </w:divBdr>
    </w:div>
    <w:div w:id="1323120906">
      <w:bodyDiv w:val="1"/>
      <w:marLeft w:val="0"/>
      <w:marRight w:val="0"/>
      <w:marTop w:val="0"/>
      <w:marBottom w:val="0"/>
      <w:divBdr>
        <w:top w:val="none" w:sz="0" w:space="0" w:color="auto"/>
        <w:left w:val="none" w:sz="0" w:space="0" w:color="auto"/>
        <w:bottom w:val="none" w:sz="0" w:space="0" w:color="auto"/>
        <w:right w:val="none" w:sz="0" w:space="0" w:color="auto"/>
      </w:divBdr>
    </w:div>
    <w:div w:id="1468546492">
      <w:bodyDiv w:val="1"/>
      <w:marLeft w:val="0"/>
      <w:marRight w:val="0"/>
      <w:marTop w:val="0"/>
      <w:marBottom w:val="0"/>
      <w:divBdr>
        <w:top w:val="none" w:sz="0" w:space="0" w:color="auto"/>
        <w:left w:val="none" w:sz="0" w:space="0" w:color="auto"/>
        <w:bottom w:val="none" w:sz="0" w:space="0" w:color="auto"/>
        <w:right w:val="none" w:sz="0" w:space="0" w:color="auto"/>
      </w:divBdr>
    </w:div>
    <w:div w:id="1485968991">
      <w:bodyDiv w:val="1"/>
      <w:marLeft w:val="0"/>
      <w:marRight w:val="0"/>
      <w:marTop w:val="0"/>
      <w:marBottom w:val="0"/>
      <w:divBdr>
        <w:top w:val="none" w:sz="0" w:space="0" w:color="auto"/>
        <w:left w:val="none" w:sz="0" w:space="0" w:color="auto"/>
        <w:bottom w:val="none" w:sz="0" w:space="0" w:color="auto"/>
        <w:right w:val="none" w:sz="0" w:space="0" w:color="auto"/>
      </w:divBdr>
    </w:div>
    <w:div w:id="1489780752">
      <w:bodyDiv w:val="1"/>
      <w:marLeft w:val="0"/>
      <w:marRight w:val="0"/>
      <w:marTop w:val="0"/>
      <w:marBottom w:val="0"/>
      <w:divBdr>
        <w:top w:val="none" w:sz="0" w:space="0" w:color="auto"/>
        <w:left w:val="none" w:sz="0" w:space="0" w:color="auto"/>
        <w:bottom w:val="none" w:sz="0" w:space="0" w:color="auto"/>
        <w:right w:val="none" w:sz="0" w:space="0" w:color="auto"/>
      </w:divBdr>
    </w:div>
    <w:div w:id="1583248449">
      <w:bodyDiv w:val="1"/>
      <w:marLeft w:val="0"/>
      <w:marRight w:val="0"/>
      <w:marTop w:val="0"/>
      <w:marBottom w:val="0"/>
      <w:divBdr>
        <w:top w:val="none" w:sz="0" w:space="0" w:color="auto"/>
        <w:left w:val="none" w:sz="0" w:space="0" w:color="auto"/>
        <w:bottom w:val="none" w:sz="0" w:space="0" w:color="auto"/>
        <w:right w:val="none" w:sz="0" w:space="0" w:color="auto"/>
      </w:divBdr>
    </w:div>
    <w:div w:id="1593200010">
      <w:bodyDiv w:val="1"/>
      <w:marLeft w:val="0"/>
      <w:marRight w:val="0"/>
      <w:marTop w:val="0"/>
      <w:marBottom w:val="0"/>
      <w:divBdr>
        <w:top w:val="none" w:sz="0" w:space="0" w:color="auto"/>
        <w:left w:val="none" w:sz="0" w:space="0" w:color="auto"/>
        <w:bottom w:val="none" w:sz="0" w:space="0" w:color="auto"/>
        <w:right w:val="none" w:sz="0" w:space="0" w:color="auto"/>
      </w:divBdr>
      <w:divsChild>
        <w:div w:id="1266352961">
          <w:marLeft w:val="0"/>
          <w:marRight w:val="0"/>
          <w:marTop w:val="30"/>
          <w:marBottom w:val="0"/>
          <w:divBdr>
            <w:top w:val="none" w:sz="0" w:space="0" w:color="auto"/>
            <w:left w:val="none" w:sz="0" w:space="0" w:color="auto"/>
            <w:bottom w:val="none" w:sz="0" w:space="0" w:color="auto"/>
            <w:right w:val="none" w:sz="0" w:space="0" w:color="auto"/>
          </w:divBdr>
          <w:divsChild>
            <w:div w:id="255097643">
              <w:marLeft w:val="0"/>
              <w:marRight w:val="0"/>
              <w:marTop w:val="0"/>
              <w:marBottom w:val="0"/>
              <w:divBdr>
                <w:top w:val="none" w:sz="0" w:space="0" w:color="auto"/>
                <w:left w:val="none" w:sz="0" w:space="0" w:color="auto"/>
                <w:bottom w:val="none" w:sz="0" w:space="0" w:color="auto"/>
                <w:right w:val="none" w:sz="0" w:space="0" w:color="auto"/>
              </w:divBdr>
              <w:divsChild>
                <w:div w:id="68551077">
                  <w:marLeft w:val="240"/>
                  <w:marRight w:val="90"/>
                  <w:marTop w:val="120"/>
                  <w:marBottom w:val="75"/>
                  <w:divBdr>
                    <w:top w:val="none" w:sz="0" w:space="0" w:color="auto"/>
                    <w:left w:val="none" w:sz="0" w:space="0" w:color="auto"/>
                    <w:bottom w:val="none" w:sz="0" w:space="0" w:color="auto"/>
                    <w:right w:val="none" w:sz="0" w:space="0" w:color="auto"/>
                  </w:divBdr>
                  <w:divsChild>
                    <w:div w:id="16398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0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160542">
      <w:bodyDiv w:val="1"/>
      <w:marLeft w:val="0"/>
      <w:marRight w:val="0"/>
      <w:marTop w:val="0"/>
      <w:marBottom w:val="0"/>
      <w:divBdr>
        <w:top w:val="none" w:sz="0" w:space="0" w:color="auto"/>
        <w:left w:val="none" w:sz="0" w:space="0" w:color="auto"/>
        <w:bottom w:val="none" w:sz="0" w:space="0" w:color="auto"/>
        <w:right w:val="none" w:sz="0" w:space="0" w:color="auto"/>
      </w:divBdr>
    </w:div>
    <w:div w:id="1632202004">
      <w:bodyDiv w:val="1"/>
      <w:marLeft w:val="0"/>
      <w:marRight w:val="0"/>
      <w:marTop w:val="0"/>
      <w:marBottom w:val="0"/>
      <w:divBdr>
        <w:top w:val="none" w:sz="0" w:space="0" w:color="auto"/>
        <w:left w:val="none" w:sz="0" w:space="0" w:color="auto"/>
        <w:bottom w:val="none" w:sz="0" w:space="0" w:color="auto"/>
        <w:right w:val="none" w:sz="0" w:space="0" w:color="auto"/>
      </w:divBdr>
    </w:div>
    <w:div w:id="1643074491">
      <w:bodyDiv w:val="1"/>
      <w:marLeft w:val="0"/>
      <w:marRight w:val="0"/>
      <w:marTop w:val="0"/>
      <w:marBottom w:val="0"/>
      <w:divBdr>
        <w:top w:val="none" w:sz="0" w:space="0" w:color="auto"/>
        <w:left w:val="none" w:sz="0" w:space="0" w:color="auto"/>
        <w:bottom w:val="none" w:sz="0" w:space="0" w:color="auto"/>
        <w:right w:val="none" w:sz="0" w:space="0" w:color="auto"/>
      </w:divBdr>
    </w:div>
    <w:div w:id="1646201489">
      <w:bodyDiv w:val="1"/>
      <w:marLeft w:val="0"/>
      <w:marRight w:val="0"/>
      <w:marTop w:val="0"/>
      <w:marBottom w:val="0"/>
      <w:divBdr>
        <w:top w:val="none" w:sz="0" w:space="0" w:color="auto"/>
        <w:left w:val="none" w:sz="0" w:space="0" w:color="auto"/>
        <w:bottom w:val="none" w:sz="0" w:space="0" w:color="auto"/>
        <w:right w:val="none" w:sz="0" w:space="0" w:color="auto"/>
      </w:divBdr>
    </w:div>
    <w:div w:id="1691638751">
      <w:bodyDiv w:val="1"/>
      <w:marLeft w:val="0"/>
      <w:marRight w:val="0"/>
      <w:marTop w:val="0"/>
      <w:marBottom w:val="0"/>
      <w:divBdr>
        <w:top w:val="none" w:sz="0" w:space="0" w:color="auto"/>
        <w:left w:val="none" w:sz="0" w:space="0" w:color="auto"/>
        <w:bottom w:val="none" w:sz="0" w:space="0" w:color="auto"/>
        <w:right w:val="none" w:sz="0" w:space="0" w:color="auto"/>
      </w:divBdr>
      <w:divsChild>
        <w:div w:id="1197038367">
          <w:marLeft w:val="240"/>
          <w:marRight w:val="90"/>
          <w:marTop w:val="120"/>
          <w:marBottom w:val="75"/>
          <w:divBdr>
            <w:top w:val="none" w:sz="0" w:space="0" w:color="auto"/>
            <w:left w:val="none" w:sz="0" w:space="0" w:color="auto"/>
            <w:bottom w:val="none" w:sz="0" w:space="0" w:color="auto"/>
            <w:right w:val="none" w:sz="0" w:space="0" w:color="auto"/>
          </w:divBdr>
          <w:divsChild>
            <w:div w:id="282854001">
              <w:marLeft w:val="0"/>
              <w:marRight w:val="0"/>
              <w:marTop w:val="0"/>
              <w:marBottom w:val="0"/>
              <w:divBdr>
                <w:top w:val="none" w:sz="0" w:space="0" w:color="auto"/>
                <w:left w:val="none" w:sz="0" w:space="0" w:color="auto"/>
                <w:bottom w:val="none" w:sz="0" w:space="0" w:color="auto"/>
                <w:right w:val="none" w:sz="0" w:space="0" w:color="auto"/>
              </w:divBdr>
            </w:div>
            <w:div w:id="1697657875">
              <w:marLeft w:val="180"/>
              <w:marRight w:val="0"/>
              <w:marTop w:val="180"/>
              <w:marBottom w:val="0"/>
              <w:divBdr>
                <w:top w:val="none" w:sz="0" w:space="0" w:color="auto"/>
                <w:left w:val="none" w:sz="0" w:space="0" w:color="auto"/>
                <w:bottom w:val="none" w:sz="0" w:space="0" w:color="auto"/>
                <w:right w:val="none" w:sz="0" w:space="0" w:color="auto"/>
              </w:divBdr>
            </w:div>
          </w:divsChild>
        </w:div>
      </w:divsChild>
    </w:div>
    <w:div w:id="1692486266">
      <w:bodyDiv w:val="1"/>
      <w:marLeft w:val="0"/>
      <w:marRight w:val="0"/>
      <w:marTop w:val="0"/>
      <w:marBottom w:val="0"/>
      <w:divBdr>
        <w:top w:val="none" w:sz="0" w:space="0" w:color="auto"/>
        <w:left w:val="none" w:sz="0" w:space="0" w:color="auto"/>
        <w:bottom w:val="none" w:sz="0" w:space="0" w:color="auto"/>
        <w:right w:val="none" w:sz="0" w:space="0" w:color="auto"/>
      </w:divBdr>
    </w:div>
    <w:div w:id="1720396085">
      <w:bodyDiv w:val="1"/>
      <w:marLeft w:val="0"/>
      <w:marRight w:val="0"/>
      <w:marTop w:val="0"/>
      <w:marBottom w:val="0"/>
      <w:divBdr>
        <w:top w:val="none" w:sz="0" w:space="0" w:color="auto"/>
        <w:left w:val="none" w:sz="0" w:space="0" w:color="auto"/>
        <w:bottom w:val="none" w:sz="0" w:space="0" w:color="auto"/>
        <w:right w:val="none" w:sz="0" w:space="0" w:color="auto"/>
      </w:divBdr>
    </w:div>
    <w:div w:id="1742212811">
      <w:bodyDiv w:val="1"/>
      <w:marLeft w:val="0"/>
      <w:marRight w:val="0"/>
      <w:marTop w:val="0"/>
      <w:marBottom w:val="0"/>
      <w:divBdr>
        <w:top w:val="none" w:sz="0" w:space="0" w:color="auto"/>
        <w:left w:val="none" w:sz="0" w:space="0" w:color="auto"/>
        <w:bottom w:val="none" w:sz="0" w:space="0" w:color="auto"/>
        <w:right w:val="none" w:sz="0" w:space="0" w:color="auto"/>
      </w:divBdr>
    </w:div>
    <w:div w:id="1748654007">
      <w:bodyDiv w:val="1"/>
      <w:marLeft w:val="0"/>
      <w:marRight w:val="0"/>
      <w:marTop w:val="0"/>
      <w:marBottom w:val="0"/>
      <w:divBdr>
        <w:top w:val="none" w:sz="0" w:space="0" w:color="auto"/>
        <w:left w:val="none" w:sz="0" w:space="0" w:color="auto"/>
        <w:bottom w:val="none" w:sz="0" w:space="0" w:color="auto"/>
        <w:right w:val="none" w:sz="0" w:space="0" w:color="auto"/>
      </w:divBdr>
    </w:div>
    <w:div w:id="1805155970">
      <w:bodyDiv w:val="1"/>
      <w:marLeft w:val="0"/>
      <w:marRight w:val="0"/>
      <w:marTop w:val="0"/>
      <w:marBottom w:val="0"/>
      <w:divBdr>
        <w:top w:val="none" w:sz="0" w:space="0" w:color="auto"/>
        <w:left w:val="none" w:sz="0" w:space="0" w:color="auto"/>
        <w:bottom w:val="none" w:sz="0" w:space="0" w:color="auto"/>
        <w:right w:val="none" w:sz="0" w:space="0" w:color="auto"/>
      </w:divBdr>
    </w:div>
    <w:div w:id="1830712904">
      <w:bodyDiv w:val="1"/>
      <w:marLeft w:val="0"/>
      <w:marRight w:val="0"/>
      <w:marTop w:val="0"/>
      <w:marBottom w:val="0"/>
      <w:divBdr>
        <w:top w:val="none" w:sz="0" w:space="0" w:color="auto"/>
        <w:left w:val="none" w:sz="0" w:space="0" w:color="auto"/>
        <w:bottom w:val="none" w:sz="0" w:space="0" w:color="auto"/>
        <w:right w:val="none" w:sz="0" w:space="0" w:color="auto"/>
      </w:divBdr>
    </w:div>
    <w:div w:id="1852989514">
      <w:bodyDiv w:val="1"/>
      <w:marLeft w:val="0"/>
      <w:marRight w:val="0"/>
      <w:marTop w:val="0"/>
      <w:marBottom w:val="0"/>
      <w:divBdr>
        <w:top w:val="none" w:sz="0" w:space="0" w:color="auto"/>
        <w:left w:val="none" w:sz="0" w:space="0" w:color="auto"/>
        <w:bottom w:val="none" w:sz="0" w:space="0" w:color="auto"/>
        <w:right w:val="none" w:sz="0" w:space="0" w:color="auto"/>
      </w:divBdr>
    </w:div>
    <w:div w:id="1882353678">
      <w:bodyDiv w:val="1"/>
      <w:marLeft w:val="0"/>
      <w:marRight w:val="0"/>
      <w:marTop w:val="0"/>
      <w:marBottom w:val="0"/>
      <w:divBdr>
        <w:top w:val="none" w:sz="0" w:space="0" w:color="auto"/>
        <w:left w:val="none" w:sz="0" w:space="0" w:color="auto"/>
        <w:bottom w:val="none" w:sz="0" w:space="0" w:color="auto"/>
        <w:right w:val="none" w:sz="0" w:space="0" w:color="auto"/>
      </w:divBdr>
    </w:div>
    <w:div w:id="1970624211">
      <w:bodyDiv w:val="1"/>
      <w:marLeft w:val="0"/>
      <w:marRight w:val="0"/>
      <w:marTop w:val="0"/>
      <w:marBottom w:val="0"/>
      <w:divBdr>
        <w:top w:val="none" w:sz="0" w:space="0" w:color="auto"/>
        <w:left w:val="none" w:sz="0" w:space="0" w:color="auto"/>
        <w:bottom w:val="none" w:sz="0" w:space="0" w:color="auto"/>
        <w:right w:val="none" w:sz="0" w:space="0" w:color="auto"/>
      </w:divBdr>
    </w:div>
    <w:div w:id="2041124878">
      <w:bodyDiv w:val="1"/>
      <w:marLeft w:val="0"/>
      <w:marRight w:val="0"/>
      <w:marTop w:val="0"/>
      <w:marBottom w:val="0"/>
      <w:divBdr>
        <w:top w:val="none" w:sz="0" w:space="0" w:color="auto"/>
        <w:left w:val="none" w:sz="0" w:space="0" w:color="auto"/>
        <w:bottom w:val="none" w:sz="0" w:space="0" w:color="auto"/>
        <w:right w:val="none" w:sz="0" w:space="0" w:color="auto"/>
      </w:divBdr>
      <w:divsChild>
        <w:div w:id="1541281436">
          <w:marLeft w:val="0"/>
          <w:marRight w:val="0"/>
          <w:marTop w:val="30"/>
          <w:marBottom w:val="0"/>
          <w:divBdr>
            <w:top w:val="none" w:sz="0" w:space="0" w:color="auto"/>
            <w:left w:val="none" w:sz="0" w:space="0" w:color="auto"/>
            <w:bottom w:val="none" w:sz="0" w:space="0" w:color="auto"/>
            <w:right w:val="none" w:sz="0" w:space="0" w:color="auto"/>
          </w:divBdr>
          <w:divsChild>
            <w:div w:id="1590701364">
              <w:marLeft w:val="0"/>
              <w:marRight w:val="0"/>
              <w:marTop w:val="0"/>
              <w:marBottom w:val="0"/>
              <w:divBdr>
                <w:top w:val="none" w:sz="0" w:space="0" w:color="auto"/>
                <w:left w:val="none" w:sz="0" w:space="0" w:color="auto"/>
                <w:bottom w:val="none" w:sz="0" w:space="0" w:color="auto"/>
                <w:right w:val="none" w:sz="0" w:space="0" w:color="auto"/>
              </w:divBdr>
            </w:div>
            <w:div w:id="1668367304">
              <w:marLeft w:val="0"/>
              <w:marRight w:val="0"/>
              <w:marTop w:val="0"/>
              <w:marBottom w:val="0"/>
              <w:divBdr>
                <w:top w:val="none" w:sz="0" w:space="0" w:color="auto"/>
                <w:left w:val="none" w:sz="0" w:space="0" w:color="auto"/>
                <w:bottom w:val="none" w:sz="0" w:space="0" w:color="auto"/>
                <w:right w:val="none" w:sz="0" w:space="0" w:color="auto"/>
              </w:divBdr>
              <w:divsChild>
                <w:div w:id="1726023479">
                  <w:marLeft w:val="240"/>
                  <w:marRight w:val="90"/>
                  <w:marTop w:val="120"/>
                  <w:marBottom w:val="75"/>
                  <w:divBdr>
                    <w:top w:val="none" w:sz="0" w:space="0" w:color="auto"/>
                    <w:left w:val="none" w:sz="0" w:space="0" w:color="auto"/>
                    <w:bottom w:val="none" w:sz="0" w:space="0" w:color="auto"/>
                    <w:right w:val="none" w:sz="0" w:space="0" w:color="auto"/>
                  </w:divBdr>
                  <w:divsChild>
                    <w:div w:id="113352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253757">
      <w:bodyDiv w:val="1"/>
      <w:marLeft w:val="0"/>
      <w:marRight w:val="0"/>
      <w:marTop w:val="0"/>
      <w:marBottom w:val="0"/>
      <w:divBdr>
        <w:top w:val="none" w:sz="0" w:space="0" w:color="auto"/>
        <w:left w:val="none" w:sz="0" w:space="0" w:color="auto"/>
        <w:bottom w:val="none" w:sz="0" w:space="0" w:color="auto"/>
        <w:right w:val="none" w:sz="0" w:space="0" w:color="auto"/>
      </w:divBdr>
    </w:div>
    <w:div w:id="2064676284">
      <w:bodyDiv w:val="1"/>
      <w:marLeft w:val="0"/>
      <w:marRight w:val="0"/>
      <w:marTop w:val="0"/>
      <w:marBottom w:val="0"/>
      <w:divBdr>
        <w:top w:val="none" w:sz="0" w:space="0" w:color="auto"/>
        <w:left w:val="none" w:sz="0" w:space="0" w:color="auto"/>
        <w:bottom w:val="none" w:sz="0" w:space="0" w:color="auto"/>
        <w:right w:val="none" w:sz="0" w:space="0" w:color="auto"/>
      </w:divBdr>
    </w:div>
    <w:div w:id="2096243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urimedeiros4@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fisajuliana2018@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590/S0100-736X2010000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ayssacsmedeiros@gmail.com" TargetMode="External"/><Relationship Id="rId4" Type="http://schemas.openxmlformats.org/officeDocument/2006/relationships/webSettings" Target="webSettings.xml"/><Relationship Id="rId9" Type="http://schemas.openxmlformats.org/officeDocument/2006/relationships/hyperlink" Target="mailto:liviafreirevt@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0">
  <b:Source>
    <b:Tag>Zar89</b:Tag>
    <b:SourceType>JournalArticle</b:SourceType>
    <b:Guid>{AA3A3C5D-139F-4DDF-B52C-003CB71FE2AA}</b:Guid>
    <b:Title>This Week’s Citation Classic</b:Title>
    <b:Year>1989</b:Year>
    <b:JournalName>Prentice-HaIl</b:JournalName>
    <b:Month>Feverreiro </b:Month>
    <b:Pages>620</b:Pages>
    <b:Issue>6</b:Issue>
    <b:Author>
      <b:Author>
        <b:NameList>
          <b:Person>
            <b:Last>Zar</b:Last>
            <b:First>Jerorold.H</b:First>
          </b:Person>
        </b:NameList>
      </b:Author>
    </b:Author>
    <b:RefOrder>2</b:RefOrder>
  </b:Source>
  <b:Source>
    <b:Tag>Koc17</b:Tag>
    <b:SourceType>InternetSite</b:SourceType>
    <b:Guid>{22EC9510-8B68-43F0-94E4-835B2B6EE65C}</b:Guid>
    <b:Title>Dermatology Details The Challenge of Chronic Otitis in Dogs From Diagnosis to Treatment</b:Title>
    <b:Year>2017</b:Year>
    <b:InternetSiteTitle>Today's veterinary practice</b:InternetSiteTitle>
    <b:YearAccessed>2019</b:YearAccessed>
    <b:MonthAccessed>Julho</b:MonthAccessed>
    <b:DayAccessed>25</b:DayAccessed>
    <b:URL>https://todaysveterinarypractice.com/dermatology-detailsthe-challenge-chronic-otitis-dogs-diagnosis-treatment/</b:URL>
    <b:Author>
      <b:Author>
        <b:NameList>
          <b:Person>
            <b:Last>Koch</b:Last>
            <b:First>Sandra</b:First>
          </b:Person>
        </b:NameList>
      </b:Author>
    </b:Author>
    <b:RefOrder>5</b:RefOrder>
  </b:Source>
  <b:Source xmlns:b="http://schemas.openxmlformats.org/officeDocument/2006/bibliography">
    <b:Tag>Pin19</b:Tag>
    <b:SourceType>InternetSite</b:SourceType>
    <b:Guid>{6B9AFF18-0D51-47CF-85CF-FC7E7930C0D0}</b:Guid>
    <b:Title>Febre - o que é, causas, sintomas e tratamentos</b:Title>
    <b:Year>2019</b:Year>
    <b:InternetSiteTitle>MD.Saúde</b:InternetSiteTitle>
    <b:YearAccessed>2019</b:YearAccessed>
    <b:MonthAccessed>07</b:MonthAccessed>
    <b:DayAccessed>26</b:DayAccessed>
    <b:URL>https://www.mdsaude.com/doencas-infecciosas/febre</b:URL>
    <b:Author>
      <b:Author>
        <b:NameList>
          <b:Person>
            <b:Last>Pinheiro </b:Last>
            <b:First>Pedro</b:First>
          </b:Person>
        </b:NameList>
      </b:Author>
    </b:Author>
    <b:RefOrder>6</b:RefOrder>
  </b:Source>
  <b:Source>
    <b:Tag>Aqu07</b:Tag>
    <b:SourceType>JournalArticle</b:SourceType>
    <b:Guid>{1F86D2C0-53AA-439D-B705-A23D8CB12F61}</b:Guid>
    <b:Title>Avaliação do termômetro auricular em cães normotérmicos</b:Title>
    <b:JournalName>Acta Scientiae Veterinariae</b:JournalName>
    <b:Year>2007</b:Year>
    <b:Pages>408-409</b:Pages>
    <b:Volume>II</b:Volume>
    <b:Issue>35</b:Issue>
    <b:Author>
      <b:Author>
        <b:NameList>
          <b:Person>
            <b:Last>Alencar-Junior </b:Last>
            <b:First>Valdo Pereira</b:First>
          </b:Person>
          <b:Person>
            <b:Last>Aquino</b:Last>
            <b:First>Monally</b:First>
          </b:Person>
        </b:NameList>
      </b:Author>
    </b:Author>
    <b:RefOrder>3</b:RefOrder>
  </b:Source>
  <b:Source>
    <b:Tag>Kle14</b:Tag>
    <b:SourceType>Book</b:SourceType>
    <b:Guid>{C43F31A3-E5C9-41AC-936B-F15D72AE699E}</b:Guid>
    <b:Title>Cunningham Tratado de Fisiologia Veterinária</b:Title>
    <b:Year>2014</b:Year>
    <b:Author>
      <b:Author>
        <b:NameList>
          <b:Person>
            <b:Last>Klein</b:Last>
            <b:First>Bradley</b:First>
            <b:Middle>G.</b:Middle>
          </b:Person>
        </b:NameList>
      </b:Author>
    </b:Author>
    <b:City>Rio de Janeiro</b:City>
    <b:Publisher>Elsevier</b:Publisher>
    <b:Pages>1435</b:Pages>
    <b:Edition>5ª</b:Edition>
    <b:RefOrder>1</b:RefOrder>
  </b:Source>
  <b:Source>
    <b:Tag>Not14</b:Tag>
    <b:SourceType>InternetSite</b:SourceType>
    <b:Guid>{96EEDDCD-8DC1-407E-9A71-49922D3AB986}</b:Guid>
    <b:Title>A temperatura corporal dos animais domésticos</b:Title>
    <b:Year>2014</b:Year>
    <b:InternetSiteTitle>Jusbrasil</b:InternetSiteTitle>
    <b:YearAccessed>2019</b:YearAccessed>
    <b:MonthAccessed>Julho</b:MonthAccessed>
    <b:DayAccessed>28</b:DayAccessed>
    <b:URL>https://anda.jusbrasil.com.br/noticias/119995244/a-temperatura-corporal-dos-animais-domesticos</b:URL>
    <b:Author>
      <b:Author>
        <b:NameList>
          <b:Person>
            <b:Last>Noticia de Direito dos Animais </b:Last>
            <b:First>Agência</b:First>
          </b:Person>
        </b:NameList>
      </b:Author>
    </b:Author>
    <b:RefOrder>4</b:RefOrder>
  </b:Source>
</b:Sources>
</file>

<file path=customXml/itemProps1.xml><?xml version="1.0" encoding="utf-8"?>
<ds:datastoreItem xmlns:ds="http://schemas.openxmlformats.org/officeDocument/2006/customXml" ds:itemID="{ACE02791-3599-44CB-8D80-5D17E3DC5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1516</Words>
  <Characters>8188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Brendo</dc:creator>
  <cp:keywords/>
  <dc:description/>
  <cp:lastModifiedBy>Marfisa Juliana</cp:lastModifiedBy>
  <cp:revision>4</cp:revision>
  <dcterms:created xsi:type="dcterms:W3CDTF">2026-05-08T16:05:00Z</dcterms:created>
  <dcterms:modified xsi:type="dcterms:W3CDTF">2026-05-08T16:17:00Z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db8bfde7066d5b5b4fb39bb3b943b3021413fb337647023c61d3583877004872</vt:lpwstr>
  </property>
</Properties>
</file>