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Uso de aromaterapia como estratégia complementar no alívio do estresse em pacientes em quimioterapia</w:t>
      </w:r>
    </w:p>
    <w:p w:rsidR="00000000" w:rsidDel="00000000" w:rsidP="00000000" w:rsidRDefault="00000000" w:rsidRPr="00000000" w14:paraId="00000002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INTRODUÇÃO:</w:t>
      </w:r>
      <w:r w:rsidDel="00000000" w:rsidR="00000000" w:rsidRPr="00000000">
        <w:rPr>
          <w:rtl w:val="0"/>
        </w:rPr>
        <w:t xml:space="preserve"> A incorporação de práticas integrativas no cuidado oncológico tem sido estimulada no contexto do Sistema Único de Saúde, visando ampliar o cuidado com práticas complementares (1). Nesse cenário, a aromaterapia surge como estratégia potencial para promoção do bem-estar em pacientes submetidos à quimioterapia, frequentemente expostos a estresse físico e emocional. </w:t>
      </w: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Descrever a utilização da aromaterapia associada à meditação como estratégia complementar para redução do estresse em pacientes oncológicos em tratamento quimioterápico. </w:t>
      </w:r>
      <w:r w:rsidDel="00000000" w:rsidR="00000000" w:rsidRPr="00000000">
        <w:rPr>
          <w:b w:val="1"/>
          <w:bCs w:val="1"/>
          <w:rtl w:val="0"/>
        </w:rPr>
        <w:t xml:space="preserve">METODOLOGIA:</w:t>
      </w:r>
      <w:r w:rsidDel="00000000" w:rsidR="00000000" w:rsidRPr="00000000">
        <w:rPr>
          <w:rtl w:val="0"/>
        </w:rPr>
        <w:t xml:space="preserve"> Relato de experiência, de caráter descritivo, desenvolvido em ambiente ambulatorial com pacientes em sessões de quimioterapia. A intervenção consistiu na aplicação segura e controlada de óleos essenciais, associada à condução de meditação guiada, realizada durante o período de infusão, visando promover relaxamento físico e mental. A ação foi realizada com quinze participantes, incluso acompanhantes, em uma hora.  </w:t>
      </w:r>
      <w:r w:rsidDel="00000000" w:rsidR="00000000" w:rsidRPr="00000000">
        <w:rPr>
          <w:b w:val="1"/>
          <w:bCs w:val="1"/>
          <w:rtl w:val="0"/>
        </w:rPr>
        <w:t xml:space="preserve">RESULTADOS:</w:t>
      </w:r>
      <w:r w:rsidDel="00000000" w:rsidR="00000000" w:rsidRPr="00000000">
        <w:rPr>
          <w:rtl w:val="0"/>
        </w:rPr>
        <w:t xml:space="preserve"> Observou-se melhora na experiência do tratamento, com relatos de redução da tensão emocional e maior sensação de conforto. Houve aceitação da prática pelos pacientes, além do fortalecimento de abordagens não farmacológicas no cuidado. A intervenção também demonstrou potencial para qualificar a experiência do tratamento ao promover momentos de relaxamento e cuidado subjetivo. </w:t>
      </w:r>
      <w:r w:rsidDel="00000000" w:rsidR="00000000" w:rsidRPr="00000000">
        <w:rPr>
          <w:b w:val="1"/>
          <w:bCs w:val="1"/>
          <w:rtl w:val="0"/>
        </w:rPr>
        <w:t xml:space="preserve">DISCUSSÃO: </w:t>
      </w:r>
      <w:r w:rsidDel="00000000" w:rsidR="00000000" w:rsidRPr="00000000">
        <w:rPr>
          <w:rtl w:val="0"/>
        </w:rPr>
        <w:t xml:space="preserve">A experiência corrobora diretrizes da Política Nacional de Práticas Integrativas e Complementares, que incentiva a adoção de abordagens complementares no SUS (1). Evidências científicas apontam que intervenções baseadas em meditação contribuem para redução do estresse em pacientes com câncer (2), enquanto estudos clínicos demonstram que a aromaterapia com óleo essencial de lavanda pode reduzir ansiedade e melhorar a qualidade de vida durante a quimioterapia (3). Ressalta-se, contudo, que tais práticas devem ser utilizadas como complemento, e não como substitutos, ao tratamento convencional, com respaldo técnico e ético. </w:t>
      </w:r>
      <w:r w:rsidDel="00000000" w:rsidR="00000000" w:rsidRPr="00000000">
        <w:rPr>
          <w:b w:val="1"/>
          <w:bCs w:val="1"/>
          <w:rtl w:val="0"/>
        </w:rPr>
        <w:t xml:space="preserve">CONCLUSÕES:</w:t>
      </w:r>
      <w:r w:rsidDel="00000000" w:rsidR="00000000" w:rsidRPr="00000000">
        <w:rPr>
          <w:rtl w:val="0"/>
        </w:rPr>
        <w:t xml:space="preserve"> A aromaterapia associada à meditação mostrou-se uma estratégia viável e bem aceita, contribuindo para um cuidado mais humanizado e centrado nas necessidades subjetivas dos pacientes oncológicos.</w:t>
      </w:r>
    </w:p>
    <w:p w:rsidR="00000000" w:rsidDel="00000000" w:rsidP="00000000" w:rsidRDefault="00000000" w:rsidRPr="00000000" w14:paraId="00000004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Descritores (DeCS – ID):</w:t>
      </w:r>
      <w:r w:rsidDel="00000000" w:rsidR="00000000" w:rsidRPr="00000000">
        <w:rPr>
          <w:rtl w:val="0"/>
        </w:rPr>
        <w:t xml:space="preserve"> Terapias Complementares – D019512; Neoplasias – D009369; Estresse Psicológico – D013315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Modalidade: estudo original ( ) relato de experiência ( X ) revisão da literatura ( )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Eixo temático:</w:t>
      </w:r>
      <w:r w:rsidDel="00000000" w:rsidR="00000000" w:rsidRPr="00000000">
        <w:rPr>
          <w:rtl w:val="0"/>
        </w:rPr>
        <w:t xml:space="preserve"> Atenção de enfermagem em contexto de diversidade e sustentabilidade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Referências: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Brasil. Ministério da Saúde. Política Nacional de Práticas Integrativas e Complementares no SUS (PNPIC) [Internet]. Brasília: Ministério da Saúde; 2023 [acesso em 25 abr 2026]. Disponível em: https://www.gov.br/saude/pt-br/assuntos/policy/pnpic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Goldman RD, Saini M, Leung V, et al. Mindfulness-based interventions for adults with cancer: a systematic review and meta-analysis. JAMA Intern Med. 2023;183(4):343-53. doi:10.1001/jamainternmed.2022.7942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Mobaraki N, Shamsi Gooshki E, Zarei F, et al. The effect of aromatherapy with lavender essential oil on anxiety and quality of life in patients with hematologic malignancies undergoing chemotherapy: a randomized clinical trial. Complement Ther Clin Pract. 2022;48:101612. doi:10.1016/j.ctcp.2022.101612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hNtCaPIkEVtkyZmVLQstG4xBLw==">CgMxLjA4AHIhMVNUM2xBc2wta0N4TGJoVzBQM3dyUjZrN3QtWkF0UWs0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