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6566B" w14:textId="50D349F5" w:rsidR="00981A3D" w:rsidRPr="00542460" w:rsidRDefault="004173D1" w:rsidP="00C96F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460">
        <w:rPr>
          <w:rFonts w:ascii="Times New Roman" w:hAnsi="Times New Roman" w:cs="Times New Roman"/>
          <w:b/>
          <w:bCs/>
          <w:sz w:val="24"/>
          <w:szCs w:val="24"/>
        </w:rPr>
        <w:t>INTUSSUSCEPÇÃO JEJUNO-JEJUNAL EM VACA HOLANDESA: RELATO DE CASO</w:t>
      </w:r>
    </w:p>
    <w:p w14:paraId="395D3B12" w14:textId="716BED1D" w:rsidR="00C4304D" w:rsidRPr="00542460" w:rsidRDefault="004173D1" w:rsidP="00C50B1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42460">
        <w:rPr>
          <w:rFonts w:ascii="Times New Roman" w:hAnsi="Times New Roman" w:cs="Times New Roman"/>
          <w:sz w:val="24"/>
          <w:szCs w:val="24"/>
        </w:rPr>
        <w:t xml:space="preserve">Mariana Ferreira </w:t>
      </w:r>
      <w:r w:rsidR="007C1EE3" w:rsidRPr="00542460">
        <w:rPr>
          <w:rFonts w:ascii="Times New Roman" w:hAnsi="Times New Roman" w:cs="Times New Roman"/>
          <w:b/>
          <w:bCs/>
          <w:sz w:val="24"/>
          <w:szCs w:val="24"/>
        </w:rPr>
        <w:t>TORRES¹</w:t>
      </w:r>
      <w:r w:rsidR="005349D6" w:rsidRPr="00542460">
        <w:rPr>
          <w:rFonts w:ascii="Times New Roman" w:hAnsi="Times New Roman" w:cs="Times New Roman"/>
          <w:sz w:val="24"/>
          <w:szCs w:val="24"/>
        </w:rPr>
        <w:t xml:space="preserve">; </w:t>
      </w:r>
      <w:r w:rsidR="0043233D" w:rsidRPr="00542460">
        <w:rPr>
          <w:rFonts w:ascii="Times New Roman" w:hAnsi="Times New Roman" w:cs="Times New Roman"/>
          <w:sz w:val="24"/>
          <w:szCs w:val="24"/>
        </w:rPr>
        <w:t>Dennis Mafra</w:t>
      </w:r>
      <w:r w:rsidR="008955E4" w:rsidRPr="00542460">
        <w:rPr>
          <w:rFonts w:ascii="Times New Roman" w:hAnsi="Times New Roman" w:cs="Times New Roman"/>
          <w:sz w:val="24"/>
          <w:szCs w:val="24"/>
        </w:rPr>
        <w:t xml:space="preserve"> de </w:t>
      </w:r>
      <w:r w:rsidR="007C1EE3" w:rsidRPr="00542460">
        <w:rPr>
          <w:rFonts w:ascii="Times New Roman" w:hAnsi="Times New Roman" w:cs="Times New Roman"/>
          <w:b/>
          <w:bCs/>
          <w:sz w:val="24"/>
          <w:szCs w:val="24"/>
        </w:rPr>
        <w:t>MORAIS¹</w:t>
      </w:r>
      <w:r w:rsidR="005349D6" w:rsidRPr="00542460">
        <w:rPr>
          <w:rFonts w:ascii="Times New Roman" w:hAnsi="Times New Roman" w:cs="Times New Roman"/>
          <w:b/>
          <w:sz w:val="24"/>
          <w:szCs w:val="24"/>
        </w:rPr>
        <w:t xml:space="preserve">; </w:t>
      </w:r>
      <w:r w:rsidR="0043233D" w:rsidRPr="00542460">
        <w:rPr>
          <w:rFonts w:ascii="Times New Roman" w:hAnsi="Times New Roman" w:cs="Times New Roman"/>
          <w:sz w:val="24"/>
          <w:szCs w:val="24"/>
        </w:rPr>
        <w:t>Beatriz</w:t>
      </w:r>
      <w:r w:rsidR="008955E4" w:rsidRPr="00542460">
        <w:rPr>
          <w:rFonts w:ascii="Times New Roman" w:hAnsi="Times New Roman" w:cs="Times New Roman"/>
          <w:sz w:val="24"/>
          <w:szCs w:val="24"/>
        </w:rPr>
        <w:t xml:space="preserve"> Dantas da </w:t>
      </w:r>
      <w:r w:rsidR="007C1EE3" w:rsidRPr="00542460">
        <w:rPr>
          <w:rFonts w:ascii="Times New Roman" w:hAnsi="Times New Roman" w:cs="Times New Roman"/>
          <w:b/>
          <w:bCs/>
          <w:sz w:val="24"/>
          <w:szCs w:val="24"/>
        </w:rPr>
        <w:t>SILVA²</w:t>
      </w:r>
      <w:r w:rsidR="005349D6" w:rsidRPr="00542460">
        <w:rPr>
          <w:rFonts w:ascii="Times New Roman" w:hAnsi="Times New Roman" w:cs="Times New Roman"/>
          <w:sz w:val="24"/>
          <w:szCs w:val="24"/>
        </w:rPr>
        <w:t xml:space="preserve">; </w:t>
      </w:r>
      <w:r w:rsidR="008955E4" w:rsidRPr="00542460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43233D" w:rsidRPr="00542460">
        <w:rPr>
          <w:rFonts w:ascii="Times New Roman" w:hAnsi="Times New Roman" w:cs="Times New Roman"/>
          <w:sz w:val="24"/>
          <w:szCs w:val="24"/>
        </w:rPr>
        <w:t>Janikel</w:t>
      </w:r>
      <w:r w:rsidR="008955E4" w:rsidRPr="00542460">
        <w:rPr>
          <w:rFonts w:ascii="Times New Roman" w:hAnsi="Times New Roman" w:cs="Times New Roman"/>
          <w:sz w:val="24"/>
          <w:szCs w:val="24"/>
        </w:rPr>
        <w:t>ly</w:t>
      </w:r>
      <w:proofErr w:type="spellEnd"/>
      <w:r w:rsidR="008955E4" w:rsidRPr="00542460">
        <w:rPr>
          <w:rFonts w:ascii="Times New Roman" w:hAnsi="Times New Roman" w:cs="Times New Roman"/>
          <w:sz w:val="24"/>
          <w:szCs w:val="24"/>
        </w:rPr>
        <w:t xml:space="preserve"> Pinheiro </w:t>
      </w:r>
      <w:r w:rsidR="007C1EE3" w:rsidRPr="00542460">
        <w:rPr>
          <w:rFonts w:ascii="Times New Roman" w:hAnsi="Times New Roman" w:cs="Times New Roman"/>
          <w:b/>
          <w:bCs/>
          <w:sz w:val="24"/>
          <w:szCs w:val="24"/>
        </w:rPr>
        <w:t>NOGUEIRA²</w:t>
      </w:r>
      <w:r w:rsidR="0043233D" w:rsidRPr="00542460">
        <w:rPr>
          <w:rFonts w:ascii="Times New Roman" w:hAnsi="Times New Roman" w:cs="Times New Roman"/>
          <w:b/>
          <w:sz w:val="24"/>
          <w:szCs w:val="24"/>
        </w:rPr>
        <w:t>;</w:t>
      </w:r>
      <w:r w:rsidR="003F42F9" w:rsidRPr="0054246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3233D" w:rsidRPr="00542460">
        <w:rPr>
          <w:rFonts w:ascii="Times New Roman" w:hAnsi="Times New Roman" w:cs="Times New Roman"/>
          <w:sz w:val="24"/>
          <w:szCs w:val="24"/>
        </w:rPr>
        <w:t>Caro</w:t>
      </w:r>
      <w:r w:rsidR="008955E4" w:rsidRPr="00542460">
        <w:rPr>
          <w:rFonts w:ascii="Times New Roman" w:hAnsi="Times New Roman" w:cs="Times New Roman"/>
          <w:sz w:val="24"/>
          <w:szCs w:val="24"/>
        </w:rPr>
        <w:t xml:space="preserve">line Gomes da </w:t>
      </w:r>
      <w:r w:rsidR="007C1EE3" w:rsidRPr="00542460">
        <w:rPr>
          <w:rFonts w:ascii="Times New Roman" w:hAnsi="Times New Roman" w:cs="Times New Roman"/>
          <w:b/>
          <w:bCs/>
          <w:sz w:val="24"/>
          <w:szCs w:val="24"/>
        </w:rPr>
        <w:t>SILVA³</w:t>
      </w:r>
      <w:r w:rsidR="005F545F" w:rsidRPr="00542460">
        <w:rPr>
          <w:rFonts w:ascii="Times New Roman" w:hAnsi="Times New Roman" w:cs="Times New Roman"/>
          <w:sz w:val="24"/>
          <w:szCs w:val="24"/>
        </w:rPr>
        <w:t xml:space="preserve">; </w:t>
      </w:r>
      <w:r w:rsidR="0043233D" w:rsidRPr="00542460">
        <w:rPr>
          <w:rFonts w:ascii="Times New Roman" w:hAnsi="Times New Roman" w:cs="Times New Roman"/>
          <w:sz w:val="24"/>
          <w:szCs w:val="24"/>
        </w:rPr>
        <w:t>Mikael</w:t>
      </w:r>
      <w:r w:rsidR="005818DC" w:rsidRPr="00542460">
        <w:rPr>
          <w:rFonts w:ascii="Times New Roman" w:hAnsi="Times New Roman" w:cs="Times New Roman"/>
          <w:sz w:val="24"/>
          <w:szCs w:val="24"/>
        </w:rPr>
        <w:t xml:space="preserve"> Leandro Duarte de Lima </w:t>
      </w:r>
      <w:r w:rsidR="007C1EE3" w:rsidRPr="00542460">
        <w:rPr>
          <w:rFonts w:ascii="Times New Roman" w:hAnsi="Times New Roman" w:cs="Times New Roman"/>
          <w:b/>
          <w:bCs/>
          <w:sz w:val="24"/>
          <w:szCs w:val="24"/>
        </w:rPr>
        <w:t>TOLENTINO</w:t>
      </w:r>
      <w:r w:rsidR="007C1EE3" w:rsidRPr="0054246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4</w:t>
      </w:r>
      <w:r w:rsidR="005818DC" w:rsidRPr="00542460">
        <w:rPr>
          <w:rFonts w:ascii="Times New Roman" w:hAnsi="Times New Roman" w:cs="Times New Roman"/>
          <w:sz w:val="24"/>
          <w:szCs w:val="24"/>
        </w:rPr>
        <w:t xml:space="preserve">; Antônio </w:t>
      </w:r>
      <w:r w:rsidR="0043233D" w:rsidRPr="00542460">
        <w:rPr>
          <w:rFonts w:ascii="Times New Roman" w:hAnsi="Times New Roman" w:cs="Times New Roman"/>
          <w:sz w:val="24"/>
          <w:szCs w:val="24"/>
        </w:rPr>
        <w:t>Flávio</w:t>
      </w:r>
      <w:r w:rsidR="005818DC" w:rsidRPr="00542460">
        <w:rPr>
          <w:rFonts w:ascii="Times New Roman" w:hAnsi="Times New Roman" w:cs="Times New Roman"/>
          <w:sz w:val="24"/>
          <w:szCs w:val="24"/>
        </w:rPr>
        <w:t xml:space="preserve"> Medeiros </w:t>
      </w:r>
      <w:r w:rsidR="007C1EE3" w:rsidRPr="00542460">
        <w:rPr>
          <w:rFonts w:ascii="Times New Roman" w:hAnsi="Times New Roman" w:cs="Times New Roman"/>
          <w:b/>
          <w:bCs/>
          <w:sz w:val="24"/>
          <w:szCs w:val="24"/>
        </w:rPr>
        <w:t>DANTAS</w:t>
      </w:r>
      <w:r w:rsidR="007C1EE3" w:rsidRPr="00542460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5</w:t>
      </w:r>
      <w:r w:rsidR="007C1EE3" w:rsidRPr="00542460">
        <w:rPr>
          <w:rFonts w:ascii="Times New Roman" w:hAnsi="Times New Roman" w:cs="Times New Roman"/>
          <w:sz w:val="24"/>
          <w:szCs w:val="24"/>
        </w:rPr>
        <w:t>.</w:t>
      </w:r>
    </w:p>
    <w:p w14:paraId="4DD3E55F" w14:textId="318930EA" w:rsidR="00197666" w:rsidRPr="00542460" w:rsidRDefault="00981A3D" w:rsidP="00565600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2460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542460">
        <w:rPr>
          <w:rFonts w:ascii="Times New Roman" w:hAnsi="Times New Roman" w:cs="Times New Roman"/>
          <w:sz w:val="20"/>
          <w:szCs w:val="20"/>
        </w:rPr>
        <w:t xml:space="preserve"> </w:t>
      </w:r>
      <w:r w:rsidR="004173D1" w:rsidRPr="00542460">
        <w:rPr>
          <w:rFonts w:ascii="Times New Roman" w:hAnsi="Times New Roman" w:cs="Times New Roman"/>
          <w:color w:val="000000"/>
          <w:sz w:val="20"/>
          <w:szCs w:val="20"/>
        </w:rPr>
        <w:t>Discente do curso de Medicina Veterinária da Universidade Federal de Campina Grande</w:t>
      </w:r>
      <w:r w:rsidR="00197666" w:rsidRPr="00542460">
        <w:rPr>
          <w:rFonts w:ascii="Times New Roman" w:hAnsi="Times New Roman" w:cs="Times New Roman"/>
          <w:color w:val="000000"/>
          <w:sz w:val="20"/>
          <w:szCs w:val="20"/>
        </w:rPr>
        <w:t xml:space="preserve">. E-mail: </w:t>
      </w:r>
      <w:r w:rsidR="004173D1" w:rsidRPr="00542460">
        <w:rPr>
          <w:rFonts w:ascii="Times New Roman" w:hAnsi="Times New Roman" w:cs="Times New Roman"/>
          <w:color w:val="000000"/>
          <w:sz w:val="20"/>
          <w:szCs w:val="20"/>
          <w:u w:val="single"/>
        </w:rPr>
        <w:t>mariftorres2@gmail.com</w:t>
      </w:r>
    </w:p>
    <w:p w14:paraId="009BC580" w14:textId="54745C4F" w:rsidR="00197666" w:rsidRPr="00542460" w:rsidRDefault="00197666" w:rsidP="00565600">
      <w:pPr>
        <w:pStyle w:val="SemEspaamento"/>
        <w:rPr>
          <w:rFonts w:ascii="Times New Roman" w:hAnsi="Times New Roman" w:cs="Times New Roman"/>
          <w:sz w:val="20"/>
          <w:szCs w:val="20"/>
        </w:rPr>
      </w:pPr>
      <w:r w:rsidRPr="00542460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542460">
        <w:rPr>
          <w:rFonts w:ascii="Times New Roman" w:hAnsi="Times New Roman" w:cs="Times New Roman"/>
          <w:sz w:val="20"/>
          <w:szCs w:val="20"/>
        </w:rPr>
        <w:t xml:space="preserve"> </w:t>
      </w:r>
      <w:r w:rsidR="00565600" w:rsidRPr="00542460">
        <w:rPr>
          <w:rFonts w:ascii="Times New Roman" w:hAnsi="Times New Roman" w:cs="Times New Roman"/>
          <w:color w:val="000000"/>
          <w:sz w:val="20"/>
          <w:szCs w:val="20"/>
        </w:rPr>
        <w:t>Residente na Clínica Médica de Grandes Animais do Hospital Veterinário da Universidade Federal de Campina Grande</w:t>
      </w:r>
      <w:r w:rsidRPr="00542460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0174F3CD" w14:textId="0F061666" w:rsidR="005F545F" w:rsidRPr="00542460" w:rsidRDefault="00197666" w:rsidP="00565600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2460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542460">
        <w:rPr>
          <w:rFonts w:ascii="Times New Roman" w:hAnsi="Times New Roman" w:cs="Times New Roman"/>
          <w:sz w:val="20"/>
          <w:szCs w:val="20"/>
        </w:rPr>
        <w:t xml:space="preserve"> </w:t>
      </w:r>
      <w:r w:rsidR="00565600" w:rsidRPr="00542460">
        <w:rPr>
          <w:rFonts w:ascii="Times New Roman" w:hAnsi="Times New Roman" w:cs="Times New Roman"/>
          <w:color w:val="000000"/>
          <w:sz w:val="20"/>
          <w:szCs w:val="20"/>
        </w:rPr>
        <w:t>Residente no Laboratório de Patologia Animal do Hospital Veterinário da Universidade Federal de Campina Grande</w:t>
      </w:r>
      <w:r w:rsidRPr="00542460">
        <w:rPr>
          <w:rFonts w:ascii="Times New Roman" w:hAnsi="Times New Roman" w:cs="Times New Roman"/>
          <w:color w:val="000000"/>
          <w:sz w:val="20"/>
          <w:szCs w:val="20"/>
        </w:rPr>
        <w:t>.</w:t>
      </w:r>
    </w:p>
    <w:p w14:paraId="04D89AF0" w14:textId="7795F668" w:rsidR="00565600" w:rsidRPr="00542460" w:rsidRDefault="005F545F" w:rsidP="00565600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  <w:r w:rsidRPr="00542460">
        <w:rPr>
          <w:rFonts w:ascii="Times New Roman" w:hAnsi="Times New Roman" w:cs="Times New Roman"/>
          <w:sz w:val="20"/>
          <w:szCs w:val="20"/>
          <w:vertAlign w:val="superscript"/>
        </w:rPr>
        <w:t>4</w:t>
      </w:r>
      <w:r w:rsidRPr="00542460">
        <w:rPr>
          <w:rFonts w:ascii="Times New Roman" w:hAnsi="Times New Roman" w:cs="Times New Roman"/>
          <w:sz w:val="20"/>
          <w:szCs w:val="20"/>
        </w:rPr>
        <w:t xml:space="preserve"> </w:t>
      </w:r>
      <w:r w:rsidR="00565600" w:rsidRPr="00542460">
        <w:rPr>
          <w:rFonts w:ascii="Times New Roman" w:hAnsi="Times New Roman" w:cs="Times New Roman"/>
          <w:color w:val="000000"/>
          <w:sz w:val="20"/>
          <w:szCs w:val="20"/>
        </w:rPr>
        <w:t>Médico Veterinário da Clínica Médica de Grandes Animais do Hospital Veterinário da Universidade Federal de Campina Grande</w:t>
      </w:r>
      <w:r w:rsidRPr="00542460"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</w:p>
    <w:p w14:paraId="2CF592AE" w14:textId="78A271F4" w:rsidR="00565600" w:rsidRPr="00542460" w:rsidRDefault="00565600" w:rsidP="00565600">
      <w:pPr>
        <w:pStyle w:val="SemEspaamento"/>
        <w:rPr>
          <w:rFonts w:ascii="Times New Roman" w:hAnsi="Times New Roman" w:cs="Times New Roman"/>
          <w:color w:val="000000"/>
          <w:sz w:val="20"/>
          <w:szCs w:val="20"/>
        </w:rPr>
      </w:pPr>
      <w:r w:rsidRPr="00542460">
        <w:rPr>
          <w:rFonts w:ascii="Times New Roman" w:hAnsi="Times New Roman" w:cs="Times New Roman"/>
          <w:sz w:val="20"/>
          <w:szCs w:val="20"/>
          <w:vertAlign w:val="superscript"/>
        </w:rPr>
        <w:t xml:space="preserve">5 </w:t>
      </w:r>
      <w:r w:rsidRPr="00542460">
        <w:rPr>
          <w:rFonts w:ascii="Times New Roman" w:hAnsi="Times New Roman" w:cs="Times New Roman"/>
          <w:sz w:val="20"/>
          <w:szCs w:val="20"/>
        </w:rPr>
        <w:t xml:space="preserve">Docente no Hospital Veterinário </w:t>
      </w:r>
      <w:r w:rsidRPr="00542460">
        <w:rPr>
          <w:rFonts w:ascii="Times New Roman" w:hAnsi="Times New Roman" w:cs="Times New Roman"/>
          <w:color w:val="000000"/>
          <w:sz w:val="20"/>
          <w:szCs w:val="20"/>
        </w:rPr>
        <w:t xml:space="preserve">da Universidade Federal de Campina Grande. </w:t>
      </w:r>
    </w:p>
    <w:p w14:paraId="4827E003" w14:textId="77777777" w:rsidR="00565600" w:rsidRPr="00542460" w:rsidRDefault="00565600" w:rsidP="00565600">
      <w:pPr>
        <w:pStyle w:val="SemEspaamento"/>
        <w:rPr>
          <w:rFonts w:ascii="Times New Roman" w:hAnsi="Times New Roman" w:cs="Times New Roman"/>
          <w:color w:val="000000"/>
          <w:sz w:val="20"/>
          <w:szCs w:val="20"/>
          <w:u w:val="single"/>
        </w:rPr>
      </w:pPr>
    </w:p>
    <w:p w14:paraId="30E68416" w14:textId="6FF6D08D" w:rsidR="00E10207" w:rsidRPr="00542460" w:rsidRDefault="00096391" w:rsidP="00AE5DBF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542460">
        <w:rPr>
          <w:rFonts w:ascii="Times New Roman" w:hAnsi="Times New Roman" w:cs="Times New Roman"/>
          <w:b/>
        </w:rPr>
        <w:t>R</w:t>
      </w:r>
      <w:r w:rsidR="00087BA3" w:rsidRPr="00542460">
        <w:rPr>
          <w:rFonts w:ascii="Times New Roman" w:hAnsi="Times New Roman" w:cs="Times New Roman"/>
          <w:b/>
        </w:rPr>
        <w:t>esumo</w:t>
      </w:r>
      <w:r w:rsidR="005F545F" w:rsidRPr="00542460">
        <w:rPr>
          <w:rFonts w:ascii="Times New Roman" w:hAnsi="Times New Roman" w:cs="Times New Roman"/>
          <w:b/>
        </w:rPr>
        <w:t>:</w:t>
      </w:r>
      <w:r w:rsidR="00E10207" w:rsidRPr="00542460">
        <w:rPr>
          <w:rFonts w:ascii="Times New Roman" w:hAnsi="Times New Roman" w:cs="Times New Roman"/>
          <w:b/>
        </w:rPr>
        <w:t xml:space="preserve"> </w:t>
      </w:r>
      <w:r w:rsidR="00BB5947" w:rsidRPr="00542460">
        <w:rPr>
          <w:rFonts w:ascii="Times New Roman" w:hAnsi="Times New Roman" w:cs="Times New Roman"/>
          <w:bCs/>
        </w:rPr>
        <w:t>Descreve-se um caso de intussuscepção do tipo jejuno-jejunal em vaca prenha, com o objetivo de relatar os achados anatomopatológicos. Uma vaca holandesa, de 7 anos, gestante de 6 meses, deu entrada na Clínica Médica de Grandes Animais com queixa de cólica há 5 dias. Durante a palpação e o exame ultrassonográfico, observaram-se alças do intestino delgado dilatadas. Foi realizada uma laparotomia exploratória e, em seguida, o animal foi encaminhado ao Laboratório de Patologia Animal, apresentando intussuscepção. Macroscopicamente, observou-se o segmento proximal do jejuno distendido, com extremidade vazia e contraída. Ao corte, observou-se segmento do jejuno (</w:t>
      </w:r>
      <w:proofErr w:type="spellStart"/>
      <w:r w:rsidR="00BB5947" w:rsidRPr="00542460">
        <w:rPr>
          <w:rFonts w:ascii="Times New Roman" w:hAnsi="Times New Roman" w:cs="Times New Roman"/>
          <w:bCs/>
        </w:rPr>
        <w:t>intussuscepiente</w:t>
      </w:r>
      <w:proofErr w:type="spellEnd"/>
      <w:r w:rsidR="00BB5947" w:rsidRPr="00542460">
        <w:rPr>
          <w:rFonts w:ascii="Times New Roman" w:hAnsi="Times New Roman" w:cs="Times New Roman"/>
          <w:bCs/>
        </w:rPr>
        <w:t>) com invaginação de segmento distal de jejuno (</w:t>
      </w:r>
      <w:proofErr w:type="spellStart"/>
      <w:r w:rsidR="00BB5947" w:rsidRPr="00542460">
        <w:rPr>
          <w:rFonts w:ascii="Times New Roman" w:hAnsi="Times New Roman" w:cs="Times New Roman"/>
          <w:bCs/>
        </w:rPr>
        <w:t>intussuscepto</w:t>
      </w:r>
      <w:proofErr w:type="spellEnd"/>
      <w:r w:rsidR="00BB5947" w:rsidRPr="00542460">
        <w:rPr>
          <w:rFonts w:ascii="Times New Roman" w:hAnsi="Times New Roman" w:cs="Times New Roman"/>
          <w:bCs/>
        </w:rPr>
        <w:t>), ambas as mucosas difusamente congestas, espessadas e com odor fétido, além de aderência entre as camadas e extravasamento de conteúdo intestinal. Com base nos achados macroscópicos, estabeleceu-se o diagnóstico de intussuscepção jejuno-jejunal. O presente relato tem como objetivo evidenciar a importância do reconhecimento precoce das afecções intestinais obstrutivas em bovinos, uma vez que essa enfermidade apresenta sinais clínicos inespecíficos, dificultando o diagnóstico inicial. Assim, este estudo contribui para ampliar o conhecimento e o diagnóstico dessa ocorrência na clínica de ruminantes.</w:t>
      </w:r>
    </w:p>
    <w:p w14:paraId="71F734E6" w14:textId="6907E968" w:rsidR="00332B6E" w:rsidRPr="00542460" w:rsidRDefault="0081157E" w:rsidP="005F54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4"/>
          <w:szCs w:val="24"/>
        </w:rPr>
      </w:pPr>
      <w:r w:rsidRPr="0054246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Palavras-</w:t>
      </w:r>
      <w:r w:rsidR="004146B4" w:rsidRPr="0054246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c</w:t>
      </w:r>
      <w:r w:rsidRPr="00542460">
        <w:rPr>
          <w:rFonts w:ascii="Times New Roman" w:eastAsia="Times New Roman" w:hAnsi="Times New Roman" w:cs="Times New Roman"/>
          <w:b/>
          <w:color w:val="00000A"/>
          <w:sz w:val="24"/>
          <w:szCs w:val="24"/>
        </w:rPr>
        <w:t>have:</w:t>
      </w:r>
      <w:r w:rsidRPr="005424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  <w:r w:rsidR="00D46BCC" w:rsidRPr="005424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obstrução intestinal; isquemia; </w:t>
      </w:r>
      <w:r w:rsidR="00565600" w:rsidRPr="005424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alterações gastrointestinais. </w:t>
      </w:r>
      <w:r w:rsidR="00D46BCC" w:rsidRPr="00542460">
        <w:rPr>
          <w:rFonts w:ascii="Times New Roman" w:eastAsia="Times New Roman" w:hAnsi="Times New Roman" w:cs="Times New Roman"/>
          <w:color w:val="00000A"/>
          <w:sz w:val="24"/>
          <w:szCs w:val="24"/>
        </w:rPr>
        <w:t xml:space="preserve"> </w:t>
      </w:r>
    </w:p>
    <w:p w14:paraId="7EA5CD1C" w14:textId="77777777" w:rsidR="0081157E" w:rsidRPr="00542460" w:rsidRDefault="0081157E" w:rsidP="005F545F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before="100"/>
        <w:ind w:right="-1"/>
        <w:rPr>
          <w:rFonts w:eastAsia="Helvetica Neue"/>
          <w:color w:val="000000"/>
          <w:sz w:val="16"/>
          <w:szCs w:val="16"/>
        </w:rPr>
      </w:pPr>
    </w:p>
    <w:p w14:paraId="35EA0B0E" w14:textId="5C1F6360" w:rsidR="00BF2050" w:rsidRPr="00542460" w:rsidRDefault="00BE61DE" w:rsidP="00E14350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542460">
        <w:rPr>
          <w:rFonts w:ascii="Times New Roman" w:eastAsia="Arial" w:hAnsi="Times New Roman" w:cs="Times New Roman"/>
          <w:b/>
          <w:sz w:val="24"/>
          <w:szCs w:val="24"/>
        </w:rPr>
        <w:t>Introdução</w:t>
      </w:r>
      <w:r w:rsidR="00096391" w:rsidRPr="00542460">
        <w:rPr>
          <w:rFonts w:ascii="Times New Roman" w:eastAsia="Arial" w:hAnsi="Times New Roman" w:cs="Times New Roman"/>
          <w:b/>
          <w:sz w:val="24"/>
          <w:szCs w:val="24"/>
        </w:rPr>
        <w:t>:</w:t>
      </w:r>
      <w:r w:rsidR="005F545F" w:rsidRPr="00542460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5D2EA5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 intussuscepção é caracterizada por um </w:t>
      </w:r>
      <w:proofErr w:type="spellStart"/>
      <w:r w:rsidR="005D2EA5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>invaginamento</w:t>
      </w:r>
      <w:proofErr w:type="spellEnd"/>
      <w:r w:rsidR="005D2EA5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de um segmento do intestino dentro de um outro segmento</w:t>
      </w:r>
      <w:r w:rsidR="00BB5947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que</w:t>
      </w:r>
      <w:r w:rsidR="005D2EA5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pode ser causada por corpos estranhos, lineares, parasitismo, cirurgia</w:t>
      </w:r>
      <w:r w:rsidR="00542460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>s</w:t>
      </w:r>
      <w:r w:rsidR="005D2EA5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no trato gastrointestinal, enterite</w:t>
      </w:r>
      <w:r w:rsidR="00542460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>s</w:t>
      </w:r>
      <w:r w:rsidR="005D2EA5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ou lesões, como abscessos e tumores (S</w:t>
      </w:r>
      <w:r w:rsidR="00542460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>antos</w:t>
      </w:r>
      <w:r w:rsidR="005D2EA5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>; A</w:t>
      </w:r>
      <w:r w:rsidR="00542460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>lessi</w:t>
      </w:r>
      <w:r w:rsidR="005D2EA5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2023). </w:t>
      </w:r>
      <w:r w:rsidR="00105447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Apesar de ser uma condição rara em ruminantes, é uma das obstruções intestinais mais vistas nessa espécie. Denomina-se a parte que invagina de </w:t>
      </w:r>
      <w:proofErr w:type="spellStart"/>
      <w:r w:rsidR="00105447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>intussuscepto</w:t>
      </w:r>
      <w:proofErr w:type="spellEnd"/>
      <w:r w:rsidR="00105447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e o segmento invaginante </w:t>
      </w:r>
      <w:proofErr w:type="spellStart"/>
      <w:r w:rsidR="00105447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>intussuscepiente</w:t>
      </w:r>
      <w:proofErr w:type="spellEnd"/>
      <w:r w:rsidR="00105447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(M</w:t>
      </w:r>
      <w:r w:rsidR="00542460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>arques</w:t>
      </w:r>
      <w:r w:rsidR="00105447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</w:t>
      </w:r>
      <w:r w:rsidR="00105447" w:rsidRPr="00542460">
        <w:rPr>
          <w:rFonts w:ascii="Times New Roman" w:eastAsia="Helvetica Neue" w:hAnsi="Times New Roman" w:cs="Times New Roman"/>
          <w:i/>
          <w:iCs/>
          <w:color w:val="000000"/>
          <w:sz w:val="24"/>
          <w:szCs w:val="24"/>
        </w:rPr>
        <w:t>et al</w:t>
      </w:r>
      <w:r w:rsidR="00105447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, </w:t>
      </w:r>
      <w:r w:rsidR="00F14058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>2000</w:t>
      </w:r>
      <w:r w:rsidR="00105447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). Perante isso, este trabalho tem como objetivo relatar um caso de intussuscepção em bovino. </w:t>
      </w:r>
    </w:p>
    <w:p w14:paraId="195AA95C" w14:textId="77777777" w:rsidR="005F545F" w:rsidRPr="00542460" w:rsidRDefault="005F545F" w:rsidP="00E14350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right="-1" w:firstLine="300"/>
        <w:jc w:val="both"/>
        <w:rPr>
          <w:rFonts w:eastAsia="Helvetica Neue"/>
          <w:color w:val="000000"/>
        </w:rPr>
      </w:pPr>
    </w:p>
    <w:p w14:paraId="2FDC96E4" w14:textId="1A6C12E4" w:rsidR="0081157E" w:rsidRPr="00542460" w:rsidRDefault="00F82C46" w:rsidP="00E14350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42460">
        <w:rPr>
          <w:rFonts w:ascii="Times New Roman" w:hAnsi="Times New Roman" w:cs="Times New Roman"/>
          <w:b/>
          <w:sz w:val="24"/>
          <w:szCs w:val="24"/>
        </w:rPr>
        <w:t>Relato de caso</w:t>
      </w:r>
      <w:r w:rsidR="005F545F" w:rsidRPr="0054246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D37C3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>Foi atendid</w:t>
      </w:r>
      <w:r w:rsidR="003C48D8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>a</w:t>
      </w:r>
      <w:r w:rsidR="008D37C3" w:rsidRPr="00542460">
        <w:rPr>
          <w:rFonts w:ascii="Times New Roman" w:eastAsia="Helvetica Neue" w:hAnsi="Times New Roman" w:cs="Times New Roman"/>
          <w:color w:val="000000"/>
          <w:sz w:val="24"/>
          <w:szCs w:val="24"/>
        </w:rPr>
        <w:t xml:space="preserve"> no Hospital Veterinário da UFCG, </w:t>
      </w:r>
      <w:r w:rsidR="008D37C3" w:rsidRPr="00542460">
        <w:rPr>
          <w:rFonts w:ascii="Times New Roman" w:hAnsi="Times New Roman" w:cs="Times New Roman"/>
          <w:bCs/>
          <w:sz w:val="24"/>
          <w:szCs w:val="24"/>
        </w:rPr>
        <w:t xml:space="preserve">uma vaca, holandesa, 7 anos, </w:t>
      </w:r>
      <w:r w:rsidR="00BB5947" w:rsidRPr="00542460">
        <w:rPr>
          <w:rFonts w:ascii="Times New Roman" w:hAnsi="Times New Roman" w:cs="Times New Roman"/>
          <w:bCs/>
          <w:sz w:val="24"/>
          <w:szCs w:val="24"/>
        </w:rPr>
        <w:t>gestante</w:t>
      </w:r>
      <w:r w:rsidR="008D37C3" w:rsidRPr="005424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3C48D8" w:rsidRPr="00542460">
        <w:rPr>
          <w:rFonts w:ascii="Times New Roman" w:hAnsi="Times New Roman" w:cs="Times New Roman"/>
          <w:bCs/>
          <w:sz w:val="24"/>
          <w:szCs w:val="24"/>
        </w:rPr>
        <w:t xml:space="preserve">Paciente apresentou quadros de cólica há 5 dias, posteriormente permaneceu </w:t>
      </w:r>
      <w:r w:rsidR="008955E4" w:rsidRPr="00542460">
        <w:rPr>
          <w:rFonts w:ascii="Times New Roman" w:hAnsi="Times New Roman" w:cs="Times New Roman"/>
          <w:bCs/>
          <w:sz w:val="24"/>
          <w:szCs w:val="24"/>
        </w:rPr>
        <w:t>com</w:t>
      </w:r>
      <w:r w:rsidR="003C48D8" w:rsidRPr="00542460">
        <w:rPr>
          <w:rFonts w:ascii="Times New Roman" w:hAnsi="Times New Roman" w:cs="Times New Roman"/>
          <w:bCs/>
          <w:sz w:val="24"/>
          <w:szCs w:val="24"/>
        </w:rPr>
        <w:t xml:space="preserve"> hiporexia e cessou a produção de leite. No exame clínico o animal apresentava distensão </w:t>
      </w:r>
      <w:r w:rsidR="003C48D8" w:rsidRPr="00542460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abdominal médio ventral bilateral, </w:t>
      </w:r>
      <w:proofErr w:type="spellStart"/>
      <w:r w:rsidR="003C48D8" w:rsidRPr="00542460">
        <w:rPr>
          <w:rFonts w:ascii="Times New Roman" w:hAnsi="Times New Roman" w:cs="Times New Roman"/>
          <w:bCs/>
          <w:sz w:val="24"/>
          <w:szCs w:val="24"/>
        </w:rPr>
        <w:t>hipomotilidade</w:t>
      </w:r>
      <w:proofErr w:type="spellEnd"/>
      <w:r w:rsidR="003C48D8" w:rsidRPr="00542460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C48D8" w:rsidRPr="00542460">
        <w:rPr>
          <w:rFonts w:ascii="Times New Roman" w:hAnsi="Times New Roman" w:cs="Times New Roman"/>
          <w:bCs/>
          <w:sz w:val="24"/>
          <w:szCs w:val="24"/>
        </w:rPr>
        <w:t>ruminal</w:t>
      </w:r>
      <w:proofErr w:type="spellEnd"/>
      <w:r w:rsidR="003C48D8" w:rsidRPr="00542460">
        <w:rPr>
          <w:rFonts w:ascii="Times New Roman" w:hAnsi="Times New Roman" w:cs="Times New Roman"/>
          <w:bCs/>
          <w:sz w:val="24"/>
          <w:szCs w:val="24"/>
        </w:rPr>
        <w:t xml:space="preserve"> e intestinal, taquicardia, taquipneia desidratação, mioclonias e mucosas congestas. Na palpação retal e no exame </w:t>
      </w:r>
      <w:r w:rsidR="00BB5947" w:rsidRPr="00542460">
        <w:rPr>
          <w:rFonts w:ascii="Times New Roman" w:hAnsi="Times New Roman" w:cs="Times New Roman"/>
          <w:bCs/>
          <w:sz w:val="24"/>
          <w:szCs w:val="24"/>
        </w:rPr>
        <w:t>ultrassonográfico</w:t>
      </w:r>
      <w:r w:rsidR="003C48D8" w:rsidRPr="00542460">
        <w:rPr>
          <w:rFonts w:ascii="Times New Roman" w:hAnsi="Times New Roman" w:cs="Times New Roman"/>
          <w:bCs/>
          <w:sz w:val="24"/>
          <w:szCs w:val="24"/>
        </w:rPr>
        <w:t xml:space="preserve"> observou-se alças de intestino delgado dilatadas e com </w:t>
      </w:r>
      <w:proofErr w:type="spellStart"/>
      <w:r w:rsidR="003C48D8" w:rsidRPr="00542460">
        <w:rPr>
          <w:rFonts w:ascii="Times New Roman" w:hAnsi="Times New Roman" w:cs="Times New Roman"/>
          <w:bCs/>
          <w:sz w:val="24"/>
          <w:szCs w:val="24"/>
        </w:rPr>
        <w:t>hipomotilidade</w:t>
      </w:r>
      <w:proofErr w:type="spellEnd"/>
      <w:r w:rsidR="00D67754" w:rsidRPr="005424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64CE8" w:rsidRPr="00542460">
        <w:rPr>
          <w:rFonts w:ascii="Times New Roman" w:hAnsi="Times New Roman" w:cs="Times New Roman"/>
          <w:bCs/>
          <w:sz w:val="24"/>
          <w:szCs w:val="24"/>
        </w:rPr>
        <w:t>Foi encaminhada para fazer uma laparotomia exploratória</w:t>
      </w:r>
      <w:r w:rsidR="003C48D8" w:rsidRPr="00542460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964CE8" w:rsidRPr="00542460">
        <w:rPr>
          <w:rFonts w:ascii="Times New Roman" w:hAnsi="Times New Roman" w:cs="Times New Roman"/>
          <w:bCs/>
          <w:sz w:val="24"/>
          <w:szCs w:val="24"/>
        </w:rPr>
        <w:t xml:space="preserve">Em seguida, foi realizada a eutanásia e encaminhada </w:t>
      </w:r>
      <w:r w:rsidR="003C48D8" w:rsidRPr="00542460">
        <w:rPr>
          <w:rFonts w:ascii="Times New Roman" w:hAnsi="Times New Roman" w:cs="Times New Roman"/>
          <w:bCs/>
          <w:sz w:val="24"/>
          <w:szCs w:val="24"/>
        </w:rPr>
        <w:t>ao Laboratório de Patologia Animal</w:t>
      </w:r>
      <w:r w:rsidR="00964CE8" w:rsidRPr="00542460">
        <w:rPr>
          <w:rFonts w:ascii="Times New Roman" w:hAnsi="Times New Roman" w:cs="Times New Roman"/>
          <w:bCs/>
          <w:sz w:val="24"/>
          <w:szCs w:val="24"/>
        </w:rPr>
        <w:t>, onde teve o diagnóstico confirmado</w:t>
      </w:r>
      <w:r w:rsidR="00A112CB" w:rsidRPr="00542460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3C48D8" w:rsidRPr="00542460">
        <w:rPr>
          <w:rFonts w:ascii="Times New Roman" w:hAnsi="Times New Roman" w:cs="Times New Roman"/>
          <w:bCs/>
          <w:sz w:val="24"/>
          <w:szCs w:val="24"/>
        </w:rPr>
        <w:t xml:space="preserve">intussuscepção </w:t>
      </w:r>
      <w:r w:rsidR="00964CE8" w:rsidRPr="00542460">
        <w:rPr>
          <w:rFonts w:ascii="Times New Roman" w:hAnsi="Times New Roman" w:cs="Times New Roman"/>
          <w:bCs/>
          <w:sz w:val="24"/>
          <w:szCs w:val="24"/>
        </w:rPr>
        <w:t>do tipo jejuno-jejunal</w:t>
      </w:r>
      <w:r w:rsidR="00A112CB" w:rsidRPr="00542460">
        <w:rPr>
          <w:rFonts w:ascii="Times New Roman" w:hAnsi="Times New Roman" w:cs="Times New Roman"/>
          <w:bCs/>
          <w:sz w:val="24"/>
          <w:szCs w:val="24"/>
        </w:rPr>
        <w:t xml:space="preserve"> -.</w:t>
      </w:r>
      <w:r w:rsidR="00964CE8" w:rsidRPr="00542460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61084D" w:rsidRPr="00542460">
        <w:rPr>
          <w:rFonts w:ascii="Times New Roman" w:hAnsi="Times New Roman" w:cs="Times New Roman"/>
          <w:bCs/>
          <w:sz w:val="24"/>
          <w:szCs w:val="24"/>
        </w:rPr>
        <w:t>Na necropsia, observou-se segmento distal de jejuno com serosa difusamente congesta com aumento de volume e firme. Segmento de jejuno proximal distendido com extremidade vazia e contraída. Ao corte, segmento de jejuno (</w:t>
      </w:r>
      <w:proofErr w:type="spellStart"/>
      <w:r w:rsidR="0061084D" w:rsidRPr="00542460">
        <w:rPr>
          <w:rFonts w:ascii="Times New Roman" w:hAnsi="Times New Roman" w:cs="Times New Roman"/>
          <w:bCs/>
          <w:sz w:val="24"/>
          <w:szCs w:val="24"/>
        </w:rPr>
        <w:t>intussuscepiente</w:t>
      </w:r>
      <w:proofErr w:type="spellEnd"/>
      <w:r w:rsidR="0061084D" w:rsidRPr="00542460">
        <w:rPr>
          <w:rFonts w:ascii="Times New Roman" w:hAnsi="Times New Roman" w:cs="Times New Roman"/>
          <w:bCs/>
          <w:sz w:val="24"/>
          <w:szCs w:val="24"/>
        </w:rPr>
        <w:t>) com invaginação de segmento distal de jejuno (</w:t>
      </w:r>
      <w:proofErr w:type="spellStart"/>
      <w:r w:rsidR="0061084D" w:rsidRPr="00542460">
        <w:rPr>
          <w:rFonts w:ascii="Times New Roman" w:hAnsi="Times New Roman" w:cs="Times New Roman"/>
          <w:bCs/>
          <w:sz w:val="24"/>
          <w:szCs w:val="24"/>
        </w:rPr>
        <w:t>intussuscepto</w:t>
      </w:r>
      <w:proofErr w:type="spellEnd"/>
      <w:r w:rsidR="0061084D" w:rsidRPr="00542460">
        <w:rPr>
          <w:rFonts w:ascii="Times New Roman" w:hAnsi="Times New Roman" w:cs="Times New Roman"/>
          <w:bCs/>
          <w:sz w:val="24"/>
          <w:szCs w:val="24"/>
        </w:rPr>
        <w:t>). Mucosa do segmento jejunal distal (</w:t>
      </w:r>
      <w:proofErr w:type="spellStart"/>
      <w:r w:rsidR="0061084D" w:rsidRPr="00542460">
        <w:rPr>
          <w:rFonts w:ascii="Times New Roman" w:hAnsi="Times New Roman" w:cs="Times New Roman"/>
          <w:bCs/>
          <w:sz w:val="24"/>
          <w:szCs w:val="24"/>
        </w:rPr>
        <w:t>intussuscepto</w:t>
      </w:r>
      <w:proofErr w:type="spellEnd"/>
      <w:r w:rsidR="0061084D" w:rsidRPr="00542460">
        <w:rPr>
          <w:rFonts w:ascii="Times New Roman" w:hAnsi="Times New Roman" w:cs="Times New Roman"/>
          <w:bCs/>
          <w:sz w:val="24"/>
          <w:szCs w:val="24"/>
        </w:rPr>
        <w:t>) e proximal (</w:t>
      </w:r>
      <w:proofErr w:type="spellStart"/>
      <w:r w:rsidR="0061084D" w:rsidRPr="00542460">
        <w:rPr>
          <w:rFonts w:ascii="Times New Roman" w:hAnsi="Times New Roman" w:cs="Times New Roman"/>
          <w:bCs/>
          <w:sz w:val="24"/>
          <w:szCs w:val="24"/>
        </w:rPr>
        <w:t>intussuscepiente</w:t>
      </w:r>
      <w:proofErr w:type="spellEnd"/>
      <w:r w:rsidR="0061084D" w:rsidRPr="00542460">
        <w:rPr>
          <w:rFonts w:ascii="Times New Roman" w:hAnsi="Times New Roman" w:cs="Times New Roman"/>
          <w:bCs/>
          <w:sz w:val="24"/>
          <w:szCs w:val="24"/>
        </w:rPr>
        <w:t>)</w:t>
      </w:r>
      <w:r w:rsidR="003C48D8" w:rsidRPr="0054246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1084D" w:rsidRPr="00542460">
        <w:rPr>
          <w:rFonts w:ascii="Times New Roman" w:hAnsi="Times New Roman" w:cs="Times New Roman"/>
          <w:bCs/>
          <w:sz w:val="24"/>
          <w:szCs w:val="24"/>
        </w:rPr>
        <w:t>difusamente congesta, espessada</w:t>
      </w:r>
      <w:r w:rsidR="003C48D8" w:rsidRPr="0054246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1084D" w:rsidRPr="00542460">
        <w:rPr>
          <w:rFonts w:ascii="Times New Roman" w:hAnsi="Times New Roman" w:cs="Times New Roman"/>
          <w:bCs/>
          <w:sz w:val="24"/>
          <w:szCs w:val="24"/>
        </w:rPr>
        <w:t>com odor fétido, aderência das camadas e fluindo conteúdo intestinal vermelho-escuro.</w:t>
      </w:r>
    </w:p>
    <w:p w14:paraId="196F7435" w14:textId="77777777" w:rsidR="005F545F" w:rsidRPr="00542460" w:rsidRDefault="005F545F" w:rsidP="005F545F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982FF96" w14:textId="4D8FCD91" w:rsidR="00235FFE" w:rsidRPr="00542460" w:rsidRDefault="001517A5" w:rsidP="00597540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542460">
        <w:rPr>
          <w:rFonts w:ascii="Times New Roman" w:eastAsia="Arial" w:hAnsi="Times New Roman" w:cs="Times New Roman"/>
          <w:b/>
          <w:sz w:val="24"/>
          <w:szCs w:val="24"/>
        </w:rPr>
        <w:t>Resultados e Discussão</w:t>
      </w:r>
      <w:r w:rsidR="005F545F" w:rsidRPr="00542460">
        <w:rPr>
          <w:rFonts w:ascii="Times New Roman" w:eastAsia="Arial" w:hAnsi="Times New Roman" w:cs="Times New Roman"/>
          <w:b/>
          <w:sz w:val="24"/>
          <w:szCs w:val="24"/>
        </w:rPr>
        <w:t xml:space="preserve">: </w:t>
      </w:r>
      <w:r w:rsidR="00542460" w:rsidRPr="00542460">
        <w:rPr>
          <w:rFonts w:ascii="Times New Roman" w:eastAsia="Arial" w:hAnsi="Times New Roman" w:cs="Times New Roman"/>
          <w:bCs/>
          <w:sz w:val="24"/>
          <w:szCs w:val="24"/>
        </w:rPr>
        <w:t>As intussuscepções caracterizam-se por serem raras nos ruminantes adultos e frequentes em bezerros com até dois meses de idade. Essa enfermidade causa obstrução parcial ou total, isquemia, necrose e ruptura intestinal. Quando está em uma fase mais avançada, pode ocorrer peritonite e grande produção de exsudado de fibrina (Barros et al., 2010). Em um estudo sobre intussuscepção com 122 bovinos, cerca de 75% eram vacas, 21% novilhas e aproximadamente 3% eram touros, com idades variando de 1 a 13 anos. Cerca de 41% das fêmeas estavam prenhas, com aproximadamente 20 semanas de gestação. A doença durava em torno de 4 horas a 7 dias, e todos apresentaram sinais clínicos semelhantes — anorexia, diminuição da ingestão de alimentos e dores abdominais — (Braun et al., 2023). Ademais, o presente relato evidencia a ocorrência de intussuscepção jejuno-jejunal, destacando as alterações macroscópicas observadas, confirmando o comprometimento vascular e inflamatório decorrente do processo obstrutivo.</w:t>
      </w:r>
    </w:p>
    <w:p w14:paraId="131B1ABA" w14:textId="77777777" w:rsidR="00BB5947" w:rsidRDefault="00BB5947" w:rsidP="00BB5947">
      <w:pPr>
        <w:spacing w:after="0" w:line="360" w:lineRule="auto"/>
        <w:jc w:val="both"/>
        <w:rPr>
          <w:rFonts w:ascii="Times New Roman" w:eastAsia="Helvetica Neue" w:hAnsi="Times New Roman" w:cs="Times New Roman"/>
          <w:b/>
          <w:bCs/>
          <w:noProof/>
          <w:color w:val="000000"/>
          <w:sz w:val="20"/>
          <w:szCs w:val="20"/>
        </w:rPr>
      </w:pPr>
    </w:p>
    <w:p w14:paraId="6504C91D" w14:textId="77777777" w:rsidR="00542460" w:rsidRDefault="00542460" w:rsidP="00BB5947">
      <w:pPr>
        <w:spacing w:after="0" w:line="360" w:lineRule="auto"/>
        <w:jc w:val="both"/>
        <w:rPr>
          <w:rFonts w:ascii="Times New Roman" w:eastAsia="Helvetica Neue" w:hAnsi="Times New Roman" w:cs="Times New Roman"/>
          <w:b/>
          <w:bCs/>
          <w:noProof/>
          <w:color w:val="000000"/>
          <w:sz w:val="20"/>
          <w:szCs w:val="20"/>
        </w:rPr>
      </w:pPr>
    </w:p>
    <w:p w14:paraId="4E350C50" w14:textId="77777777" w:rsidR="00542460" w:rsidRDefault="00542460" w:rsidP="00BB5947">
      <w:pPr>
        <w:spacing w:after="0" w:line="360" w:lineRule="auto"/>
        <w:jc w:val="both"/>
        <w:rPr>
          <w:rFonts w:ascii="Times New Roman" w:eastAsia="Helvetica Neue" w:hAnsi="Times New Roman" w:cs="Times New Roman"/>
          <w:b/>
          <w:bCs/>
          <w:noProof/>
          <w:color w:val="000000"/>
          <w:sz w:val="20"/>
          <w:szCs w:val="20"/>
        </w:rPr>
      </w:pPr>
    </w:p>
    <w:p w14:paraId="2A39258C" w14:textId="77777777" w:rsidR="00542460" w:rsidRDefault="00542460" w:rsidP="00BB5947">
      <w:pPr>
        <w:spacing w:after="0" w:line="360" w:lineRule="auto"/>
        <w:jc w:val="both"/>
        <w:rPr>
          <w:rFonts w:ascii="Times New Roman" w:eastAsia="Helvetica Neue" w:hAnsi="Times New Roman" w:cs="Times New Roman"/>
          <w:b/>
          <w:bCs/>
          <w:noProof/>
          <w:color w:val="000000"/>
          <w:sz w:val="20"/>
          <w:szCs w:val="20"/>
        </w:rPr>
      </w:pPr>
    </w:p>
    <w:p w14:paraId="6A4A418A" w14:textId="77777777" w:rsidR="00542460" w:rsidRDefault="00542460" w:rsidP="00BB5947">
      <w:pPr>
        <w:spacing w:after="0" w:line="360" w:lineRule="auto"/>
        <w:jc w:val="both"/>
        <w:rPr>
          <w:rFonts w:ascii="Times New Roman" w:eastAsia="Helvetica Neue" w:hAnsi="Times New Roman" w:cs="Times New Roman"/>
          <w:b/>
          <w:bCs/>
          <w:noProof/>
          <w:color w:val="000000"/>
          <w:sz w:val="20"/>
          <w:szCs w:val="20"/>
        </w:rPr>
      </w:pPr>
    </w:p>
    <w:p w14:paraId="380A1B3B" w14:textId="77777777" w:rsidR="00542460" w:rsidRPr="00542460" w:rsidRDefault="00542460" w:rsidP="00BB5947">
      <w:pPr>
        <w:spacing w:after="0" w:line="360" w:lineRule="auto"/>
        <w:jc w:val="both"/>
        <w:rPr>
          <w:rFonts w:ascii="Times New Roman" w:eastAsia="Helvetica Neue" w:hAnsi="Times New Roman" w:cs="Times New Roman"/>
          <w:b/>
          <w:bCs/>
          <w:noProof/>
          <w:color w:val="000000"/>
          <w:sz w:val="20"/>
          <w:szCs w:val="20"/>
        </w:rPr>
      </w:pPr>
    </w:p>
    <w:p w14:paraId="623CEDCD" w14:textId="52D010A3" w:rsidR="00BB5947" w:rsidRPr="00542460" w:rsidRDefault="00BB5947" w:rsidP="00BB5947">
      <w:pPr>
        <w:spacing w:after="0" w:line="360" w:lineRule="auto"/>
        <w:jc w:val="both"/>
        <w:rPr>
          <w:rFonts w:ascii="Times New Roman" w:eastAsia="Helvetica Neue" w:hAnsi="Times New Roman" w:cs="Times New Roman"/>
          <w:noProof/>
          <w:color w:val="000000"/>
          <w:sz w:val="20"/>
          <w:szCs w:val="20"/>
        </w:rPr>
      </w:pPr>
      <w:r w:rsidRPr="00542460">
        <w:rPr>
          <w:rFonts w:ascii="Times New Roman" w:eastAsia="Helvetica Neue" w:hAnsi="Times New Roman" w:cs="Times New Roman"/>
          <w:b/>
          <w:bCs/>
          <w:noProof/>
          <w:color w:val="000000"/>
          <w:sz w:val="20"/>
          <w:szCs w:val="20"/>
        </w:rPr>
        <w:lastRenderedPageBreak/>
        <w:t>Figura 1. A.</w:t>
      </w:r>
      <w:r w:rsidRPr="00542460">
        <w:rPr>
          <w:rFonts w:ascii="Times New Roman" w:eastAsia="Helvetica Neue" w:hAnsi="Times New Roman" w:cs="Times New Roman"/>
          <w:noProof/>
          <w:color w:val="000000"/>
          <w:sz w:val="20"/>
          <w:szCs w:val="20"/>
        </w:rPr>
        <w:t xml:space="preserve"> Ao corte, segmento de jejuno (intussuscepiente) com invaginação de segmento distal de jejuno (intussuscepto). </w:t>
      </w:r>
      <w:r w:rsidRPr="00542460">
        <w:rPr>
          <w:rFonts w:ascii="Times New Roman" w:eastAsia="Helvetica Neue" w:hAnsi="Times New Roman" w:cs="Times New Roman"/>
          <w:b/>
          <w:bCs/>
          <w:noProof/>
          <w:color w:val="000000"/>
          <w:sz w:val="20"/>
          <w:szCs w:val="20"/>
        </w:rPr>
        <w:t>B.</w:t>
      </w:r>
      <w:r w:rsidRPr="00542460">
        <w:rPr>
          <w:rFonts w:ascii="Times New Roman" w:eastAsia="Helvetica Neue" w:hAnsi="Times New Roman" w:cs="Times New Roman"/>
          <w:noProof/>
          <w:color w:val="000000"/>
          <w:sz w:val="20"/>
          <w:szCs w:val="20"/>
        </w:rPr>
        <w:t xml:space="preserve"> Mucosa do segmento distal (intussuscepto) e proximal (intussuscepiente), difusamente congesta, espessada, com odor fétido, aderência das camadas e fluindo conteúdo intestinal vermelho-escuro.</w:t>
      </w:r>
    </w:p>
    <w:p w14:paraId="4F983604" w14:textId="77777777" w:rsidR="00A112CB" w:rsidRPr="00542460" w:rsidRDefault="00A112CB" w:rsidP="00235FFE">
      <w:pPr>
        <w:spacing w:after="0" w:line="240" w:lineRule="auto"/>
        <w:jc w:val="center"/>
        <w:rPr>
          <w:rFonts w:ascii="Times New Roman" w:eastAsia="Helvetica Neue" w:hAnsi="Times New Roman" w:cs="Times New Roman"/>
          <w:noProof/>
          <w:color w:val="000000"/>
        </w:rPr>
      </w:pPr>
    </w:p>
    <w:p w14:paraId="0F5D85F1" w14:textId="77777777" w:rsidR="00235FFE" w:rsidRPr="00542460" w:rsidRDefault="00235FFE" w:rsidP="008955E4">
      <w:pPr>
        <w:spacing w:after="0" w:line="480" w:lineRule="auto"/>
        <w:jc w:val="center"/>
        <w:rPr>
          <w:rFonts w:ascii="Times New Roman" w:eastAsia="Helvetica Neue" w:hAnsi="Times New Roman" w:cs="Times New Roman"/>
          <w:noProof/>
          <w:color w:val="000000"/>
        </w:rPr>
      </w:pPr>
      <w:r w:rsidRPr="00542460">
        <w:rPr>
          <w:rFonts w:ascii="Times New Roman" w:eastAsia="Helvetica Neue" w:hAnsi="Times New Roman" w:cs="Times New Roman"/>
          <w:noProof/>
          <w:color w:val="000000"/>
        </w:rPr>
        <w:drawing>
          <wp:inline distT="0" distB="0" distL="0" distR="0" wp14:anchorId="0BAE05B7" wp14:editId="54862BF7">
            <wp:extent cx="4029075" cy="1317698"/>
            <wp:effectExtent l="0" t="0" r="0" b="0"/>
            <wp:docPr id="87234501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0" t="21394" r="1499" b="21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2498" cy="1413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5040BA" w14:textId="77777777" w:rsidR="00BB5947" w:rsidRPr="00542460" w:rsidRDefault="00BB5947" w:rsidP="00BB5947">
      <w:pPr>
        <w:spacing w:after="0" w:line="240" w:lineRule="auto"/>
        <w:jc w:val="center"/>
        <w:rPr>
          <w:rFonts w:ascii="Times New Roman" w:eastAsia="Helvetica Neue" w:hAnsi="Times New Roman" w:cs="Times New Roman"/>
          <w:noProof/>
          <w:color w:val="000000"/>
          <w:sz w:val="20"/>
          <w:szCs w:val="20"/>
        </w:rPr>
      </w:pPr>
      <w:r w:rsidRPr="00542460">
        <w:rPr>
          <w:rFonts w:ascii="Times New Roman" w:eastAsia="Helvetica Neue" w:hAnsi="Times New Roman" w:cs="Times New Roman"/>
          <w:noProof/>
          <w:color w:val="000000"/>
          <w:sz w:val="20"/>
          <w:szCs w:val="20"/>
        </w:rPr>
        <w:t>Fonte: Laboratório de Patologia Animal (LPA/HVU/UFCG)</w:t>
      </w:r>
    </w:p>
    <w:p w14:paraId="72C6F5F2" w14:textId="77777777" w:rsidR="008955E4" w:rsidRPr="00542460" w:rsidRDefault="008955E4" w:rsidP="003F42F9">
      <w:pPr>
        <w:spacing w:after="0" w:line="360" w:lineRule="auto"/>
        <w:jc w:val="both"/>
        <w:rPr>
          <w:rFonts w:ascii="Times New Roman" w:eastAsia="Helvetica Neue" w:hAnsi="Times New Roman" w:cs="Times New Roman"/>
          <w:noProof/>
          <w:color w:val="000000"/>
          <w:sz w:val="24"/>
          <w:szCs w:val="24"/>
        </w:rPr>
      </w:pPr>
    </w:p>
    <w:p w14:paraId="5896F279" w14:textId="4F192CA0" w:rsidR="005F545F" w:rsidRPr="00542460" w:rsidRDefault="00096391" w:rsidP="008955E4">
      <w:pPr>
        <w:spacing w:after="0" w:line="48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542460">
        <w:rPr>
          <w:rFonts w:ascii="Times New Roman" w:hAnsi="Times New Roman" w:cs="Times New Roman"/>
          <w:b/>
          <w:color w:val="000000"/>
        </w:rPr>
        <w:t>Conclusão</w:t>
      </w:r>
      <w:r w:rsidR="005F545F" w:rsidRPr="00542460">
        <w:rPr>
          <w:rFonts w:ascii="Times New Roman" w:eastAsia="Helvetica Neue" w:hAnsi="Times New Roman" w:cs="Times New Roman"/>
          <w:color w:val="000000"/>
        </w:rPr>
        <w:t xml:space="preserve">: </w:t>
      </w:r>
      <w:r w:rsidR="00976A08" w:rsidRPr="00542460">
        <w:rPr>
          <w:rFonts w:ascii="Times New Roman" w:eastAsia="Arial" w:hAnsi="Times New Roman" w:cs="Times New Roman"/>
          <w:bCs/>
          <w:sz w:val="24"/>
          <w:szCs w:val="24"/>
        </w:rPr>
        <w:t>Em suma, esse relato reforça a importância da investigação clínica detalhada</w:t>
      </w:r>
      <w:r w:rsidR="008955E4" w:rsidRPr="00542460">
        <w:rPr>
          <w:rFonts w:ascii="Times New Roman" w:eastAsia="Arial" w:hAnsi="Times New Roman" w:cs="Times New Roman"/>
          <w:bCs/>
          <w:sz w:val="24"/>
          <w:szCs w:val="24"/>
        </w:rPr>
        <w:t xml:space="preserve"> e intervenção cirúrgica precoce, além</w:t>
      </w:r>
      <w:r w:rsidR="00976A08" w:rsidRPr="00542460">
        <w:rPr>
          <w:rFonts w:ascii="Times New Roman" w:eastAsia="Arial" w:hAnsi="Times New Roman" w:cs="Times New Roman"/>
          <w:bCs/>
          <w:sz w:val="24"/>
          <w:szCs w:val="24"/>
        </w:rPr>
        <w:t xml:space="preserve"> uso de métodos diagnósticos complementares, evidencia</w:t>
      </w:r>
      <w:r w:rsidR="00A112CB" w:rsidRPr="00542460">
        <w:rPr>
          <w:rFonts w:ascii="Times New Roman" w:eastAsia="Arial" w:hAnsi="Times New Roman" w:cs="Times New Roman"/>
          <w:bCs/>
          <w:sz w:val="24"/>
          <w:szCs w:val="24"/>
        </w:rPr>
        <w:t xml:space="preserve">ndo </w:t>
      </w:r>
      <w:r w:rsidR="00976A08" w:rsidRPr="00542460">
        <w:rPr>
          <w:rFonts w:ascii="Times New Roman" w:eastAsia="Arial" w:hAnsi="Times New Roman" w:cs="Times New Roman"/>
          <w:bCs/>
          <w:sz w:val="24"/>
          <w:szCs w:val="24"/>
        </w:rPr>
        <w:t xml:space="preserve">o valor dos estudos descritivos na ampliação do conhecimento sobre enfermidades </w:t>
      </w:r>
      <w:r w:rsidR="00A112CB" w:rsidRPr="00542460">
        <w:rPr>
          <w:rFonts w:ascii="Times New Roman" w:eastAsia="Arial" w:hAnsi="Times New Roman" w:cs="Times New Roman"/>
          <w:bCs/>
          <w:sz w:val="24"/>
          <w:szCs w:val="24"/>
        </w:rPr>
        <w:t>com</w:t>
      </w:r>
      <w:r w:rsidR="00976A08" w:rsidRPr="00542460">
        <w:rPr>
          <w:rFonts w:ascii="Times New Roman" w:eastAsia="Arial" w:hAnsi="Times New Roman" w:cs="Times New Roman"/>
          <w:bCs/>
          <w:sz w:val="24"/>
          <w:szCs w:val="24"/>
        </w:rPr>
        <w:t xml:space="preserve"> grande importância para a medicina de grandes animais. </w:t>
      </w:r>
    </w:p>
    <w:p w14:paraId="516E067C" w14:textId="5A2E4C8F" w:rsidR="003D561B" w:rsidRPr="00542460" w:rsidRDefault="00771BAA" w:rsidP="00734A8D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2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Referências Bibliográficas</w:t>
      </w:r>
      <w:r w:rsidR="005F545F" w:rsidRPr="00542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</w:p>
    <w:p w14:paraId="2337E258" w14:textId="096AD270" w:rsidR="00597540" w:rsidRPr="00542460" w:rsidRDefault="00597540" w:rsidP="005975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460">
        <w:rPr>
          <w:rFonts w:ascii="Times New Roman" w:hAnsi="Times New Roman" w:cs="Times New Roman"/>
          <w:sz w:val="24"/>
          <w:szCs w:val="24"/>
        </w:rPr>
        <w:t xml:space="preserve">BARROS, L. G.; SOUSA, I. K.; TRAJANO, T. T.; CALADO. E.B.; JÚNIOR, R. A. B.; CÂMARA, A. </w:t>
      </w:r>
      <w:r w:rsidRPr="00542460">
        <w:rPr>
          <w:rFonts w:ascii="Times New Roman" w:hAnsi="Times New Roman" w:cs="Times New Roman"/>
          <w:b/>
          <w:bCs/>
          <w:sz w:val="24"/>
          <w:szCs w:val="24"/>
        </w:rPr>
        <w:t xml:space="preserve">Intussuscepção tipo </w:t>
      </w:r>
      <w:proofErr w:type="spellStart"/>
      <w:r w:rsidRPr="00542460">
        <w:rPr>
          <w:rFonts w:ascii="Times New Roman" w:hAnsi="Times New Roman" w:cs="Times New Roman"/>
          <w:b/>
          <w:bCs/>
          <w:sz w:val="24"/>
          <w:szCs w:val="24"/>
        </w:rPr>
        <w:t>colíco</w:t>
      </w:r>
      <w:proofErr w:type="spellEnd"/>
      <w:r w:rsidRPr="00542460">
        <w:rPr>
          <w:rFonts w:ascii="Times New Roman" w:hAnsi="Times New Roman" w:cs="Times New Roman"/>
          <w:b/>
          <w:bCs/>
          <w:sz w:val="24"/>
          <w:szCs w:val="24"/>
        </w:rPr>
        <w:t xml:space="preserve"> em bovino provocada por corpo estranho: relato de caso. </w:t>
      </w:r>
      <w:r w:rsidRPr="00542460">
        <w:rPr>
          <w:rFonts w:ascii="Times New Roman" w:hAnsi="Times New Roman" w:cs="Times New Roman"/>
          <w:sz w:val="24"/>
          <w:szCs w:val="24"/>
        </w:rPr>
        <w:t xml:space="preserve">Universidade Federal Rural do </w:t>
      </w:r>
      <w:proofErr w:type="spellStart"/>
      <w:r w:rsidRPr="00542460">
        <w:rPr>
          <w:rFonts w:ascii="Times New Roman" w:hAnsi="Times New Roman" w:cs="Times New Roman"/>
          <w:sz w:val="24"/>
          <w:szCs w:val="24"/>
        </w:rPr>
        <w:t>Semi-Árido</w:t>
      </w:r>
      <w:proofErr w:type="spellEnd"/>
      <w:r w:rsidRPr="00542460">
        <w:rPr>
          <w:rFonts w:ascii="Times New Roman" w:hAnsi="Times New Roman" w:cs="Times New Roman"/>
          <w:sz w:val="24"/>
          <w:szCs w:val="24"/>
        </w:rPr>
        <w:t xml:space="preserve"> (UFERSA), v. 4, n. 3, p.203-209, 2010. </w:t>
      </w:r>
      <w:r w:rsidRPr="0054246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542460">
        <w:rPr>
          <w:rFonts w:ascii="Times New Roman" w:hAnsi="Times New Roman" w:cs="Times New Roman"/>
          <w:sz w:val="24"/>
          <w:szCs w:val="24"/>
        </w:rPr>
        <w:t>DOI:</w:t>
      </w:r>
      <w:r w:rsidRPr="005424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9" w:history="1">
        <w:r w:rsidRPr="0054246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https://doi.org/10.21708/avb.2010.4.3.1792</w:t>
        </w:r>
      </w:hyperlink>
      <w:r w:rsidRPr="00542460">
        <w:rPr>
          <w:rFonts w:ascii="Times New Roman" w:hAnsi="Times New Roman" w:cs="Times New Roman"/>
          <w:sz w:val="24"/>
          <w:szCs w:val="24"/>
        </w:rPr>
        <w:t xml:space="preserve">. Disponível em: </w:t>
      </w:r>
      <w:hyperlink r:id="rId10" w:history="1">
        <w:r w:rsidRPr="0054246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https://periodicos.ufersa.edu.br/index.php/acta/article/view/1792</w:t>
        </w:r>
      </w:hyperlink>
      <w:r w:rsidRPr="00542460">
        <w:rPr>
          <w:rFonts w:ascii="Times New Roman" w:hAnsi="Times New Roman" w:cs="Times New Roman"/>
          <w:sz w:val="24"/>
          <w:szCs w:val="24"/>
        </w:rPr>
        <w:t xml:space="preserve">. Acesso em: 15/03/2026. </w:t>
      </w:r>
    </w:p>
    <w:p w14:paraId="76C77F5B" w14:textId="53AF5C0A" w:rsidR="00105447" w:rsidRPr="00542460" w:rsidRDefault="00597540" w:rsidP="0059754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42460">
        <w:rPr>
          <w:rFonts w:ascii="Times New Roman" w:hAnsi="Times New Roman" w:cs="Times New Roman"/>
          <w:sz w:val="24"/>
          <w:szCs w:val="24"/>
        </w:rPr>
        <w:t>BRAUN. U.; GERSPACH, C.; VOLZ, C.; BOESIGER, M.; HILBE, M.; NUSS, K</w:t>
      </w:r>
      <w:r w:rsidRPr="00542460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542460">
        <w:rPr>
          <w:rFonts w:ascii="Times New Roman" w:hAnsi="Times New Roman" w:cs="Times New Roman"/>
          <w:sz w:val="24"/>
          <w:szCs w:val="24"/>
        </w:rPr>
        <w:t>Uma revisão retrospectiva de intussuscepção do intestino delgado em 126 bovinos na Suíça.</w:t>
      </w:r>
      <w:r w:rsidRPr="00542460">
        <w:rPr>
          <w:rFonts w:ascii="Times New Roman" w:hAnsi="Times New Roman" w:cs="Times New Roman"/>
          <w:color w:val="1C1D1E"/>
          <w:sz w:val="21"/>
          <w:szCs w:val="21"/>
          <w:shd w:val="clear" w:color="auto" w:fill="F4F4F4"/>
        </w:rPr>
        <w:t xml:space="preserve"> </w:t>
      </w:r>
      <w:proofErr w:type="spellStart"/>
      <w:r w:rsidRPr="00542460">
        <w:rPr>
          <w:rFonts w:ascii="Times New Roman" w:hAnsi="Times New Roman" w:cs="Times New Roman"/>
          <w:b/>
          <w:bCs/>
          <w:sz w:val="24"/>
          <w:szCs w:val="24"/>
        </w:rPr>
        <w:t>Veterinary</w:t>
      </w:r>
      <w:proofErr w:type="spellEnd"/>
      <w:r w:rsidRPr="00542460">
        <w:rPr>
          <w:rFonts w:ascii="Times New Roman" w:hAnsi="Times New Roman" w:cs="Times New Roman"/>
          <w:b/>
          <w:bCs/>
          <w:sz w:val="24"/>
          <w:szCs w:val="24"/>
        </w:rPr>
        <w:t xml:space="preserve"> Record Open</w:t>
      </w:r>
      <w:r w:rsidRPr="00542460">
        <w:rPr>
          <w:rFonts w:ascii="Times New Roman" w:hAnsi="Times New Roman" w:cs="Times New Roman"/>
          <w:sz w:val="24"/>
          <w:szCs w:val="24"/>
        </w:rPr>
        <w:t xml:space="preserve">, v. 10, n. 1, p. 2399-2050, 2023. DOI: </w:t>
      </w:r>
      <w:hyperlink r:id="rId11" w:history="1">
        <w:r w:rsidRPr="0054246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https://doi.org/10.1002/vro2.58Identificador de Objeto Digital (DOI)</w:t>
        </w:r>
      </w:hyperlink>
      <w:r w:rsidRPr="00542460">
        <w:rPr>
          <w:rFonts w:ascii="Times New Roman" w:hAnsi="Times New Roman" w:cs="Times New Roman"/>
          <w:sz w:val="24"/>
          <w:szCs w:val="24"/>
        </w:rPr>
        <w:t xml:space="preserve">. Disponível em: </w:t>
      </w:r>
      <w:hyperlink r:id="rId12" w:history="1">
        <w:r w:rsidRPr="0054246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https://bvajournals.onlinelibrary.wiley.com/doi/10.1002/vro2.58</w:t>
        </w:r>
      </w:hyperlink>
      <w:r w:rsidRPr="00542460">
        <w:rPr>
          <w:rFonts w:ascii="Times New Roman" w:hAnsi="Times New Roman" w:cs="Times New Roman"/>
          <w:sz w:val="24"/>
          <w:szCs w:val="24"/>
        </w:rPr>
        <w:t xml:space="preserve">. Acesso em: 15/03/2026. </w:t>
      </w:r>
    </w:p>
    <w:p w14:paraId="74E81A98" w14:textId="421BC4AE" w:rsidR="002A22E2" w:rsidRPr="00542460" w:rsidRDefault="00105447" w:rsidP="0059754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2460">
        <w:rPr>
          <w:rFonts w:ascii="Times New Roman" w:hAnsi="Times New Roman" w:cs="Times New Roman"/>
          <w:color w:val="000000"/>
          <w:sz w:val="24"/>
          <w:szCs w:val="24"/>
        </w:rPr>
        <w:t xml:space="preserve">MARQUES, L.C.; CATTELAN, J.W.; MACORIS D.G.; MARQUES, J.A.; PORTUGAL, E.S.; </w:t>
      </w:r>
      <w:r w:rsidR="00D46BCC" w:rsidRPr="00542460">
        <w:rPr>
          <w:rFonts w:ascii="Times New Roman" w:hAnsi="Times New Roman" w:cs="Times New Roman"/>
          <w:color w:val="000000"/>
          <w:sz w:val="24"/>
          <w:szCs w:val="24"/>
        </w:rPr>
        <w:t>CADIOLI</w:t>
      </w:r>
      <w:r w:rsidRPr="00542460">
        <w:rPr>
          <w:rFonts w:ascii="Times New Roman" w:hAnsi="Times New Roman" w:cs="Times New Roman"/>
          <w:color w:val="000000"/>
          <w:sz w:val="24"/>
          <w:szCs w:val="24"/>
        </w:rPr>
        <w:t xml:space="preserve">, F.A. </w:t>
      </w:r>
      <w:r w:rsidR="00D46BCC" w:rsidRPr="00542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Estudo clínico, cirúrgico e anatomopatológico de intussuscepção em quatro bovinos.</w:t>
      </w:r>
      <w:r w:rsidR="00D46BCC" w:rsidRPr="00542460">
        <w:rPr>
          <w:rFonts w:ascii="Times New Roman" w:hAnsi="Times New Roman" w:cs="Times New Roman"/>
          <w:color w:val="000000"/>
          <w:sz w:val="24"/>
          <w:szCs w:val="24"/>
        </w:rPr>
        <w:t xml:space="preserve"> Faculdade de Ciências Agrárias e Veterinárias – UNESP, v. 32, n. 1, p. 27-30, </w:t>
      </w:r>
      <w:r w:rsidR="00F14058" w:rsidRPr="00542460">
        <w:rPr>
          <w:rFonts w:ascii="Times New Roman" w:hAnsi="Times New Roman" w:cs="Times New Roman"/>
          <w:color w:val="000000"/>
          <w:sz w:val="24"/>
          <w:szCs w:val="24"/>
        </w:rPr>
        <w:t>2000</w:t>
      </w:r>
      <w:r w:rsidR="00D46BCC" w:rsidRPr="0054246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97482" w:rsidRPr="0054246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46BCC" w:rsidRPr="00542460">
        <w:rPr>
          <w:rFonts w:ascii="Times New Roman" w:hAnsi="Times New Roman" w:cs="Times New Roman"/>
          <w:sz w:val="24"/>
          <w:szCs w:val="24"/>
        </w:rPr>
        <w:t xml:space="preserve">DOI: </w:t>
      </w:r>
      <w:hyperlink r:id="rId13" w:history="1">
        <w:r w:rsidR="00D46BCC" w:rsidRPr="0054246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https://doi.org/10.1590/S0102-09352001000100008</w:t>
        </w:r>
      </w:hyperlink>
      <w:r w:rsidR="00D46BCC" w:rsidRPr="00542460">
        <w:rPr>
          <w:rFonts w:ascii="Times New Roman" w:hAnsi="Times New Roman" w:cs="Times New Roman"/>
          <w:sz w:val="24"/>
          <w:szCs w:val="24"/>
        </w:rPr>
        <w:t xml:space="preserve">. Disponível em: </w:t>
      </w:r>
      <w:hyperlink r:id="rId14" w:history="1">
        <w:r w:rsidR="00D46BCC" w:rsidRPr="00542460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https://www.scielo.br/j/abmvz/a/CGmtT3zDjytQxSvwXHjnxtH/?lang=pt</w:t>
        </w:r>
      </w:hyperlink>
      <w:r w:rsidR="00D46BCC" w:rsidRPr="00542460">
        <w:rPr>
          <w:rFonts w:ascii="Times New Roman" w:hAnsi="Times New Roman" w:cs="Times New Roman"/>
          <w:sz w:val="24"/>
          <w:szCs w:val="24"/>
        </w:rPr>
        <w:t xml:space="preserve">. Acesso em: 13/03/2026. </w:t>
      </w:r>
    </w:p>
    <w:p w14:paraId="46507CF6" w14:textId="77777777" w:rsidR="00597540" w:rsidRPr="00542460" w:rsidRDefault="00597540" w:rsidP="0059754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068D00C" w14:textId="3E55253F" w:rsidR="002A22E2" w:rsidRPr="00542460" w:rsidRDefault="00734A8D" w:rsidP="0059754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542460">
        <w:rPr>
          <w:rFonts w:ascii="Times New Roman" w:hAnsi="Times New Roman" w:cs="Times New Roman"/>
          <w:color w:val="000000"/>
          <w:sz w:val="24"/>
          <w:szCs w:val="24"/>
        </w:rPr>
        <w:t xml:space="preserve">SANTOS, R. L.; ALESSI, A. C. </w:t>
      </w:r>
      <w:r w:rsidRPr="00542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Patologia veterinária</w:t>
      </w:r>
      <w:r w:rsidRPr="00542460">
        <w:rPr>
          <w:rFonts w:ascii="Times New Roman" w:hAnsi="Times New Roman" w:cs="Times New Roman"/>
          <w:color w:val="000000"/>
          <w:sz w:val="24"/>
          <w:szCs w:val="24"/>
        </w:rPr>
        <w:t xml:space="preserve">. 3. ed. Rio de Janeiro: Guanabara Koogan, 2023. </w:t>
      </w:r>
    </w:p>
    <w:sectPr w:rsidR="002A22E2" w:rsidRPr="00542460" w:rsidSect="0023076F">
      <w:headerReference w:type="default" r:id="rId15"/>
      <w:footerReference w:type="default" r:id="rId16"/>
      <w:pgSz w:w="11906" w:h="16838" w:code="9"/>
      <w:pgMar w:top="2693" w:right="1418" w:bottom="1418" w:left="1418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B9F9B" w14:textId="77777777" w:rsidR="008A482B" w:rsidRDefault="008A482B" w:rsidP="00AB75BD">
      <w:pPr>
        <w:spacing w:after="0" w:line="240" w:lineRule="auto"/>
      </w:pPr>
      <w:r>
        <w:separator/>
      </w:r>
    </w:p>
  </w:endnote>
  <w:endnote w:type="continuationSeparator" w:id="0">
    <w:p w14:paraId="4C3152E5" w14:textId="77777777" w:rsidR="008A482B" w:rsidRDefault="008A482B" w:rsidP="00AB75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2428810"/>
      <w:docPartObj>
        <w:docPartGallery w:val="Page Numbers (Bottom of Page)"/>
        <w:docPartUnique/>
      </w:docPartObj>
    </w:sdtPr>
    <w:sdtContent>
      <w:p w14:paraId="15F32685" w14:textId="66447787" w:rsidR="00D540F6" w:rsidRDefault="00D540F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C0BD8B" w14:textId="77777777" w:rsidR="00D540F6" w:rsidRDefault="00D540F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0462E" w14:textId="77777777" w:rsidR="008A482B" w:rsidRDefault="008A482B" w:rsidP="00AB75BD">
      <w:pPr>
        <w:spacing w:after="0" w:line="240" w:lineRule="auto"/>
      </w:pPr>
      <w:r>
        <w:separator/>
      </w:r>
    </w:p>
  </w:footnote>
  <w:footnote w:type="continuationSeparator" w:id="0">
    <w:p w14:paraId="485E1D9F" w14:textId="77777777" w:rsidR="008A482B" w:rsidRDefault="008A482B" w:rsidP="00AB75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2735191"/>
      <w:docPartObj>
        <w:docPartGallery w:val="Page Numbers (Top of Page)"/>
        <w:docPartUnique/>
      </w:docPartObj>
    </w:sdtPr>
    <w:sdtContent>
      <w:p w14:paraId="39A44401" w14:textId="68C5FD32" w:rsidR="00D540F6" w:rsidRDefault="0017524C">
        <w:pPr>
          <w:pStyle w:val="Cabealho"/>
          <w:jc w:val="right"/>
        </w:pPr>
        <w:r w:rsidRPr="000526E1">
          <w:rPr>
            <w:noProof/>
          </w:rPr>
          <w:drawing>
            <wp:anchor distT="0" distB="0" distL="114300" distR="114300" simplePos="0" relativeHeight="251659264" behindDoc="0" locked="0" layoutInCell="1" allowOverlap="1" wp14:anchorId="0E8F6665" wp14:editId="5437ECB0">
              <wp:simplePos x="0" y="0"/>
              <wp:positionH relativeFrom="column">
                <wp:posOffset>-316230</wp:posOffset>
              </wp:positionH>
              <wp:positionV relativeFrom="paragraph">
                <wp:posOffset>-410845</wp:posOffset>
              </wp:positionV>
              <wp:extent cx="6426200" cy="1606550"/>
              <wp:effectExtent l="0" t="0" r="0" b="0"/>
              <wp:wrapNone/>
              <wp:docPr id="1283896564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426200" cy="160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5F328158" w14:textId="77777777" w:rsidR="00D540F6" w:rsidRDefault="00D540F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67D83"/>
    <w:multiLevelType w:val="multilevel"/>
    <w:tmpl w:val="A2E003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853F56"/>
    <w:multiLevelType w:val="multilevel"/>
    <w:tmpl w:val="0436E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034AE1"/>
    <w:multiLevelType w:val="multilevel"/>
    <w:tmpl w:val="C2802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72647366">
    <w:abstractNumId w:val="1"/>
  </w:num>
  <w:num w:numId="2" w16cid:durableId="335959993">
    <w:abstractNumId w:val="0"/>
  </w:num>
  <w:num w:numId="3" w16cid:durableId="2843155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F5B"/>
    <w:rsid w:val="000141DC"/>
    <w:rsid w:val="000230FA"/>
    <w:rsid w:val="00033942"/>
    <w:rsid w:val="00044F1D"/>
    <w:rsid w:val="00051623"/>
    <w:rsid w:val="000738E7"/>
    <w:rsid w:val="0007570B"/>
    <w:rsid w:val="00087BA3"/>
    <w:rsid w:val="00096391"/>
    <w:rsid w:val="000978FB"/>
    <w:rsid w:val="000B3AA4"/>
    <w:rsid w:val="000C44E9"/>
    <w:rsid w:val="000D200C"/>
    <w:rsid w:val="000D741E"/>
    <w:rsid w:val="000E5147"/>
    <w:rsid w:val="000E7CC2"/>
    <w:rsid w:val="00105447"/>
    <w:rsid w:val="00125FFE"/>
    <w:rsid w:val="00132F53"/>
    <w:rsid w:val="00133F76"/>
    <w:rsid w:val="001359B8"/>
    <w:rsid w:val="001517A5"/>
    <w:rsid w:val="0017524C"/>
    <w:rsid w:val="00187E72"/>
    <w:rsid w:val="00193F35"/>
    <w:rsid w:val="00197666"/>
    <w:rsid w:val="001B7267"/>
    <w:rsid w:val="001C4865"/>
    <w:rsid w:val="001D2BFE"/>
    <w:rsid w:val="001D4FBB"/>
    <w:rsid w:val="001F77CF"/>
    <w:rsid w:val="00207DD5"/>
    <w:rsid w:val="002241DD"/>
    <w:rsid w:val="0023076F"/>
    <w:rsid w:val="00235FFE"/>
    <w:rsid w:val="0024740F"/>
    <w:rsid w:val="00266DF0"/>
    <w:rsid w:val="00270BC3"/>
    <w:rsid w:val="002947DB"/>
    <w:rsid w:val="002A22E2"/>
    <w:rsid w:val="002A6AA0"/>
    <w:rsid w:val="002F117F"/>
    <w:rsid w:val="00326A9A"/>
    <w:rsid w:val="00332B6E"/>
    <w:rsid w:val="00332CAC"/>
    <w:rsid w:val="0033556E"/>
    <w:rsid w:val="003515C2"/>
    <w:rsid w:val="00371349"/>
    <w:rsid w:val="00374208"/>
    <w:rsid w:val="00381700"/>
    <w:rsid w:val="00383A79"/>
    <w:rsid w:val="003A40B1"/>
    <w:rsid w:val="003C48D8"/>
    <w:rsid w:val="003D561B"/>
    <w:rsid w:val="003F42F9"/>
    <w:rsid w:val="00407C06"/>
    <w:rsid w:val="004146B4"/>
    <w:rsid w:val="004164E2"/>
    <w:rsid w:val="004173D1"/>
    <w:rsid w:val="00421F5B"/>
    <w:rsid w:val="0043233D"/>
    <w:rsid w:val="0045468D"/>
    <w:rsid w:val="004656B6"/>
    <w:rsid w:val="00475774"/>
    <w:rsid w:val="00495242"/>
    <w:rsid w:val="0049645F"/>
    <w:rsid w:val="004B31C1"/>
    <w:rsid w:val="004C2666"/>
    <w:rsid w:val="00502DCE"/>
    <w:rsid w:val="00504D41"/>
    <w:rsid w:val="00512482"/>
    <w:rsid w:val="00530FAF"/>
    <w:rsid w:val="005349D6"/>
    <w:rsid w:val="005371F7"/>
    <w:rsid w:val="00542460"/>
    <w:rsid w:val="00565600"/>
    <w:rsid w:val="00566593"/>
    <w:rsid w:val="00577282"/>
    <w:rsid w:val="005818DC"/>
    <w:rsid w:val="00581AAE"/>
    <w:rsid w:val="00594058"/>
    <w:rsid w:val="00597540"/>
    <w:rsid w:val="005A73B4"/>
    <w:rsid w:val="005C2B12"/>
    <w:rsid w:val="005D2EA5"/>
    <w:rsid w:val="005F545F"/>
    <w:rsid w:val="005F5C7B"/>
    <w:rsid w:val="00603838"/>
    <w:rsid w:val="006057C5"/>
    <w:rsid w:val="0061084D"/>
    <w:rsid w:val="00622858"/>
    <w:rsid w:val="00627583"/>
    <w:rsid w:val="006451F0"/>
    <w:rsid w:val="0065083B"/>
    <w:rsid w:val="00664B38"/>
    <w:rsid w:val="0067087E"/>
    <w:rsid w:val="006875EA"/>
    <w:rsid w:val="006B41C0"/>
    <w:rsid w:val="006C1804"/>
    <w:rsid w:val="006F5C08"/>
    <w:rsid w:val="0070355F"/>
    <w:rsid w:val="007144E5"/>
    <w:rsid w:val="00734A8D"/>
    <w:rsid w:val="0075219E"/>
    <w:rsid w:val="00754FA6"/>
    <w:rsid w:val="00771BAA"/>
    <w:rsid w:val="007B686E"/>
    <w:rsid w:val="007C1EE3"/>
    <w:rsid w:val="008057EF"/>
    <w:rsid w:val="0081157E"/>
    <w:rsid w:val="00822565"/>
    <w:rsid w:val="00846746"/>
    <w:rsid w:val="0085652D"/>
    <w:rsid w:val="008636B8"/>
    <w:rsid w:val="008955E4"/>
    <w:rsid w:val="00897482"/>
    <w:rsid w:val="008A482B"/>
    <w:rsid w:val="008D054B"/>
    <w:rsid w:val="008D37C3"/>
    <w:rsid w:val="008D66ED"/>
    <w:rsid w:val="0090054B"/>
    <w:rsid w:val="0090092D"/>
    <w:rsid w:val="00904400"/>
    <w:rsid w:val="00906F1D"/>
    <w:rsid w:val="00921FBF"/>
    <w:rsid w:val="00950F5D"/>
    <w:rsid w:val="00953E92"/>
    <w:rsid w:val="00955EF8"/>
    <w:rsid w:val="009621A2"/>
    <w:rsid w:val="00964CE8"/>
    <w:rsid w:val="00976A08"/>
    <w:rsid w:val="00981A3D"/>
    <w:rsid w:val="009D52B2"/>
    <w:rsid w:val="009E23CD"/>
    <w:rsid w:val="00A112CB"/>
    <w:rsid w:val="00A878EF"/>
    <w:rsid w:val="00A90D44"/>
    <w:rsid w:val="00AA7EED"/>
    <w:rsid w:val="00AB3616"/>
    <w:rsid w:val="00AB75BD"/>
    <w:rsid w:val="00AC4C9E"/>
    <w:rsid w:val="00AD21ED"/>
    <w:rsid w:val="00AD764A"/>
    <w:rsid w:val="00AE5DBF"/>
    <w:rsid w:val="00AE7494"/>
    <w:rsid w:val="00AF3039"/>
    <w:rsid w:val="00AF3B88"/>
    <w:rsid w:val="00B0066A"/>
    <w:rsid w:val="00B03E00"/>
    <w:rsid w:val="00B040C3"/>
    <w:rsid w:val="00B21C05"/>
    <w:rsid w:val="00B27DA7"/>
    <w:rsid w:val="00B40F63"/>
    <w:rsid w:val="00BB5947"/>
    <w:rsid w:val="00BC5E67"/>
    <w:rsid w:val="00BD2181"/>
    <w:rsid w:val="00BD3E40"/>
    <w:rsid w:val="00BD6EA9"/>
    <w:rsid w:val="00BE052A"/>
    <w:rsid w:val="00BE075D"/>
    <w:rsid w:val="00BE61DE"/>
    <w:rsid w:val="00BF2050"/>
    <w:rsid w:val="00C04C9C"/>
    <w:rsid w:val="00C05A68"/>
    <w:rsid w:val="00C24750"/>
    <w:rsid w:val="00C34A7D"/>
    <w:rsid w:val="00C4304D"/>
    <w:rsid w:val="00C50B11"/>
    <w:rsid w:val="00C50D9B"/>
    <w:rsid w:val="00C512C2"/>
    <w:rsid w:val="00C74280"/>
    <w:rsid w:val="00C74AA8"/>
    <w:rsid w:val="00C836BB"/>
    <w:rsid w:val="00C86FE6"/>
    <w:rsid w:val="00C963A5"/>
    <w:rsid w:val="00C96F2D"/>
    <w:rsid w:val="00D20316"/>
    <w:rsid w:val="00D20B04"/>
    <w:rsid w:val="00D25BF7"/>
    <w:rsid w:val="00D4484D"/>
    <w:rsid w:val="00D46BCC"/>
    <w:rsid w:val="00D50B4D"/>
    <w:rsid w:val="00D540F6"/>
    <w:rsid w:val="00D67754"/>
    <w:rsid w:val="00D8789D"/>
    <w:rsid w:val="00D97BAA"/>
    <w:rsid w:val="00DA0A6C"/>
    <w:rsid w:val="00DA2C3B"/>
    <w:rsid w:val="00DA4EE9"/>
    <w:rsid w:val="00DB0947"/>
    <w:rsid w:val="00DB35A6"/>
    <w:rsid w:val="00DB5F2C"/>
    <w:rsid w:val="00DD45AC"/>
    <w:rsid w:val="00DD6AFE"/>
    <w:rsid w:val="00DD6BDC"/>
    <w:rsid w:val="00E10207"/>
    <w:rsid w:val="00E14350"/>
    <w:rsid w:val="00E33FF7"/>
    <w:rsid w:val="00E62894"/>
    <w:rsid w:val="00E62E10"/>
    <w:rsid w:val="00E736C0"/>
    <w:rsid w:val="00E8580D"/>
    <w:rsid w:val="00E8686C"/>
    <w:rsid w:val="00EB1855"/>
    <w:rsid w:val="00EB583C"/>
    <w:rsid w:val="00EC6668"/>
    <w:rsid w:val="00ED2087"/>
    <w:rsid w:val="00ED48BA"/>
    <w:rsid w:val="00EE0517"/>
    <w:rsid w:val="00EE7265"/>
    <w:rsid w:val="00F14058"/>
    <w:rsid w:val="00F14DD0"/>
    <w:rsid w:val="00F519AF"/>
    <w:rsid w:val="00F56791"/>
    <w:rsid w:val="00F6093A"/>
    <w:rsid w:val="00F82C46"/>
    <w:rsid w:val="00FA1F4C"/>
    <w:rsid w:val="00FD382B"/>
    <w:rsid w:val="00FE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600808"/>
  <w15:docId w15:val="{A4572257-89FC-4906-A271-D20B27E5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A7D"/>
  </w:style>
  <w:style w:type="paragraph" w:styleId="Ttulo1">
    <w:name w:val="heading 1"/>
    <w:basedOn w:val="Normal"/>
    <w:next w:val="Normal"/>
    <w:link w:val="Ttulo1Char"/>
    <w:uiPriority w:val="9"/>
    <w:qFormat/>
    <w:rsid w:val="007D0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rsid w:val="0067087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7087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7087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67087E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67087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67087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7087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basedOn w:val="Fontepargpadro"/>
    <w:link w:val="Ttulo1"/>
    <w:uiPriority w:val="9"/>
    <w:rsid w:val="007D02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ubttulo">
    <w:name w:val="Subtitle"/>
    <w:basedOn w:val="Normal"/>
    <w:next w:val="Normal"/>
    <w:rsid w:val="0067087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rsid w:val="0067087E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B75BD"/>
  </w:style>
  <w:style w:type="paragraph" w:styleId="Rodap">
    <w:name w:val="footer"/>
    <w:basedOn w:val="Normal"/>
    <w:link w:val="RodapChar"/>
    <w:uiPriority w:val="99"/>
    <w:unhideWhenUsed/>
    <w:rsid w:val="00AB75B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B75BD"/>
  </w:style>
  <w:style w:type="table" w:styleId="Tabelacomgrade">
    <w:name w:val="Table Grid"/>
    <w:basedOn w:val="Tabelanormal"/>
    <w:uiPriority w:val="39"/>
    <w:rsid w:val="00FE65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41">
    <w:name w:val="Tabela Simples 41"/>
    <w:basedOn w:val="Tabelanormal"/>
    <w:uiPriority w:val="44"/>
    <w:rsid w:val="00FE658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Corpodetexto">
    <w:name w:val="Body Text"/>
    <w:basedOn w:val="Normal"/>
    <w:link w:val="CorpodetextoChar"/>
    <w:uiPriority w:val="1"/>
    <w:qFormat/>
    <w:rsid w:val="00FE6582"/>
    <w:pPr>
      <w:widowControl w:val="0"/>
      <w:autoSpaceDE w:val="0"/>
      <w:autoSpaceDN w:val="0"/>
      <w:spacing w:after="0" w:line="240" w:lineRule="auto"/>
      <w:jc w:val="both"/>
    </w:pPr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E6582"/>
    <w:rPr>
      <w:rFonts w:ascii="Arial" w:eastAsia="Arial" w:hAnsi="Arial" w:cs="Arial"/>
      <w:lang w:val="pt-PT" w:eastAsia="pt-PT" w:bidi="pt-PT"/>
    </w:rPr>
  </w:style>
  <w:style w:type="paragraph" w:customStyle="1" w:styleId="TableParagraph">
    <w:name w:val="Table Paragraph"/>
    <w:basedOn w:val="Normal"/>
    <w:uiPriority w:val="1"/>
    <w:qFormat/>
    <w:rsid w:val="00FE6582"/>
    <w:pPr>
      <w:widowControl w:val="0"/>
      <w:autoSpaceDE w:val="0"/>
      <w:autoSpaceDN w:val="0"/>
      <w:spacing w:before="14" w:after="0" w:line="240" w:lineRule="auto"/>
      <w:jc w:val="right"/>
    </w:pPr>
    <w:rPr>
      <w:rFonts w:ascii="Arial" w:eastAsia="Arial" w:hAnsi="Arial" w:cs="Arial"/>
      <w:lang w:val="pt-PT" w:eastAsia="pt-PT" w:bidi="pt-PT"/>
    </w:rPr>
  </w:style>
  <w:style w:type="character" w:styleId="Forte">
    <w:name w:val="Strong"/>
    <w:basedOn w:val="Fontepargpadro"/>
    <w:uiPriority w:val="22"/>
    <w:qFormat/>
    <w:rsid w:val="000D200C"/>
    <w:rPr>
      <w:b/>
      <w:bCs/>
    </w:rPr>
  </w:style>
  <w:style w:type="paragraph" w:styleId="Bibliografia">
    <w:name w:val="Bibliography"/>
    <w:basedOn w:val="Normal"/>
    <w:next w:val="Normal"/>
    <w:uiPriority w:val="37"/>
    <w:unhideWhenUsed/>
    <w:rsid w:val="00C74280"/>
  </w:style>
  <w:style w:type="paragraph" w:styleId="Textodebalo">
    <w:name w:val="Balloon Text"/>
    <w:basedOn w:val="Normal"/>
    <w:link w:val="TextodebaloChar"/>
    <w:uiPriority w:val="99"/>
    <w:semiHidden/>
    <w:unhideWhenUsed/>
    <w:rsid w:val="00EE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0517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9621A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621A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621A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621A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621A2"/>
    <w:rPr>
      <w:b/>
      <w:bCs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C512C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C512C2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981A3D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C96F2D"/>
    <w:pPr>
      <w:spacing w:after="0" w:line="240" w:lineRule="auto"/>
    </w:pPr>
  </w:style>
  <w:style w:type="character" w:styleId="HiperlinkVisitado">
    <w:name w:val="FollowedHyperlink"/>
    <w:basedOn w:val="Fontepargpadro"/>
    <w:uiPriority w:val="99"/>
    <w:semiHidden/>
    <w:unhideWhenUsed/>
    <w:rsid w:val="00771BAA"/>
    <w:rPr>
      <w:color w:val="954F72" w:themeColor="followedHyperlink"/>
      <w:u w:val="single"/>
    </w:rPr>
  </w:style>
  <w:style w:type="paragraph" w:customStyle="1" w:styleId="Normal1">
    <w:name w:val="Normal1"/>
    <w:rsid w:val="00811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paragraph" w:customStyle="1" w:styleId="LO-normal">
    <w:name w:val="LO-normal"/>
    <w:qFormat/>
    <w:rsid w:val="0081157E"/>
    <w:pPr>
      <w:widowControl w:val="0"/>
      <w:suppressAutoHyphens/>
      <w:spacing w:after="0" w:line="240" w:lineRule="auto"/>
    </w:pPr>
    <w:rPr>
      <w:rFonts w:ascii="Arial" w:eastAsia="Arial" w:hAnsi="Arial" w:cs="Arial"/>
      <w:lang w:val="en-GB" w:eastAsia="zh-CN" w:bidi="hi-IN"/>
    </w:rPr>
  </w:style>
  <w:style w:type="character" w:styleId="MenoPendente">
    <w:name w:val="Unresolved Mention"/>
    <w:basedOn w:val="Fontepargpadro"/>
    <w:uiPriority w:val="99"/>
    <w:semiHidden/>
    <w:unhideWhenUsed/>
    <w:rsid w:val="00D46B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043674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24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87759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3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75994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494152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1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60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2961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077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874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31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1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38367">
          <w:marLeft w:val="240"/>
          <w:marRight w:val="90"/>
          <w:marTop w:val="12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5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57875">
              <w:marLeft w:val="18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4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281436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023479">
                  <w:marLeft w:val="240"/>
                  <w:marRight w:val="90"/>
                  <w:marTop w:val="12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2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2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doi.org/10.1590/S0102-09352001000100008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vajournals.onlinelibrary.wiley.com/doi/10.1002/vro2.58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002/vro2.58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periodicos.ufersa.edu.br/index.php/acta/article/view/179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21708/avb.2010.4.3.1792" TargetMode="External"/><Relationship Id="rId14" Type="http://schemas.openxmlformats.org/officeDocument/2006/relationships/hyperlink" Target="https://www.scielo.br/j/abmvz/a/CGmtT3zDjytQxSvwXHjnxtH/?lang=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_Author.XSL" StyleName="ABNT NBR 6023:2002*" Version="10">
  <b:Source>
    <b:Tag>Zar89</b:Tag>
    <b:SourceType>JournalArticle</b:SourceType>
    <b:Guid>{AA3A3C5D-139F-4DDF-B52C-003CB71FE2AA}</b:Guid>
    <b:Title>This Week’s Citation Classic</b:Title>
    <b:Year>1989</b:Year>
    <b:JournalName>Prentice-HaIl</b:JournalName>
    <b:Month>Feverreiro </b:Month>
    <b:Pages>620</b:Pages>
    <b:Issue>6</b:Issue>
    <b:Author>
      <b:Author>
        <b:NameList>
          <b:Person>
            <b:Last>Zar</b:Last>
            <b:First>Jerorold.H</b:First>
          </b:Person>
        </b:NameList>
      </b:Author>
    </b:Author>
    <b:RefOrder>2</b:RefOrder>
  </b:Source>
  <b:Source>
    <b:Tag>Koc17</b:Tag>
    <b:SourceType>InternetSite</b:SourceType>
    <b:Guid>{22EC9510-8B68-43F0-94E4-835B2B6EE65C}</b:Guid>
    <b:Title>Dermatology Details The Challenge of Chronic Otitis in Dogs From Diagnosis to Treatment</b:Title>
    <b:Year>2017</b:Year>
    <b:InternetSiteTitle>Today's veterinary practice</b:InternetSiteTitle>
    <b:YearAccessed>2019</b:YearAccessed>
    <b:MonthAccessed>Julho</b:MonthAccessed>
    <b:DayAccessed>25</b:DayAccessed>
    <b:URL>https://todaysveterinarypractice.com/dermatology-detailsthe-challenge-chronic-otitis-dogs-diagnosis-treatment/</b:URL>
    <b:Author>
      <b:Author>
        <b:NameList>
          <b:Person>
            <b:Last>Koch</b:Last>
            <b:First>Sandra</b:First>
          </b:Person>
        </b:NameList>
      </b:Author>
    </b:Author>
    <b:RefOrder>5</b:RefOrder>
  </b:Source>
  <b:Source xmlns:b="http://schemas.openxmlformats.org/officeDocument/2006/bibliography">
    <b:Tag>Pin19</b:Tag>
    <b:SourceType>InternetSite</b:SourceType>
    <b:Guid>{6B9AFF18-0D51-47CF-85CF-FC7E7930C0D0}</b:Guid>
    <b:Title>Febre - o que é, causas, sintomas e tratamentos</b:Title>
    <b:Year>2019</b:Year>
    <b:InternetSiteTitle>MD.Saúde</b:InternetSiteTitle>
    <b:YearAccessed>2019</b:YearAccessed>
    <b:MonthAccessed>07</b:MonthAccessed>
    <b:DayAccessed>26</b:DayAccessed>
    <b:URL>https://www.mdsaude.com/doencas-infecciosas/febre</b:URL>
    <b:Author>
      <b:Author>
        <b:NameList>
          <b:Person>
            <b:Last>Pinheiro </b:Last>
            <b:First>Pedro</b:First>
          </b:Person>
        </b:NameList>
      </b:Author>
    </b:Author>
    <b:RefOrder>6</b:RefOrder>
  </b:Source>
  <b:Source>
    <b:Tag>Aqu07</b:Tag>
    <b:SourceType>JournalArticle</b:SourceType>
    <b:Guid>{1F86D2C0-53AA-439D-B705-A23D8CB12F61}</b:Guid>
    <b:Title>Avaliação do termômetro auricular em cães normotérmicos</b:Title>
    <b:JournalName>Acta Scientiae Veterinariae</b:JournalName>
    <b:Year>2007</b:Year>
    <b:Pages>408-409</b:Pages>
    <b:Volume>II</b:Volume>
    <b:Issue>35</b:Issue>
    <b:Author>
      <b:Author>
        <b:NameList>
          <b:Person>
            <b:Last>Alencar-Junior </b:Last>
            <b:First>Valdo Pereira</b:First>
          </b:Person>
          <b:Person>
            <b:Last>Aquino</b:Last>
            <b:First>Monally</b:First>
          </b:Person>
        </b:NameList>
      </b:Author>
    </b:Author>
    <b:RefOrder>3</b:RefOrder>
  </b:Source>
  <b:Source>
    <b:Tag>Kle14</b:Tag>
    <b:SourceType>Book</b:SourceType>
    <b:Guid>{C43F31A3-E5C9-41AC-936B-F15D72AE699E}</b:Guid>
    <b:Title>Cunningham Tratado de Fisiologia Veterinária</b:Title>
    <b:Year>2014</b:Year>
    <b:Author>
      <b:Author>
        <b:NameList>
          <b:Person>
            <b:Last>Klein</b:Last>
            <b:First>Bradley</b:First>
            <b:Middle>G.</b:Middle>
          </b:Person>
        </b:NameList>
      </b:Author>
    </b:Author>
    <b:City>Rio de Janeiro</b:City>
    <b:Publisher>Elsevier</b:Publisher>
    <b:Pages>1435</b:Pages>
    <b:Edition>5ª</b:Edition>
    <b:RefOrder>1</b:RefOrder>
  </b:Source>
  <b:Source>
    <b:Tag>Not14</b:Tag>
    <b:SourceType>InternetSite</b:SourceType>
    <b:Guid>{96EEDDCD-8DC1-407E-9A71-49922D3AB986}</b:Guid>
    <b:Title>A temperatura corporal dos animais domésticos</b:Title>
    <b:Year>2014</b:Year>
    <b:InternetSiteTitle>Jusbrasil</b:InternetSiteTitle>
    <b:YearAccessed>2019</b:YearAccessed>
    <b:MonthAccessed>Julho</b:MonthAccessed>
    <b:DayAccessed>28</b:DayAccessed>
    <b:URL>https://anda.jusbrasil.com.br/noticias/119995244/a-temperatura-corporal-dos-animais-domesticos</b:URL>
    <b:Author>
      <b:Author>
        <b:NameList>
          <b:Person>
            <b:Last>Noticia de Direito dos Animais </b:Last>
            <b:First>Agência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ACE02791-3599-44CB-8D80-5D17E3DC5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1190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Brendo</dc:creator>
  <cp:keywords/>
  <dc:description/>
  <cp:lastModifiedBy>Mariana Torres</cp:lastModifiedBy>
  <cp:revision>4</cp:revision>
  <dcterms:created xsi:type="dcterms:W3CDTF">2026-03-30T18:25:00Z</dcterms:created>
  <dcterms:modified xsi:type="dcterms:W3CDTF">2026-05-07T02:34:00Z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db8bfde7066d5b5b4fb39bb3b943b3021413fb337647023c61d3583877004872</vt:lpwstr>
  </property>
</Properties>
</file>