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9F9C7" w14:textId="25B99C38" w:rsidR="00BE2BC3" w:rsidRPr="00197666" w:rsidRDefault="00BE2BC3" w:rsidP="00C96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2BC3">
        <w:rPr>
          <w:rFonts w:ascii="Times New Roman" w:hAnsi="Times New Roman" w:cs="Times New Roman"/>
          <w:b/>
          <w:bCs/>
          <w:sz w:val="24"/>
          <w:szCs w:val="24"/>
        </w:rPr>
        <w:t>PIOTÓRAX IDIOPÁTICO EM FELINO</w:t>
      </w:r>
      <w:r>
        <w:rPr>
          <w:rFonts w:ascii="Times New Roman" w:hAnsi="Times New Roman" w:cs="Times New Roman"/>
          <w:b/>
          <w:bCs/>
          <w:sz w:val="24"/>
          <w:szCs w:val="24"/>
        </w:rPr>
        <w:t>: RELATO DE CASO</w:t>
      </w:r>
    </w:p>
    <w:p w14:paraId="395D3B12" w14:textId="29B96448" w:rsidR="00C4304D" w:rsidRPr="00F33667" w:rsidRDefault="00C47872" w:rsidP="00C50B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Ana Carolliny da Silva </w:t>
      </w:r>
      <w:r>
        <w:rPr>
          <w:rFonts w:ascii="Times New Roman" w:hAnsi="Times New Roman" w:cs="Times New Roman"/>
          <w:b/>
          <w:sz w:val="24"/>
          <w:szCs w:val="24"/>
        </w:rPr>
        <w:t>FAUSTINO</w:t>
      </w:r>
      <w:r w:rsidR="005349D6" w:rsidRPr="00C96F2D">
        <w:rPr>
          <w:rFonts w:ascii="Times New Roman" w:hAnsi="Times New Roman" w:cs="Times New Roman"/>
          <w:b/>
          <w:sz w:val="24"/>
          <w:szCs w:val="24"/>
        </w:rPr>
        <w:t>¹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; </w:t>
      </w:r>
      <w:r w:rsidR="0069733F" w:rsidRPr="0069733F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="0069733F" w:rsidRPr="0069733F">
        <w:rPr>
          <w:rFonts w:ascii="Times New Roman" w:hAnsi="Times New Roman" w:cs="Times New Roman"/>
          <w:sz w:val="24"/>
          <w:szCs w:val="24"/>
        </w:rPr>
        <w:t>Luyza</w:t>
      </w:r>
      <w:proofErr w:type="spellEnd"/>
      <w:r w:rsidR="0069733F" w:rsidRPr="0069733F">
        <w:rPr>
          <w:rFonts w:ascii="Times New Roman" w:hAnsi="Times New Roman" w:cs="Times New Roman"/>
          <w:sz w:val="24"/>
          <w:szCs w:val="24"/>
        </w:rPr>
        <w:t xml:space="preserve"> Rodrigues </w:t>
      </w:r>
      <w:r w:rsidR="0069733F" w:rsidRPr="00443804">
        <w:rPr>
          <w:rFonts w:ascii="Times New Roman" w:hAnsi="Times New Roman" w:cs="Times New Roman"/>
          <w:b/>
          <w:sz w:val="24"/>
          <w:szCs w:val="24"/>
        </w:rPr>
        <w:t>MEIRA</w:t>
      </w:r>
      <w:r w:rsidR="005D74C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9733F" w:rsidRPr="0069733F">
        <w:rPr>
          <w:rFonts w:ascii="Times New Roman" w:hAnsi="Times New Roman" w:cs="Times New Roman"/>
          <w:sz w:val="24"/>
          <w:szCs w:val="24"/>
        </w:rPr>
        <w:t xml:space="preserve">; Laís Caroline Gomes </w:t>
      </w:r>
      <w:r w:rsidR="0069733F" w:rsidRPr="00443804">
        <w:rPr>
          <w:rFonts w:ascii="Times New Roman" w:hAnsi="Times New Roman" w:cs="Times New Roman"/>
          <w:b/>
          <w:sz w:val="24"/>
          <w:szCs w:val="24"/>
        </w:rPr>
        <w:t>RAMOS</w:t>
      </w:r>
      <w:r w:rsidR="005D74C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9733F" w:rsidRPr="0069733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Almir Pereira </w:t>
      </w: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Pr="005A2469">
        <w:rPr>
          <w:rFonts w:ascii="Times New Roman" w:hAnsi="Times New Roman" w:cs="Times New Roman"/>
          <w:sz w:val="24"/>
          <w:szCs w:val="24"/>
        </w:rPr>
        <w:t>SOUZA</w:t>
      </w:r>
      <w:r w:rsidR="005D74C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A2469">
        <w:rPr>
          <w:rFonts w:ascii="Times New Roman" w:hAnsi="Times New Roman" w:cs="Times New Roman"/>
          <w:sz w:val="24"/>
          <w:szCs w:val="24"/>
        </w:rPr>
        <w:t xml:space="preserve">; </w:t>
      </w:r>
      <w:r w:rsidR="005A2469" w:rsidRPr="005A2469">
        <w:rPr>
          <w:rFonts w:ascii="Times New Roman" w:hAnsi="Times New Roman" w:cs="Times New Roman"/>
          <w:sz w:val="24"/>
          <w:szCs w:val="24"/>
        </w:rPr>
        <w:t>Gabriela</w:t>
      </w:r>
      <w:r w:rsidR="005A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469">
        <w:rPr>
          <w:rFonts w:ascii="Times New Roman" w:hAnsi="Times New Roman" w:cs="Times New Roman"/>
          <w:sz w:val="24"/>
          <w:szCs w:val="24"/>
        </w:rPr>
        <w:t>Dall’Agnol</w:t>
      </w:r>
      <w:proofErr w:type="spellEnd"/>
      <w:r w:rsidR="005A2469">
        <w:rPr>
          <w:rFonts w:ascii="Times New Roman" w:hAnsi="Times New Roman" w:cs="Times New Roman"/>
          <w:sz w:val="24"/>
          <w:szCs w:val="24"/>
        </w:rPr>
        <w:t xml:space="preserve"> Nunes </w:t>
      </w:r>
      <w:r w:rsidR="005A2469" w:rsidRPr="00ED6BCD">
        <w:rPr>
          <w:rFonts w:ascii="Times New Roman" w:hAnsi="Times New Roman" w:cs="Times New Roman"/>
          <w:b/>
          <w:sz w:val="24"/>
          <w:szCs w:val="24"/>
        </w:rPr>
        <w:t>DE SOUZA</w:t>
      </w:r>
      <w:r w:rsidR="005D74C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A2469" w:rsidRPr="006C63FE">
        <w:rPr>
          <w:rFonts w:ascii="Times New Roman" w:hAnsi="Times New Roman" w:cs="Times New Roman"/>
          <w:sz w:val="24"/>
          <w:szCs w:val="24"/>
        </w:rPr>
        <w:t>;</w:t>
      </w:r>
      <w:r w:rsidR="005A2469">
        <w:rPr>
          <w:rFonts w:ascii="Times New Roman" w:hAnsi="Times New Roman" w:cs="Times New Roman"/>
          <w:sz w:val="24"/>
          <w:szCs w:val="24"/>
        </w:rPr>
        <w:t xml:space="preserve"> Sabrina </w:t>
      </w:r>
      <w:proofErr w:type="spellStart"/>
      <w:r w:rsidR="005A2469">
        <w:rPr>
          <w:rFonts w:ascii="Times New Roman" w:hAnsi="Times New Roman" w:cs="Times New Roman"/>
          <w:sz w:val="24"/>
          <w:szCs w:val="24"/>
        </w:rPr>
        <w:t>Evelin</w:t>
      </w:r>
      <w:proofErr w:type="spellEnd"/>
      <w:r w:rsidR="005A2469">
        <w:rPr>
          <w:rFonts w:ascii="Times New Roman" w:hAnsi="Times New Roman" w:cs="Times New Roman"/>
          <w:sz w:val="24"/>
          <w:szCs w:val="24"/>
        </w:rPr>
        <w:t xml:space="preserve"> Aires </w:t>
      </w:r>
      <w:r w:rsidR="005A2469" w:rsidRPr="00ED6BCD">
        <w:rPr>
          <w:rFonts w:ascii="Times New Roman" w:hAnsi="Times New Roman" w:cs="Times New Roman"/>
          <w:b/>
          <w:sz w:val="24"/>
          <w:szCs w:val="24"/>
        </w:rPr>
        <w:t>BARBOSA</w:t>
      </w:r>
      <w:r w:rsidR="005D74C5">
        <w:rPr>
          <w:rFonts w:ascii="Times New Roman" w:hAnsi="Times New Roman" w:cs="Times New Roman"/>
          <w:bCs/>
          <w:sz w:val="24"/>
          <w:szCs w:val="24"/>
          <w:vertAlign w:val="superscript"/>
        </w:rPr>
        <w:t>5</w:t>
      </w:r>
      <w:r w:rsidR="00F33667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</w:p>
    <w:p w14:paraId="4DD3E55F" w14:textId="27B6CBC5" w:rsidR="00197666" w:rsidRDefault="00981A3D" w:rsidP="00C96F2D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1976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C47872">
        <w:rPr>
          <w:rFonts w:ascii="Times New Roman" w:hAnsi="Times New Roman" w:cs="Times New Roman"/>
          <w:color w:val="000000"/>
          <w:sz w:val="20"/>
          <w:szCs w:val="20"/>
        </w:rPr>
        <w:t xml:space="preserve"> Graduanda em Medicina Veterinária pela Universidade Federal de Campina Grande</w:t>
      </w:r>
      <w:r w:rsidR="001805A1">
        <w:rPr>
          <w:rFonts w:ascii="Times New Roman" w:hAnsi="Times New Roman" w:cs="Times New Roman"/>
          <w:color w:val="000000"/>
          <w:sz w:val="20"/>
          <w:szCs w:val="20"/>
        </w:rPr>
        <w:t xml:space="preserve"> (UFCG)</w:t>
      </w:r>
      <w:r w:rsidR="00C47872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197666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 E-mail:</w:t>
      </w:r>
      <w:r w:rsidR="00C47872">
        <w:rPr>
          <w:rFonts w:ascii="Times New Roman" w:hAnsi="Times New Roman" w:cs="Times New Roman"/>
          <w:color w:val="000000"/>
          <w:sz w:val="20"/>
          <w:szCs w:val="20"/>
        </w:rPr>
        <w:t xml:space="preserve"> ana.carolliny@estudante.ufcg.edu.br</w:t>
      </w:r>
    </w:p>
    <w:p w14:paraId="3E1E76EC" w14:textId="5BDCB435" w:rsidR="0069733F" w:rsidRPr="00BE2BC3" w:rsidRDefault="005D74C5" w:rsidP="0069733F">
      <w:pPr>
        <w:pStyle w:val="SemEspaamen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69733F" w:rsidRPr="00443804">
        <w:rPr>
          <w:rFonts w:ascii="Times New Roman" w:hAnsi="Times New Roman" w:cs="Times New Roman"/>
          <w:sz w:val="20"/>
          <w:szCs w:val="20"/>
        </w:rPr>
        <w:t>Pós-graduanda em Ciência e Saúde Animal pela</w:t>
      </w:r>
      <w:r w:rsidR="001805A1">
        <w:rPr>
          <w:rFonts w:ascii="Times New Roman" w:hAnsi="Times New Roman" w:cs="Times New Roman"/>
          <w:sz w:val="20"/>
          <w:szCs w:val="20"/>
        </w:rPr>
        <w:t xml:space="preserve"> UFCG.</w:t>
      </w:r>
    </w:p>
    <w:p w14:paraId="238EF9E2" w14:textId="658016CB" w:rsidR="00BE2BC3" w:rsidRPr="00BE2BC3" w:rsidRDefault="005D74C5" w:rsidP="0069733F">
      <w:pPr>
        <w:pStyle w:val="SemEspaamen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69733F" w:rsidRPr="00BE2BC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69733F" w:rsidRPr="00443804">
        <w:rPr>
          <w:rFonts w:ascii="Times New Roman" w:hAnsi="Times New Roman" w:cs="Times New Roman"/>
          <w:sz w:val="20"/>
          <w:szCs w:val="20"/>
        </w:rPr>
        <w:t xml:space="preserve">Pós-graduanda em Ciência e Saúde Animal pela </w:t>
      </w:r>
      <w:r w:rsidR="001805A1">
        <w:rPr>
          <w:rFonts w:ascii="Times New Roman" w:hAnsi="Times New Roman" w:cs="Times New Roman"/>
          <w:sz w:val="20"/>
          <w:szCs w:val="20"/>
        </w:rPr>
        <w:t>UFCG.</w:t>
      </w:r>
    </w:p>
    <w:p w14:paraId="2DBA1AE9" w14:textId="6A6A35A7" w:rsidR="005A2469" w:rsidRPr="005A2469" w:rsidRDefault="005D74C5" w:rsidP="005F545F">
      <w:pPr>
        <w:pStyle w:val="SemEspaamento"/>
        <w:spacing w:after="2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5A246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A6555">
        <w:rPr>
          <w:rFonts w:ascii="Times New Roman" w:hAnsi="Times New Roman" w:cs="Times New Roman"/>
          <w:color w:val="000000"/>
          <w:sz w:val="20"/>
          <w:szCs w:val="20"/>
        </w:rPr>
        <w:t>Docente e coordenador da Clínica Médica de Pequenos Animais - UFCG</w:t>
      </w:r>
      <w:r w:rsidR="005F545F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5A2469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5A2469">
        <w:rPr>
          <w:rFonts w:ascii="Times New Roman" w:hAnsi="Times New Roman" w:cs="Times New Roman"/>
          <w:color w:val="000000"/>
          <w:sz w:val="20"/>
          <w:szCs w:val="20"/>
        </w:rPr>
        <w:t xml:space="preserve">Graduanda em Medicina Veterinária </w:t>
      </w:r>
      <w:r w:rsidR="001805A1">
        <w:rPr>
          <w:rFonts w:ascii="Times New Roman" w:hAnsi="Times New Roman" w:cs="Times New Roman"/>
          <w:color w:val="000000"/>
          <w:sz w:val="20"/>
          <w:szCs w:val="20"/>
        </w:rPr>
        <w:t xml:space="preserve">pela UFCG.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5</w:t>
      </w:r>
      <w:r w:rsidR="005A2469">
        <w:rPr>
          <w:rFonts w:ascii="Times New Roman" w:hAnsi="Times New Roman" w:cs="Times New Roman"/>
          <w:color w:val="000000"/>
          <w:sz w:val="20"/>
          <w:szCs w:val="20"/>
        </w:rPr>
        <w:t xml:space="preserve">Graduanda em Medicina Veterinária </w:t>
      </w:r>
      <w:r w:rsidR="001805A1">
        <w:rPr>
          <w:rFonts w:ascii="Times New Roman" w:hAnsi="Times New Roman" w:cs="Times New Roman"/>
          <w:color w:val="000000"/>
          <w:sz w:val="20"/>
          <w:szCs w:val="20"/>
        </w:rPr>
        <w:t>pela UFCG.</w:t>
      </w:r>
    </w:p>
    <w:p w14:paraId="137501E3" w14:textId="77777777" w:rsidR="00C47872" w:rsidRDefault="00096391" w:rsidP="00BA25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F2D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C96F2D">
        <w:rPr>
          <w:rFonts w:ascii="Times New Roman" w:hAnsi="Times New Roman" w:cs="Times New Roman"/>
          <w:b/>
          <w:sz w:val="24"/>
          <w:szCs w:val="24"/>
        </w:rPr>
        <w:t>esumo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7AB23F2" w14:textId="56339201" w:rsidR="0081157E" w:rsidRPr="00443804" w:rsidRDefault="00BA2581" w:rsidP="00CC0A52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3804">
        <w:rPr>
          <w:rFonts w:ascii="Times New Roman" w:hAnsi="Times New Roman" w:cs="Times New Roman"/>
          <w:bCs/>
        </w:rPr>
        <w:t xml:space="preserve">O </w:t>
      </w:r>
      <w:proofErr w:type="spellStart"/>
      <w:r w:rsidRPr="00443804">
        <w:rPr>
          <w:rFonts w:ascii="Times New Roman" w:hAnsi="Times New Roman" w:cs="Times New Roman"/>
          <w:bCs/>
        </w:rPr>
        <w:t>piotórax</w:t>
      </w:r>
      <w:proofErr w:type="spellEnd"/>
      <w:r w:rsidRPr="00443804">
        <w:rPr>
          <w:rFonts w:ascii="Times New Roman" w:hAnsi="Times New Roman" w:cs="Times New Roman"/>
          <w:bCs/>
        </w:rPr>
        <w:t xml:space="preserve"> é caracterizado pela presença de exsudato séptico no espaço pleural, podendo ter origem idiopática, frequentemente descrita em felinos. Clinicamente, os animais apresentam dispneia, aumento do esforço inspiratório e diminuição dos sons pulmonares à ausculta. O diagnóstico baseia-se na associação entre achados clínicos, exames de imagem e análise citológica do líquido pleural obtido por toracocentese. O presente trabalho tem como objetivo relatar um caso de </w:t>
      </w:r>
      <w:proofErr w:type="spellStart"/>
      <w:r w:rsidRPr="00443804">
        <w:rPr>
          <w:rFonts w:ascii="Times New Roman" w:hAnsi="Times New Roman" w:cs="Times New Roman"/>
          <w:bCs/>
        </w:rPr>
        <w:t>piotórax</w:t>
      </w:r>
      <w:proofErr w:type="spellEnd"/>
      <w:r w:rsidRPr="00443804">
        <w:rPr>
          <w:rFonts w:ascii="Times New Roman" w:hAnsi="Times New Roman" w:cs="Times New Roman"/>
          <w:bCs/>
        </w:rPr>
        <w:t xml:space="preserve"> idiopático em um felino. O animal tinha histórico de dispneia e apatia há 24 horas, associado a anorexia e perda de peso prévias. A radiografia torácica evidenciou efusão pleural bilateral, sendo realizada toracocentese para análise do líquido que confirmou </w:t>
      </w:r>
      <w:proofErr w:type="spellStart"/>
      <w:r w:rsidRPr="00443804">
        <w:rPr>
          <w:rFonts w:ascii="Times New Roman" w:hAnsi="Times New Roman" w:cs="Times New Roman"/>
          <w:bCs/>
        </w:rPr>
        <w:t>piotórax</w:t>
      </w:r>
      <w:proofErr w:type="spellEnd"/>
      <w:r w:rsidRPr="00443804">
        <w:rPr>
          <w:rFonts w:ascii="Times New Roman" w:hAnsi="Times New Roman" w:cs="Times New Roman"/>
          <w:bCs/>
        </w:rPr>
        <w:t xml:space="preserve">. Após sete dias com dreno torácico e quatro dias adicionais de suporte, o animal apresentou recuperação clínica completa. O caso evidencia que o diagnóstico precoce e o manejo intensivo são determinantes para um prognóstico favorável em felinos com </w:t>
      </w:r>
      <w:proofErr w:type="spellStart"/>
      <w:r w:rsidRPr="00443804">
        <w:rPr>
          <w:rFonts w:ascii="Times New Roman" w:hAnsi="Times New Roman" w:cs="Times New Roman"/>
          <w:bCs/>
        </w:rPr>
        <w:t>piotórax</w:t>
      </w:r>
      <w:proofErr w:type="spellEnd"/>
      <w:r w:rsidRPr="00443804">
        <w:rPr>
          <w:rFonts w:ascii="Times New Roman" w:hAnsi="Times New Roman" w:cs="Times New Roman"/>
          <w:bCs/>
        </w:rPr>
        <w:t>.</w:t>
      </w:r>
    </w:p>
    <w:p w14:paraId="7EA5CD1C" w14:textId="605103B3" w:rsidR="0081157E" w:rsidRDefault="0081157E" w:rsidP="00D07E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Pr="00332B6E">
        <w:rPr>
          <w:rFonts w:ascii="Times New Roman" w:eastAsia="Times New Roman" w:hAnsi="Times New Roman" w:cs="Times New Roman"/>
          <w:b/>
          <w:color w:val="00000A"/>
        </w:rPr>
        <w:t>:</w:t>
      </w:r>
      <w:r w:rsidRPr="00332B6E">
        <w:rPr>
          <w:rFonts w:ascii="Times New Roman" w:eastAsia="Times New Roman" w:hAnsi="Times New Roman" w:cs="Times New Roman"/>
          <w:color w:val="00000A"/>
        </w:rPr>
        <w:t xml:space="preserve"> </w:t>
      </w:r>
      <w:r w:rsidR="00D07ECF">
        <w:rPr>
          <w:rFonts w:ascii="Times New Roman" w:eastAsia="Times New Roman" w:hAnsi="Times New Roman" w:cs="Times New Roman"/>
          <w:color w:val="00000A"/>
        </w:rPr>
        <w:t xml:space="preserve">efusão pleural; </w:t>
      </w:r>
      <w:r w:rsidR="00262CDE">
        <w:rPr>
          <w:rFonts w:ascii="Times New Roman" w:eastAsia="Times New Roman" w:hAnsi="Times New Roman" w:cs="Times New Roman"/>
          <w:color w:val="00000A"/>
        </w:rPr>
        <w:t>toracocentese</w:t>
      </w:r>
      <w:r w:rsidR="00D07ECF">
        <w:rPr>
          <w:rFonts w:ascii="Times New Roman" w:eastAsia="Times New Roman" w:hAnsi="Times New Roman" w:cs="Times New Roman"/>
          <w:color w:val="00000A"/>
        </w:rPr>
        <w:t>;</w:t>
      </w:r>
      <w:r w:rsidR="00262CDE">
        <w:rPr>
          <w:rFonts w:ascii="Times New Roman" w:eastAsia="Times New Roman" w:hAnsi="Times New Roman" w:cs="Times New Roman"/>
          <w:color w:val="00000A"/>
        </w:rPr>
        <w:t xml:space="preserve"> sepse</w:t>
      </w:r>
      <w:r w:rsidR="00D07ECF">
        <w:rPr>
          <w:rFonts w:ascii="Times New Roman" w:eastAsia="Times New Roman" w:hAnsi="Times New Roman" w:cs="Times New Roman"/>
          <w:color w:val="00000A"/>
        </w:rPr>
        <w:t xml:space="preserve">; </w:t>
      </w:r>
      <w:r w:rsidR="00262CDE">
        <w:rPr>
          <w:rFonts w:ascii="Times New Roman" w:eastAsia="Times New Roman" w:hAnsi="Times New Roman" w:cs="Times New Roman"/>
          <w:color w:val="00000A"/>
        </w:rPr>
        <w:t>dreno</w:t>
      </w:r>
      <w:r w:rsidR="00D07ECF">
        <w:rPr>
          <w:rFonts w:ascii="Times New Roman" w:eastAsia="Times New Roman" w:hAnsi="Times New Roman" w:cs="Times New Roman"/>
          <w:color w:val="00000A"/>
        </w:rPr>
        <w:t>.</w:t>
      </w:r>
    </w:p>
    <w:p w14:paraId="3CB738A1" w14:textId="77777777" w:rsidR="00D07ECF" w:rsidRPr="00D07ECF" w:rsidRDefault="00D07ECF" w:rsidP="00D07E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</w:p>
    <w:p w14:paraId="195AA95C" w14:textId="4C765FF2" w:rsidR="005F545F" w:rsidRPr="00262CDE" w:rsidRDefault="00BE61DE" w:rsidP="00262CDE">
      <w:p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6B543E">
        <w:rPr>
          <w:rFonts w:ascii="Times New Roman" w:eastAsia="Helvetica Neue" w:hAnsi="Times New Roman" w:cs="Times New Roman"/>
          <w:color w:val="000000"/>
          <w:sz w:val="24"/>
          <w:szCs w:val="24"/>
        </w:rPr>
        <w:t>A presença de exsudato séptico n</w:t>
      </w:r>
      <w:r w:rsidR="0042653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 espaço pleural </w:t>
      </w:r>
      <w:r w:rsidR="006B543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é denominada </w:t>
      </w:r>
      <w:proofErr w:type="spellStart"/>
      <w:r w:rsidR="006B543E">
        <w:rPr>
          <w:rFonts w:ascii="Times New Roman" w:eastAsia="Helvetica Neue" w:hAnsi="Times New Roman" w:cs="Times New Roman"/>
          <w:color w:val="000000"/>
          <w:sz w:val="24"/>
          <w:szCs w:val="24"/>
        </w:rPr>
        <w:t>piotórax</w:t>
      </w:r>
      <w:proofErr w:type="spellEnd"/>
      <w:r w:rsidR="0069733F">
        <w:rPr>
          <w:rFonts w:ascii="Times New Roman" w:eastAsia="Helvetica Neue" w:hAnsi="Times New Roman" w:cs="Times New Roman"/>
          <w:color w:val="000000"/>
          <w:sz w:val="24"/>
          <w:szCs w:val="24"/>
        </w:rPr>
        <w:t>,</w:t>
      </w:r>
      <w:r w:rsidR="006B543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69733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sua etiologia pode estar relacionada </w:t>
      </w:r>
      <w:r w:rsidR="006B543E">
        <w:rPr>
          <w:rFonts w:ascii="Times New Roman" w:eastAsia="Helvetica Neue" w:hAnsi="Times New Roman" w:cs="Times New Roman"/>
          <w:color w:val="000000"/>
          <w:sz w:val="24"/>
          <w:szCs w:val="24"/>
        </w:rPr>
        <w:t>a traumas perfurantes, pneumonias bacterianas</w:t>
      </w:r>
      <w:r w:rsidR="0042653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6B543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ou </w:t>
      </w:r>
      <w:r w:rsidR="0069733F">
        <w:rPr>
          <w:rFonts w:ascii="Times New Roman" w:eastAsia="Helvetica Neue" w:hAnsi="Times New Roman" w:cs="Times New Roman"/>
          <w:color w:val="000000"/>
          <w:sz w:val="24"/>
          <w:szCs w:val="24"/>
        </w:rPr>
        <w:t>causa idiopática,</w:t>
      </w:r>
      <w:r w:rsidR="00BE2BC3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69733F">
        <w:rPr>
          <w:rFonts w:ascii="Times New Roman" w:eastAsia="Helvetica Neue" w:hAnsi="Times New Roman" w:cs="Times New Roman"/>
          <w:color w:val="000000"/>
          <w:sz w:val="24"/>
          <w:szCs w:val="24"/>
        </w:rPr>
        <w:t>sendo</w:t>
      </w:r>
      <w:r w:rsidR="001A2BB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esta</w:t>
      </w:r>
      <w:r w:rsidR="0069733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a </w:t>
      </w:r>
      <w:r w:rsidR="005A0FAF">
        <w:rPr>
          <w:rFonts w:ascii="Times New Roman" w:eastAsia="Helvetica Neue" w:hAnsi="Times New Roman" w:cs="Times New Roman"/>
          <w:color w:val="000000"/>
          <w:sz w:val="24"/>
          <w:szCs w:val="24"/>
        </w:rPr>
        <w:t>mais</w:t>
      </w:r>
      <w:r w:rsidR="006B543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relatada nos gatos</w:t>
      </w:r>
      <w:r w:rsidR="004A431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Animais com </w:t>
      </w:r>
      <w:proofErr w:type="spellStart"/>
      <w:r w:rsidR="001A2BB0">
        <w:rPr>
          <w:rFonts w:ascii="Times New Roman" w:eastAsia="Helvetica Neue" w:hAnsi="Times New Roman" w:cs="Times New Roman"/>
          <w:color w:val="000000"/>
          <w:sz w:val="24"/>
          <w:szCs w:val="24"/>
        </w:rPr>
        <w:t>piotórax</w:t>
      </w:r>
      <w:proofErr w:type="spellEnd"/>
      <w:r w:rsidR="004A431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apresentam maior esforço </w:t>
      </w:r>
      <w:r w:rsidR="00C633EC">
        <w:rPr>
          <w:rFonts w:ascii="Times New Roman" w:eastAsia="Helvetica Neue" w:hAnsi="Times New Roman" w:cs="Times New Roman"/>
          <w:color w:val="000000"/>
          <w:sz w:val="24"/>
          <w:szCs w:val="24"/>
        </w:rPr>
        <w:t>na</w:t>
      </w:r>
      <w:r w:rsidR="004A431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inspiração e a ausculta pulmonar </w:t>
      </w:r>
      <w:r w:rsidR="00C633EC">
        <w:rPr>
          <w:rFonts w:ascii="Times New Roman" w:eastAsia="Helvetica Neue" w:hAnsi="Times New Roman" w:cs="Times New Roman"/>
          <w:color w:val="000000"/>
          <w:sz w:val="24"/>
          <w:szCs w:val="24"/>
        </w:rPr>
        <w:t>possui o som diminuído</w:t>
      </w:r>
      <w:r w:rsidR="0043773C">
        <w:rPr>
          <w:rFonts w:ascii="Times New Roman" w:eastAsia="Helvetica Neue" w:hAnsi="Times New Roman" w:cs="Times New Roman"/>
          <w:color w:val="000000"/>
          <w:sz w:val="24"/>
          <w:szCs w:val="24"/>
        </w:rPr>
        <w:t>.</w:t>
      </w:r>
      <w:r w:rsidR="004A431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40507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 diagnóstico é </w:t>
      </w:r>
      <w:r w:rsidR="00BC2265">
        <w:rPr>
          <w:rFonts w:ascii="Times New Roman" w:eastAsia="Helvetica Neue" w:hAnsi="Times New Roman" w:cs="Times New Roman"/>
          <w:color w:val="000000"/>
          <w:sz w:val="24"/>
          <w:szCs w:val="24"/>
        </w:rPr>
        <w:t>feito a partir dos achados clínicos, exame radiográfico e análise citológica do liquido puncionado através de toracocentese</w:t>
      </w:r>
      <w:r w:rsidR="00AD19E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(dos Santos</w:t>
      </w:r>
      <w:r w:rsidR="0043773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et al.</w:t>
      </w:r>
      <w:r w:rsidR="00AD19EE">
        <w:rPr>
          <w:rFonts w:ascii="Times New Roman" w:eastAsia="Helvetica Neue" w:hAnsi="Times New Roman" w:cs="Times New Roman"/>
          <w:color w:val="000000"/>
          <w:sz w:val="24"/>
          <w:szCs w:val="24"/>
        </w:rPr>
        <w:t>, 2022)</w:t>
      </w:r>
      <w:r w:rsidR="00BC226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</w:t>
      </w:r>
      <w:r w:rsidR="0069733F">
        <w:rPr>
          <w:rFonts w:ascii="Times New Roman" w:eastAsia="Helvetica Neue" w:hAnsi="Times New Roman" w:cs="Times New Roman"/>
          <w:sz w:val="24"/>
          <w:szCs w:val="24"/>
        </w:rPr>
        <w:t>Dessa forma, e</w:t>
      </w:r>
      <w:r w:rsidR="00B1185B">
        <w:rPr>
          <w:rFonts w:ascii="Times New Roman" w:eastAsia="Helvetica Neue" w:hAnsi="Times New Roman" w:cs="Times New Roman"/>
          <w:sz w:val="24"/>
          <w:szCs w:val="24"/>
        </w:rPr>
        <w:t xml:space="preserve">ste trabalho tem como objetivo descrever um caso de </w:t>
      </w:r>
      <w:proofErr w:type="spellStart"/>
      <w:r w:rsidR="00B1185B">
        <w:rPr>
          <w:rFonts w:ascii="Times New Roman" w:eastAsia="Helvetica Neue" w:hAnsi="Times New Roman" w:cs="Times New Roman"/>
          <w:sz w:val="24"/>
          <w:szCs w:val="24"/>
        </w:rPr>
        <w:t>piotórax</w:t>
      </w:r>
      <w:proofErr w:type="spellEnd"/>
      <w:r w:rsidR="00B1185B">
        <w:rPr>
          <w:rFonts w:ascii="Times New Roman" w:eastAsia="Helvetica Neue" w:hAnsi="Times New Roman" w:cs="Times New Roman"/>
          <w:sz w:val="24"/>
          <w:szCs w:val="24"/>
        </w:rPr>
        <w:t xml:space="preserve"> de etiologia idiopática em um felino</w:t>
      </w:r>
      <w:r w:rsidR="00AD19EE">
        <w:rPr>
          <w:rFonts w:ascii="Times New Roman" w:eastAsia="Helvetica Neue" w:hAnsi="Times New Roman" w:cs="Times New Roman"/>
          <w:sz w:val="24"/>
          <w:szCs w:val="24"/>
        </w:rPr>
        <w:t>.</w:t>
      </w:r>
    </w:p>
    <w:p w14:paraId="3909C4D9" w14:textId="77777777" w:rsidR="00262CDE" w:rsidRDefault="00262CDE" w:rsidP="005F54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1E8B3C" w14:textId="60834D2C" w:rsidR="00D70194" w:rsidRPr="001805A1" w:rsidRDefault="00F82C46" w:rsidP="001805A1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Relato de caso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9733F">
        <w:rPr>
          <w:rFonts w:ascii="Times New Roman" w:hAnsi="Times New Roman" w:cs="Times New Roman"/>
          <w:bCs/>
          <w:sz w:val="24"/>
          <w:szCs w:val="24"/>
        </w:rPr>
        <w:t xml:space="preserve">Um </w:t>
      </w:r>
      <w:r w:rsidR="0069733F">
        <w:rPr>
          <w:rFonts w:ascii="Times New Roman" w:eastAsia="Helvetica Neue" w:hAnsi="Times New Roman" w:cs="Times New Roman"/>
          <w:sz w:val="24"/>
          <w:szCs w:val="24"/>
        </w:rPr>
        <w:t xml:space="preserve">felino, macho, sem raça definida, de 2 anos e pesando 3,7kg, foi atendido no Hospital Veterinário Universitário Ivon Macêdo Tabosa </w:t>
      </w:r>
      <w:r w:rsidR="001A2BB0">
        <w:rPr>
          <w:rFonts w:ascii="Times New Roman" w:eastAsia="Helvetica Neue" w:hAnsi="Times New Roman" w:cs="Times New Roman"/>
          <w:color w:val="000000"/>
          <w:sz w:val="24"/>
          <w:szCs w:val="24"/>
        </w:rPr>
        <w:t>apresentando dificuldade respiratória e cansaço há 24 horas. No histórico de doença pregressa do animal havia um quadro de</w:t>
      </w:r>
      <w:r w:rsidR="00BE4908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anor</w:t>
      </w:r>
      <w:r w:rsidR="001250CC">
        <w:rPr>
          <w:rFonts w:ascii="Times New Roman" w:eastAsia="Helvetica Neue" w:hAnsi="Times New Roman" w:cs="Times New Roman"/>
          <w:color w:val="000000"/>
          <w:sz w:val="24"/>
          <w:szCs w:val="24"/>
        </w:rPr>
        <w:t>exia</w:t>
      </w:r>
      <w:r w:rsidR="00BE4908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 perd</w:t>
      </w:r>
      <w:r w:rsidR="001250CC">
        <w:rPr>
          <w:rFonts w:ascii="Times New Roman" w:eastAsia="Helvetica Neue" w:hAnsi="Times New Roman" w:cs="Times New Roman"/>
          <w:color w:val="000000"/>
          <w:sz w:val="24"/>
          <w:szCs w:val="24"/>
        </w:rPr>
        <w:t>a de</w:t>
      </w:r>
      <w:r w:rsidR="00BE4908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peso</w:t>
      </w:r>
      <w:r w:rsidR="001250CC" w:rsidRPr="001250C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1250CC">
        <w:rPr>
          <w:rFonts w:ascii="Times New Roman" w:eastAsia="Helvetica Neue" w:hAnsi="Times New Roman" w:cs="Times New Roman"/>
          <w:color w:val="000000"/>
          <w:sz w:val="24"/>
          <w:szCs w:val="24"/>
        </w:rPr>
        <w:t>há duas semanas</w:t>
      </w:r>
      <w:r w:rsidR="001A2BB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 há</w:t>
      </w:r>
      <w:r w:rsidR="00EB02B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cerca de </w:t>
      </w:r>
      <w:r w:rsidR="001A2BB0">
        <w:rPr>
          <w:rFonts w:ascii="Times New Roman" w:eastAsia="Helvetica Neue" w:hAnsi="Times New Roman" w:cs="Times New Roman"/>
          <w:color w:val="000000"/>
          <w:sz w:val="24"/>
          <w:szCs w:val="24"/>
        </w:rPr>
        <w:t>três</w:t>
      </w:r>
      <w:r w:rsidR="00EB02B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meses</w:t>
      </w:r>
      <w:r w:rsidR="001A2BB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teve episódios de febre e vômito</w:t>
      </w:r>
      <w:r w:rsidR="00EB02B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1A2BB0">
        <w:rPr>
          <w:rFonts w:ascii="Times New Roman" w:eastAsia="Helvetica Neue" w:hAnsi="Times New Roman" w:cs="Times New Roman"/>
          <w:color w:val="000000"/>
          <w:sz w:val="24"/>
          <w:szCs w:val="24"/>
        </w:rPr>
        <w:t>ao qual houve melhora após tratamento sintomático</w:t>
      </w:r>
      <w:r w:rsidR="00EB02B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</w:t>
      </w:r>
      <w:r w:rsidR="001A2BB0">
        <w:rPr>
          <w:rFonts w:ascii="Times New Roman" w:eastAsia="Helvetica Neue" w:hAnsi="Times New Roman" w:cs="Times New Roman"/>
          <w:color w:val="000000"/>
          <w:sz w:val="24"/>
          <w:szCs w:val="24"/>
        </w:rPr>
        <w:t>O</w:t>
      </w:r>
      <w:r w:rsidR="001250C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BE4908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animal possuía acesso </w:t>
      </w:r>
      <w:r w:rsidR="00141C07">
        <w:rPr>
          <w:rFonts w:ascii="Times New Roman" w:eastAsia="Helvetica Neue" w:hAnsi="Times New Roman" w:cs="Times New Roman"/>
          <w:color w:val="000000"/>
          <w:sz w:val="24"/>
          <w:szCs w:val="24"/>
        </w:rPr>
        <w:t>à</w:t>
      </w:r>
      <w:r w:rsidR="00BE4908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rua</w:t>
      </w:r>
      <w:r w:rsidR="00EE5BB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não </w:t>
      </w:r>
      <w:r w:rsidR="001250CC">
        <w:rPr>
          <w:rFonts w:ascii="Times New Roman" w:eastAsia="Helvetica Neue" w:hAnsi="Times New Roman" w:cs="Times New Roman"/>
          <w:color w:val="000000"/>
          <w:sz w:val="24"/>
          <w:szCs w:val="24"/>
        </w:rPr>
        <w:lastRenderedPageBreak/>
        <w:t xml:space="preserve">havia </w:t>
      </w:r>
      <w:r w:rsidR="00EE5BB9">
        <w:rPr>
          <w:rFonts w:ascii="Times New Roman" w:eastAsia="Helvetica Neue" w:hAnsi="Times New Roman" w:cs="Times New Roman"/>
          <w:color w:val="000000"/>
          <w:sz w:val="24"/>
          <w:szCs w:val="24"/>
        </w:rPr>
        <w:t>histórico de vacinas ou controle de ectoparasitas</w:t>
      </w:r>
      <w:r w:rsidR="00BE4908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</w:t>
      </w:r>
      <w:r w:rsidR="009B691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No exame físico o animal </w:t>
      </w:r>
      <w:r w:rsidR="00EE5BB9">
        <w:rPr>
          <w:rFonts w:ascii="Times New Roman" w:eastAsia="Helvetica Neue" w:hAnsi="Times New Roman" w:cs="Times New Roman"/>
          <w:color w:val="000000"/>
          <w:sz w:val="24"/>
          <w:szCs w:val="24"/>
        </w:rPr>
        <w:t>estava dispneico</w:t>
      </w:r>
      <w:r w:rsidR="001250CC">
        <w:rPr>
          <w:rFonts w:ascii="Times New Roman" w:eastAsia="Helvetica Neue" w:hAnsi="Times New Roman" w:cs="Times New Roman"/>
          <w:color w:val="000000"/>
          <w:sz w:val="24"/>
          <w:szCs w:val="24"/>
        </w:rPr>
        <w:t>,</w:t>
      </w:r>
      <w:r w:rsidR="001A2BB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alerta, </w:t>
      </w:r>
      <w:r w:rsidR="009B6919">
        <w:rPr>
          <w:rFonts w:ascii="Times New Roman" w:eastAsia="Helvetica Neue" w:hAnsi="Times New Roman" w:cs="Times New Roman"/>
          <w:color w:val="000000"/>
          <w:sz w:val="24"/>
          <w:szCs w:val="24"/>
        </w:rPr>
        <w:t>39.6</w:t>
      </w:r>
      <w:r w:rsidR="001A2BB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9B691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ºC de </w:t>
      </w:r>
      <w:r w:rsidR="0066236F">
        <w:rPr>
          <w:rFonts w:ascii="Times New Roman" w:eastAsia="Helvetica Neue" w:hAnsi="Times New Roman" w:cs="Times New Roman"/>
          <w:color w:val="000000"/>
          <w:sz w:val="24"/>
          <w:szCs w:val="24"/>
        </w:rPr>
        <w:t>temperatura</w:t>
      </w:r>
      <w:r w:rsidR="009B691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frequência cardíaca de 204 bpm e frequência respiratória de 76 </w:t>
      </w:r>
      <w:proofErr w:type="spellStart"/>
      <w:r w:rsidR="00443804">
        <w:rPr>
          <w:rFonts w:ascii="Times New Roman" w:eastAsia="Helvetica Neue" w:hAnsi="Times New Roman" w:cs="Times New Roman"/>
          <w:color w:val="000000"/>
          <w:sz w:val="24"/>
          <w:szCs w:val="24"/>
        </w:rPr>
        <w:t>mpm</w:t>
      </w:r>
      <w:proofErr w:type="spellEnd"/>
      <w:r w:rsidR="00443804">
        <w:rPr>
          <w:rFonts w:ascii="Times New Roman" w:eastAsia="Helvetica Neue" w:hAnsi="Times New Roman" w:cs="Times New Roman"/>
          <w:color w:val="000000"/>
          <w:sz w:val="24"/>
          <w:szCs w:val="24"/>
        </w:rPr>
        <w:t>, ausculta</w:t>
      </w:r>
      <w:r w:rsidR="009B691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cardiopulmonar abafad</w:t>
      </w:r>
      <w:r w:rsidR="001A2BB0">
        <w:rPr>
          <w:rFonts w:ascii="Times New Roman" w:eastAsia="Helvetica Neue" w:hAnsi="Times New Roman" w:cs="Times New Roman"/>
          <w:color w:val="000000"/>
          <w:sz w:val="24"/>
          <w:szCs w:val="24"/>
        </w:rPr>
        <w:t>a</w:t>
      </w:r>
      <w:r w:rsidR="001250CC" w:rsidRPr="001250C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1250CC">
        <w:rPr>
          <w:rFonts w:ascii="Times New Roman" w:eastAsia="Helvetica Neue" w:hAnsi="Times New Roman" w:cs="Times New Roman"/>
          <w:color w:val="000000"/>
          <w:sz w:val="24"/>
          <w:szCs w:val="24"/>
        </w:rPr>
        <w:t>e grau de desidratação 7%</w:t>
      </w:r>
      <w:r w:rsidR="009B6919">
        <w:rPr>
          <w:rFonts w:ascii="Times New Roman" w:eastAsia="Helvetica Neue" w:hAnsi="Times New Roman" w:cs="Times New Roman"/>
          <w:color w:val="000000"/>
          <w:sz w:val="24"/>
          <w:szCs w:val="24"/>
        </w:rPr>
        <w:t>.</w:t>
      </w:r>
      <w:r w:rsidR="00EE5BB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A suspeita clínica era efusão pleural, admitindo prognóstico reservado ao caso.</w:t>
      </w:r>
      <w:r w:rsidR="001E278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EE5BB9">
        <w:rPr>
          <w:rFonts w:ascii="Times New Roman" w:eastAsia="Helvetica Neue" w:hAnsi="Times New Roman" w:cs="Times New Roman"/>
          <w:color w:val="000000"/>
          <w:sz w:val="24"/>
          <w:szCs w:val="24"/>
        </w:rPr>
        <w:t>No ambulatório foi administrado medicação analgésica</w:t>
      </w:r>
      <w:r w:rsidR="00386FA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</w:t>
      </w:r>
      <w:r w:rsidR="00EE5BB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oxigenioterapia</w:t>
      </w:r>
      <w:r w:rsidR="001250CC">
        <w:rPr>
          <w:rFonts w:ascii="Times New Roman" w:eastAsia="Helvetica Neue" w:hAnsi="Times New Roman" w:cs="Times New Roman"/>
          <w:color w:val="000000"/>
          <w:sz w:val="24"/>
          <w:szCs w:val="24"/>
        </w:rPr>
        <w:t>.</w:t>
      </w:r>
      <w:r w:rsidR="001805A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1250CC" w:rsidRPr="00443804">
        <w:rPr>
          <w:rFonts w:ascii="Times New Roman" w:eastAsia="Helvetica Neue" w:hAnsi="Times New Roman" w:cs="Times New Roman"/>
          <w:sz w:val="24"/>
          <w:szCs w:val="24"/>
        </w:rPr>
        <w:t>F</w:t>
      </w:r>
      <w:r w:rsidR="008F348E" w:rsidRPr="00443804">
        <w:rPr>
          <w:rFonts w:ascii="Times New Roman" w:eastAsia="Helvetica Neue" w:hAnsi="Times New Roman" w:cs="Times New Roman"/>
          <w:sz w:val="24"/>
          <w:szCs w:val="24"/>
        </w:rPr>
        <w:t>oram</w:t>
      </w:r>
      <w:r w:rsidR="00EE5BB9" w:rsidRPr="00443804">
        <w:rPr>
          <w:rFonts w:ascii="Times New Roman" w:eastAsia="Helvetica Neue" w:hAnsi="Times New Roman" w:cs="Times New Roman"/>
          <w:sz w:val="24"/>
          <w:szCs w:val="24"/>
        </w:rPr>
        <w:t xml:space="preserve"> solicitado</w:t>
      </w:r>
      <w:r w:rsidR="008F348E" w:rsidRPr="00443804">
        <w:rPr>
          <w:rFonts w:ascii="Times New Roman" w:eastAsia="Helvetica Neue" w:hAnsi="Times New Roman" w:cs="Times New Roman"/>
          <w:sz w:val="24"/>
          <w:szCs w:val="24"/>
        </w:rPr>
        <w:t>s</w:t>
      </w:r>
      <w:r w:rsidR="00EE5BB9" w:rsidRPr="00443804">
        <w:rPr>
          <w:rFonts w:ascii="Times New Roman" w:eastAsia="Helvetica Neue" w:hAnsi="Times New Roman" w:cs="Times New Roman"/>
          <w:sz w:val="24"/>
          <w:szCs w:val="24"/>
        </w:rPr>
        <w:t xml:space="preserve"> exames complementares </w:t>
      </w:r>
      <w:r w:rsidR="001250CC" w:rsidRPr="00443804">
        <w:rPr>
          <w:rFonts w:ascii="Times New Roman" w:eastAsia="Helvetica Neue" w:hAnsi="Times New Roman" w:cs="Times New Roman"/>
          <w:sz w:val="24"/>
          <w:szCs w:val="24"/>
        </w:rPr>
        <w:t>como</w:t>
      </w:r>
      <w:r w:rsidR="00EE5BB9" w:rsidRPr="00443804">
        <w:rPr>
          <w:rFonts w:ascii="Times New Roman" w:eastAsia="Helvetica Neue" w:hAnsi="Times New Roman" w:cs="Times New Roman"/>
          <w:sz w:val="24"/>
          <w:szCs w:val="24"/>
        </w:rPr>
        <w:t xml:space="preserve"> hemograma, bioquímicos</w:t>
      </w:r>
      <w:r w:rsidR="00B354B5" w:rsidRPr="00443804">
        <w:rPr>
          <w:rFonts w:ascii="Times New Roman" w:eastAsia="Helvetica Neue" w:hAnsi="Times New Roman" w:cs="Times New Roman"/>
          <w:sz w:val="24"/>
          <w:szCs w:val="24"/>
        </w:rPr>
        <w:t xml:space="preserve"> séricos</w:t>
      </w:r>
      <w:r w:rsidR="001F62E1" w:rsidRPr="00443804">
        <w:rPr>
          <w:rFonts w:ascii="Times New Roman" w:eastAsia="Helvetica Neue" w:hAnsi="Times New Roman" w:cs="Times New Roman"/>
          <w:sz w:val="24"/>
          <w:szCs w:val="24"/>
        </w:rPr>
        <w:t xml:space="preserve"> (ureia, creatinina, AST, ALT, fo</w:t>
      </w:r>
      <w:r w:rsidR="00386FA9" w:rsidRPr="00443804">
        <w:rPr>
          <w:rFonts w:ascii="Times New Roman" w:eastAsia="Helvetica Neue" w:hAnsi="Times New Roman" w:cs="Times New Roman"/>
          <w:sz w:val="24"/>
          <w:szCs w:val="24"/>
        </w:rPr>
        <w:t>s</w:t>
      </w:r>
      <w:r w:rsidR="001F62E1" w:rsidRPr="00443804">
        <w:rPr>
          <w:rFonts w:ascii="Times New Roman" w:eastAsia="Helvetica Neue" w:hAnsi="Times New Roman" w:cs="Times New Roman"/>
          <w:sz w:val="24"/>
          <w:szCs w:val="24"/>
        </w:rPr>
        <w:t>fatase alcalina e albumina)</w:t>
      </w:r>
      <w:r w:rsidR="00386FA9" w:rsidRPr="00443804">
        <w:rPr>
          <w:rFonts w:ascii="Times New Roman" w:eastAsia="Helvetica Neue" w:hAnsi="Times New Roman" w:cs="Times New Roman"/>
          <w:sz w:val="24"/>
          <w:szCs w:val="24"/>
        </w:rPr>
        <w:t xml:space="preserve"> e </w:t>
      </w:r>
      <w:r w:rsidR="00EE5BB9" w:rsidRPr="00443804">
        <w:rPr>
          <w:rFonts w:ascii="Times New Roman" w:eastAsia="Helvetica Neue" w:hAnsi="Times New Roman" w:cs="Times New Roman"/>
          <w:sz w:val="24"/>
          <w:szCs w:val="24"/>
        </w:rPr>
        <w:t>radiografia</w:t>
      </w:r>
      <w:r w:rsidR="00B354B5" w:rsidRPr="00443804">
        <w:rPr>
          <w:rFonts w:ascii="Times New Roman" w:eastAsia="Helvetica Neue" w:hAnsi="Times New Roman" w:cs="Times New Roman"/>
          <w:sz w:val="24"/>
          <w:szCs w:val="24"/>
        </w:rPr>
        <w:t xml:space="preserve"> torácica</w:t>
      </w:r>
      <w:r w:rsidR="00141C07" w:rsidRPr="00443804">
        <w:rPr>
          <w:rFonts w:ascii="Times New Roman" w:eastAsia="Helvetica Neue" w:hAnsi="Times New Roman" w:cs="Times New Roman"/>
          <w:sz w:val="24"/>
          <w:szCs w:val="24"/>
        </w:rPr>
        <w:t xml:space="preserve"> nas projeções </w:t>
      </w:r>
      <w:proofErr w:type="spellStart"/>
      <w:r w:rsidR="00141C07" w:rsidRPr="00443804">
        <w:rPr>
          <w:rFonts w:ascii="Times New Roman" w:eastAsia="Helvetica Neue" w:hAnsi="Times New Roman" w:cs="Times New Roman"/>
          <w:sz w:val="24"/>
          <w:szCs w:val="24"/>
        </w:rPr>
        <w:t>laterolateral</w:t>
      </w:r>
      <w:proofErr w:type="spellEnd"/>
      <w:r w:rsidR="00141C07" w:rsidRPr="00443804">
        <w:rPr>
          <w:rFonts w:ascii="Times New Roman" w:eastAsia="Helvetica Neue" w:hAnsi="Times New Roman" w:cs="Times New Roman"/>
          <w:sz w:val="24"/>
          <w:szCs w:val="24"/>
        </w:rPr>
        <w:t xml:space="preserve"> e </w:t>
      </w:r>
      <w:proofErr w:type="spellStart"/>
      <w:r w:rsidR="00141C07" w:rsidRPr="00443804">
        <w:rPr>
          <w:rFonts w:ascii="Times New Roman" w:eastAsia="Helvetica Neue" w:hAnsi="Times New Roman" w:cs="Times New Roman"/>
          <w:sz w:val="24"/>
          <w:szCs w:val="24"/>
        </w:rPr>
        <w:t>ventrodorsal</w:t>
      </w:r>
      <w:proofErr w:type="spellEnd"/>
      <w:r w:rsidR="00386FA9" w:rsidRPr="00443804">
        <w:rPr>
          <w:rFonts w:ascii="Times New Roman" w:eastAsia="Helvetica Neue" w:hAnsi="Times New Roman" w:cs="Times New Roman"/>
          <w:sz w:val="24"/>
          <w:szCs w:val="24"/>
        </w:rPr>
        <w:t>.</w:t>
      </w:r>
      <w:r w:rsidR="004C5D76">
        <w:rPr>
          <w:rFonts w:ascii="Times New Roman" w:eastAsia="Helvetica Neue" w:hAnsi="Times New Roman" w:cs="Times New Roman"/>
          <w:sz w:val="24"/>
          <w:szCs w:val="24"/>
        </w:rPr>
        <w:t xml:space="preserve"> Além destes, parte da coleta do </w:t>
      </w:r>
      <w:r w:rsidR="00D71CEB">
        <w:rPr>
          <w:rFonts w:ascii="Times New Roman" w:eastAsia="Helvetica Neue" w:hAnsi="Times New Roman" w:cs="Times New Roman"/>
          <w:sz w:val="24"/>
          <w:szCs w:val="24"/>
        </w:rPr>
        <w:t>material</w:t>
      </w:r>
      <w:r w:rsidR="004C5D76">
        <w:rPr>
          <w:rFonts w:ascii="Times New Roman" w:eastAsia="Helvetica Neue" w:hAnsi="Times New Roman" w:cs="Times New Roman"/>
          <w:sz w:val="24"/>
          <w:szCs w:val="24"/>
        </w:rPr>
        <w:t xml:space="preserve"> foi encaminhada para cultura bacteriana e antibiograma.</w:t>
      </w:r>
      <w:r w:rsidR="00D70194" w:rsidRPr="00443804">
        <w:rPr>
          <w:rFonts w:ascii="Times New Roman" w:eastAsia="Helvetica Neue" w:hAnsi="Times New Roman" w:cs="Times New Roman"/>
          <w:sz w:val="24"/>
          <w:szCs w:val="24"/>
        </w:rPr>
        <w:t xml:space="preserve"> </w:t>
      </w:r>
      <w:r w:rsidR="001250CC" w:rsidRPr="00443804">
        <w:rPr>
          <w:rFonts w:ascii="Times New Roman" w:eastAsia="Helvetica Neue" w:hAnsi="Times New Roman" w:cs="Times New Roman"/>
          <w:sz w:val="24"/>
          <w:szCs w:val="24"/>
        </w:rPr>
        <w:t>A</w:t>
      </w:r>
      <w:r w:rsidR="00BE2BC3" w:rsidRPr="00443804">
        <w:rPr>
          <w:rFonts w:ascii="Times New Roman" w:eastAsia="Helvetica Neue" w:hAnsi="Times New Roman" w:cs="Times New Roman"/>
          <w:sz w:val="24"/>
          <w:szCs w:val="24"/>
        </w:rPr>
        <w:t xml:space="preserve"> </w:t>
      </w:r>
      <w:r w:rsidR="00386FA9" w:rsidRPr="00443804">
        <w:rPr>
          <w:rFonts w:ascii="Times New Roman" w:eastAsia="Helvetica Neue" w:hAnsi="Times New Roman" w:cs="Times New Roman"/>
          <w:sz w:val="24"/>
          <w:szCs w:val="24"/>
        </w:rPr>
        <w:t>radiografia torácica suge</w:t>
      </w:r>
      <w:r w:rsidR="001E2785" w:rsidRPr="00443804">
        <w:rPr>
          <w:rFonts w:ascii="Times New Roman" w:eastAsia="Helvetica Neue" w:hAnsi="Times New Roman" w:cs="Times New Roman"/>
          <w:sz w:val="24"/>
          <w:szCs w:val="24"/>
        </w:rPr>
        <w:t>riu</w:t>
      </w:r>
      <w:r w:rsidR="00386FA9" w:rsidRPr="00443804">
        <w:rPr>
          <w:rFonts w:ascii="Times New Roman" w:eastAsia="Helvetica Neue" w:hAnsi="Times New Roman" w:cs="Times New Roman"/>
          <w:sz w:val="24"/>
          <w:szCs w:val="24"/>
        </w:rPr>
        <w:t xml:space="preserve"> </w:t>
      </w:r>
      <w:r w:rsidR="001E2785" w:rsidRPr="00443804">
        <w:rPr>
          <w:rFonts w:ascii="Times New Roman" w:eastAsia="Helvetica Neue" w:hAnsi="Times New Roman" w:cs="Times New Roman"/>
          <w:sz w:val="24"/>
          <w:szCs w:val="24"/>
        </w:rPr>
        <w:t>efusão</w:t>
      </w:r>
      <w:r w:rsidR="0066236F" w:rsidRPr="00443804">
        <w:rPr>
          <w:rFonts w:ascii="Times New Roman" w:eastAsia="Helvetica Neue" w:hAnsi="Times New Roman" w:cs="Times New Roman"/>
          <w:sz w:val="24"/>
          <w:szCs w:val="24"/>
        </w:rPr>
        <w:t xml:space="preserve"> </w:t>
      </w:r>
      <w:r w:rsidR="001E2785" w:rsidRPr="00443804">
        <w:rPr>
          <w:rFonts w:ascii="Times New Roman" w:eastAsia="Helvetica Neue" w:hAnsi="Times New Roman" w:cs="Times New Roman"/>
          <w:sz w:val="24"/>
          <w:szCs w:val="24"/>
        </w:rPr>
        <w:t xml:space="preserve">pleural </w:t>
      </w:r>
      <w:r w:rsidR="001A2BB0" w:rsidRPr="00443804">
        <w:rPr>
          <w:rFonts w:ascii="Times New Roman" w:eastAsia="Helvetica Neue" w:hAnsi="Times New Roman" w:cs="Times New Roman"/>
          <w:sz w:val="24"/>
          <w:szCs w:val="24"/>
        </w:rPr>
        <w:t>bilateral</w:t>
      </w:r>
      <w:r w:rsidR="001A2BB0">
        <w:rPr>
          <w:rFonts w:ascii="Times New Roman" w:eastAsia="Helvetica Neue" w:hAnsi="Times New Roman" w:cs="Times New Roman"/>
          <w:sz w:val="24"/>
          <w:szCs w:val="24"/>
        </w:rPr>
        <w:t>, dessa forma</w:t>
      </w:r>
      <w:r w:rsidR="001A2BB0" w:rsidRPr="00443804">
        <w:rPr>
          <w:rFonts w:ascii="Times New Roman" w:eastAsia="Helvetica Neue" w:hAnsi="Times New Roman" w:cs="Times New Roman"/>
          <w:sz w:val="24"/>
          <w:szCs w:val="24"/>
        </w:rPr>
        <w:t xml:space="preserve"> foi</w:t>
      </w:r>
      <w:r w:rsidR="00386FA9" w:rsidRPr="00443804">
        <w:rPr>
          <w:rFonts w:ascii="Times New Roman" w:eastAsia="Helvetica Neue" w:hAnsi="Times New Roman" w:cs="Times New Roman"/>
          <w:sz w:val="24"/>
          <w:szCs w:val="24"/>
        </w:rPr>
        <w:t xml:space="preserve"> realizada toracocentese e coleta para </w:t>
      </w:r>
      <w:r w:rsidR="00E54D33" w:rsidRPr="00443804">
        <w:rPr>
          <w:rFonts w:ascii="Times New Roman" w:eastAsia="Helvetica Neue" w:hAnsi="Times New Roman" w:cs="Times New Roman"/>
          <w:sz w:val="24"/>
          <w:szCs w:val="24"/>
        </w:rPr>
        <w:t xml:space="preserve">citologia e </w:t>
      </w:r>
      <w:r w:rsidR="00386FA9" w:rsidRPr="00443804">
        <w:rPr>
          <w:rFonts w:ascii="Times New Roman" w:eastAsia="Helvetica Neue" w:hAnsi="Times New Roman" w:cs="Times New Roman"/>
          <w:sz w:val="24"/>
          <w:szCs w:val="24"/>
        </w:rPr>
        <w:t>análise</w:t>
      </w:r>
      <w:r w:rsidR="001250CC" w:rsidRPr="00443804">
        <w:rPr>
          <w:rFonts w:ascii="Times New Roman" w:eastAsia="Helvetica Neue" w:hAnsi="Times New Roman" w:cs="Times New Roman"/>
          <w:sz w:val="24"/>
          <w:szCs w:val="24"/>
        </w:rPr>
        <w:t xml:space="preserve"> do líquido</w:t>
      </w:r>
      <w:r w:rsidR="00CB7A9A" w:rsidRPr="00443804">
        <w:rPr>
          <w:rFonts w:ascii="Times New Roman" w:eastAsia="Helvetica Neue" w:hAnsi="Times New Roman" w:cs="Times New Roman"/>
          <w:sz w:val="24"/>
          <w:szCs w:val="24"/>
        </w:rPr>
        <w:t xml:space="preserve">. </w:t>
      </w:r>
      <w:r w:rsidR="00C03BE6" w:rsidRPr="00443804">
        <w:rPr>
          <w:rFonts w:ascii="Times New Roman" w:eastAsia="Helvetica Neue" w:hAnsi="Times New Roman" w:cs="Times New Roman"/>
          <w:sz w:val="24"/>
          <w:szCs w:val="24"/>
        </w:rPr>
        <w:t xml:space="preserve">Dois dias após o primeiro atendimento com a evolução na produção de líquido pleural, </w:t>
      </w:r>
      <w:r w:rsidR="00C03BE6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foi </w:t>
      </w:r>
      <w:r w:rsidR="001250CC">
        <w:rPr>
          <w:rFonts w:ascii="Times New Roman" w:eastAsia="Helvetica Neue" w:hAnsi="Times New Roman" w:cs="Times New Roman"/>
          <w:color w:val="000000"/>
          <w:sz w:val="24"/>
          <w:szCs w:val="24"/>
        </w:rPr>
        <w:t>inserido um</w:t>
      </w:r>
      <w:r w:rsidR="0066236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dreno torácico </w:t>
      </w:r>
      <w:r w:rsidR="00AF3E1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para </w:t>
      </w:r>
      <w:r w:rsidR="00B139ED">
        <w:rPr>
          <w:rFonts w:ascii="Times New Roman" w:eastAsia="Helvetica Neue" w:hAnsi="Times New Roman" w:cs="Times New Roman"/>
          <w:color w:val="000000"/>
          <w:sz w:val="24"/>
          <w:szCs w:val="24"/>
        </w:rPr>
        <w:t>drenagem</w:t>
      </w:r>
      <w:r w:rsidR="005F7A68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AF3E1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e lavagem pleural </w:t>
      </w:r>
      <w:r w:rsidR="0066236F">
        <w:rPr>
          <w:rFonts w:ascii="Times New Roman" w:eastAsia="Helvetica Neue" w:hAnsi="Times New Roman" w:cs="Times New Roman"/>
          <w:color w:val="000000"/>
          <w:sz w:val="24"/>
          <w:szCs w:val="24"/>
        </w:rPr>
        <w:t>a cada 4 horas</w:t>
      </w:r>
      <w:r w:rsidR="00C03BE6">
        <w:rPr>
          <w:rFonts w:ascii="Times New Roman" w:eastAsia="Helvetica Neue" w:hAnsi="Times New Roman" w:cs="Times New Roman"/>
          <w:color w:val="000000"/>
          <w:sz w:val="24"/>
          <w:szCs w:val="24"/>
        </w:rPr>
        <w:t>.</w:t>
      </w:r>
      <w:r w:rsidR="001805A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C03BE6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Durante o período de internamento do </w:t>
      </w:r>
      <w:r w:rsidR="00443804">
        <w:rPr>
          <w:rFonts w:ascii="Times New Roman" w:eastAsia="Helvetica Neue" w:hAnsi="Times New Roman" w:cs="Times New Roman"/>
          <w:color w:val="000000"/>
          <w:sz w:val="24"/>
          <w:szCs w:val="24"/>
        </w:rPr>
        <w:t>animal, houve</w:t>
      </w:r>
      <w:r w:rsidR="00C03BE6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piora no quadro clínico geral evoluindo para sepse</w:t>
      </w:r>
      <w:r w:rsidR="00C522AE">
        <w:rPr>
          <w:rFonts w:ascii="Times New Roman" w:eastAsia="Helvetica Neue" w:hAnsi="Times New Roman" w:cs="Times New Roman"/>
          <w:color w:val="000000"/>
          <w:sz w:val="24"/>
          <w:szCs w:val="24"/>
        </w:rPr>
        <w:t>.</w:t>
      </w:r>
      <w:r w:rsidR="00C03BE6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C522AE">
        <w:rPr>
          <w:rFonts w:ascii="Times New Roman" w:eastAsia="Helvetica Neue" w:hAnsi="Times New Roman" w:cs="Times New Roman"/>
          <w:color w:val="000000"/>
          <w:sz w:val="24"/>
          <w:szCs w:val="24"/>
        </w:rPr>
        <w:t>O</w:t>
      </w:r>
      <w:r w:rsidR="00C03BE6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hem</w:t>
      </w:r>
      <w:r w:rsidR="00C03BE6" w:rsidRPr="00262CDE">
        <w:rPr>
          <w:rFonts w:ascii="Times New Roman" w:eastAsia="Helvetica Neue" w:hAnsi="Times New Roman" w:cs="Times New Roman"/>
          <w:sz w:val="24"/>
          <w:szCs w:val="24"/>
        </w:rPr>
        <w:t xml:space="preserve">ograma revelou </w:t>
      </w:r>
      <w:r w:rsidR="00B9473A" w:rsidRPr="00262CDE">
        <w:rPr>
          <w:rFonts w:ascii="Times New Roman" w:eastAsia="Helvetica Neue" w:hAnsi="Times New Roman" w:cs="Times New Roman"/>
          <w:sz w:val="24"/>
          <w:szCs w:val="24"/>
        </w:rPr>
        <w:t xml:space="preserve">leucocitose </w:t>
      </w:r>
      <w:r w:rsidR="00C03BE6" w:rsidRPr="00262CDE">
        <w:rPr>
          <w:rFonts w:ascii="Times New Roman" w:eastAsia="Helvetica Neue" w:hAnsi="Times New Roman" w:cs="Times New Roman"/>
          <w:sz w:val="24"/>
          <w:szCs w:val="24"/>
        </w:rPr>
        <w:t xml:space="preserve">intensa </w:t>
      </w:r>
      <w:r w:rsidR="00B9473A" w:rsidRPr="00262CDE">
        <w:rPr>
          <w:rFonts w:ascii="Times New Roman" w:eastAsia="Helvetica Neue" w:hAnsi="Times New Roman" w:cs="Times New Roman"/>
          <w:sz w:val="24"/>
          <w:szCs w:val="24"/>
        </w:rPr>
        <w:t>com desvio a esquerda</w:t>
      </w:r>
      <w:r w:rsidR="00C03BE6" w:rsidRPr="00262CDE">
        <w:rPr>
          <w:rFonts w:ascii="Times New Roman" w:eastAsia="Helvetica Neue" w:hAnsi="Times New Roman" w:cs="Times New Roman"/>
          <w:sz w:val="24"/>
          <w:szCs w:val="24"/>
        </w:rPr>
        <w:t xml:space="preserve">. </w:t>
      </w:r>
      <w:r w:rsidR="00B139ED" w:rsidRPr="00262CDE">
        <w:rPr>
          <w:rFonts w:ascii="Times New Roman" w:eastAsia="Helvetica Neue" w:hAnsi="Times New Roman" w:cs="Times New Roman"/>
          <w:sz w:val="24"/>
          <w:szCs w:val="24"/>
        </w:rPr>
        <w:t xml:space="preserve">O tratamento </w:t>
      </w:r>
      <w:r w:rsidR="00C03BE6" w:rsidRPr="00262CDE">
        <w:rPr>
          <w:rFonts w:ascii="Times New Roman" w:eastAsia="Helvetica Neue" w:hAnsi="Times New Roman" w:cs="Times New Roman"/>
          <w:sz w:val="24"/>
          <w:szCs w:val="24"/>
        </w:rPr>
        <w:t>instituído foi a</w:t>
      </w:r>
      <w:r w:rsidR="00B139ED" w:rsidRPr="00262CDE">
        <w:rPr>
          <w:rFonts w:ascii="Times New Roman" w:eastAsia="Helvetica Neue" w:hAnsi="Times New Roman" w:cs="Times New Roman"/>
          <w:sz w:val="24"/>
          <w:szCs w:val="24"/>
        </w:rPr>
        <w:t xml:space="preserve"> associação dos antibióticos </w:t>
      </w:r>
      <w:proofErr w:type="spellStart"/>
      <w:r w:rsidR="00055060" w:rsidRPr="00262CDE">
        <w:rPr>
          <w:rFonts w:ascii="Times New Roman" w:eastAsia="Helvetica Neue" w:hAnsi="Times New Roman" w:cs="Times New Roman"/>
          <w:sz w:val="24"/>
          <w:szCs w:val="24"/>
        </w:rPr>
        <w:t>e</w:t>
      </w:r>
      <w:r w:rsidR="00B139ED" w:rsidRPr="00262CDE">
        <w:rPr>
          <w:rFonts w:ascii="Times New Roman" w:eastAsia="Helvetica Neue" w:hAnsi="Times New Roman" w:cs="Times New Roman"/>
          <w:sz w:val="24"/>
          <w:szCs w:val="24"/>
        </w:rPr>
        <w:t>nrofloxacin</w:t>
      </w:r>
      <w:r w:rsidR="00262CDE">
        <w:rPr>
          <w:rFonts w:ascii="Times New Roman" w:eastAsia="Helvetica Neue" w:hAnsi="Times New Roman" w:cs="Times New Roman"/>
          <w:sz w:val="24"/>
          <w:szCs w:val="24"/>
        </w:rPr>
        <w:t>a</w:t>
      </w:r>
      <w:proofErr w:type="spellEnd"/>
      <w:r w:rsidR="009D6905" w:rsidRPr="00262CDE">
        <w:rPr>
          <w:rFonts w:ascii="Times New Roman" w:eastAsia="Helvetica Neue" w:hAnsi="Times New Roman" w:cs="Times New Roman"/>
          <w:sz w:val="24"/>
          <w:szCs w:val="24"/>
        </w:rPr>
        <w:t xml:space="preserve"> (5</w:t>
      </w:r>
      <w:r w:rsidR="00262CDE">
        <w:rPr>
          <w:rFonts w:ascii="Times New Roman" w:eastAsia="Helvetica Neue" w:hAnsi="Times New Roman" w:cs="Times New Roman"/>
          <w:sz w:val="24"/>
          <w:szCs w:val="24"/>
        </w:rPr>
        <w:t xml:space="preserve"> </w:t>
      </w:r>
      <w:r w:rsidR="009D6905" w:rsidRPr="00262CDE">
        <w:rPr>
          <w:rFonts w:ascii="Times New Roman" w:eastAsia="Helvetica Neue" w:hAnsi="Times New Roman" w:cs="Times New Roman"/>
          <w:sz w:val="24"/>
          <w:szCs w:val="24"/>
        </w:rPr>
        <w:t xml:space="preserve">mg/kg, </w:t>
      </w:r>
      <w:r w:rsidR="00443804" w:rsidRPr="00262CDE">
        <w:rPr>
          <w:rFonts w:ascii="Times New Roman" w:eastAsia="Helvetica Neue" w:hAnsi="Times New Roman" w:cs="Times New Roman"/>
          <w:sz w:val="24"/>
          <w:szCs w:val="24"/>
        </w:rPr>
        <w:t>IV</w:t>
      </w:r>
      <w:r w:rsidR="009D6905" w:rsidRPr="00262CDE">
        <w:rPr>
          <w:rFonts w:ascii="Times New Roman" w:eastAsia="Helvetica Neue" w:hAnsi="Times New Roman" w:cs="Times New Roman"/>
          <w:sz w:val="24"/>
          <w:szCs w:val="24"/>
        </w:rPr>
        <w:t xml:space="preserve">) </w:t>
      </w:r>
      <w:r w:rsidR="00C03BE6" w:rsidRPr="00262CDE">
        <w:rPr>
          <w:rFonts w:ascii="Times New Roman" w:eastAsia="Helvetica Neue" w:hAnsi="Times New Roman" w:cs="Times New Roman"/>
          <w:sz w:val="24"/>
          <w:szCs w:val="24"/>
        </w:rPr>
        <w:t xml:space="preserve">e </w:t>
      </w:r>
      <w:r w:rsidR="00055060" w:rsidRPr="00262CDE">
        <w:rPr>
          <w:rFonts w:ascii="Times New Roman" w:eastAsia="Helvetica Neue" w:hAnsi="Times New Roman" w:cs="Times New Roman"/>
          <w:sz w:val="24"/>
          <w:szCs w:val="24"/>
        </w:rPr>
        <w:t>m</w:t>
      </w:r>
      <w:r w:rsidR="00B139ED" w:rsidRPr="00262CDE">
        <w:rPr>
          <w:rFonts w:ascii="Times New Roman" w:eastAsia="Helvetica Neue" w:hAnsi="Times New Roman" w:cs="Times New Roman"/>
          <w:sz w:val="24"/>
          <w:szCs w:val="24"/>
        </w:rPr>
        <w:t>etronidazol</w:t>
      </w:r>
      <w:r w:rsidR="00443804" w:rsidRPr="00262CDE">
        <w:rPr>
          <w:rFonts w:ascii="Times New Roman" w:eastAsia="Helvetica Neue" w:hAnsi="Times New Roman" w:cs="Times New Roman"/>
          <w:sz w:val="24"/>
          <w:szCs w:val="24"/>
        </w:rPr>
        <w:t xml:space="preserve"> (15 mg/kg, IV)</w:t>
      </w:r>
      <w:r w:rsidR="00B139ED" w:rsidRPr="00262CDE">
        <w:rPr>
          <w:rFonts w:ascii="Times New Roman" w:eastAsia="Helvetica Neue" w:hAnsi="Times New Roman" w:cs="Times New Roman"/>
          <w:sz w:val="24"/>
          <w:szCs w:val="24"/>
        </w:rPr>
        <w:t>.</w:t>
      </w:r>
      <w:r w:rsidR="00B9473A" w:rsidRPr="00262CDE">
        <w:rPr>
          <w:rFonts w:ascii="Times New Roman" w:eastAsia="Helvetica Neue" w:hAnsi="Times New Roman" w:cs="Times New Roman"/>
          <w:sz w:val="24"/>
          <w:szCs w:val="24"/>
        </w:rPr>
        <w:t xml:space="preserve"> O paciente </w:t>
      </w:r>
      <w:r w:rsidR="00443804" w:rsidRPr="00262CDE">
        <w:rPr>
          <w:rFonts w:ascii="Times New Roman" w:eastAsia="Helvetica Neue" w:hAnsi="Times New Roman" w:cs="Times New Roman"/>
          <w:sz w:val="24"/>
          <w:szCs w:val="24"/>
        </w:rPr>
        <w:t>permaneceu em</w:t>
      </w:r>
      <w:r w:rsidR="00B9473A" w:rsidRPr="00262CDE">
        <w:rPr>
          <w:rFonts w:ascii="Times New Roman" w:eastAsia="Helvetica Neue" w:hAnsi="Times New Roman" w:cs="Times New Roman"/>
          <w:sz w:val="24"/>
          <w:szCs w:val="24"/>
        </w:rPr>
        <w:t xml:space="preserve"> intern</w:t>
      </w:r>
      <w:r w:rsidR="00443804" w:rsidRPr="00262CDE">
        <w:rPr>
          <w:rFonts w:ascii="Times New Roman" w:eastAsia="Helvetica Neue" w:hAnsi="Times New Roman" w:cs="Times New Roman"/>
          <w:sz w:val="24"/>
          <w:szCs w:val="24"/>
        </w:rPr>
        <w:t>amento</w:t>
      </w:r>
      <w:r w:rsidR="00B9473A" w:rsidRPr="00262CDE">
        <w:rPr>
          <w:rFonts w:ascii="Times New Roman" w:eastAsia="Helvetica Neue" w:hAnsi="Times New Roman" w:cs="Times New Roman"/>
          <w:sz w:val="24"/>
          <w:szCs w:val="24"/>
        </w:rPr>
        <w:t xml:space="preserve"> por </w:t>
      </w:r>
      <w:r w:rsidR="00C03BE6" w:rsidRPr="00262CDE">
        <w:rPr>
          <w:rFonts w:ascii="Times New Roman" w:eastAsia="Helvetica Neue" w:hAnsi="Times New Roman" w:cs="Times New Roman"/>
          <w:sz w:val="24"/>
          <w:szCs w:val="24"/>
        </w:rPr>
        <w:t>sete</w:t>
      </w:r>
      <w:r w:rsidR="00B9473A" w:rsidRPr="00262CDE">
        <w:rPr>
          <w:rFonts w:ascii="Times New Roman" w:eastAsia="Helvetica Neue" w:hAnsi="Times New Roman" w:cs="Times New Roman"/>
          <w:sz w:val="24"/>
          <w:szCs w:val="24"/>
        </w:rPr>
        <w:t xml:space="preserve"> </w:t>
      </w:r>
      <w:r w:rsidR="00C522AE" w:rsidRPr="00262CDE">
        <w:rPr>
          <w:rFonts w:ascii="Times New Roman" w:eastAsia="Helvetica Neue" w:hAnsi="Times New Roman" w:cs="Times New Roman"/>
          <w:sz w:val="24"/>
          <w:szCs w:val="24"/>
        </w:rPr>
        <w:t xml:space="preserve">dias </w:t>
      </w:r>
      <w:r w:rsidR="00B9473A" w:rsidRPr="00262CDE">
        <w:rPr>
          <w:rFonts w:ascii="Times New Roman" w:eastAsia="Helvetica Neue" w:hAnsi="Times New Roman" w:cs="Times New Roman"/>
          <w:sz w:val="24"/>
          <w:szCs w:val="24"/>
        </w:rPr>
        <w:t>com o dreno</w:t>
      </w:r>
      <w:r w:rsidR="00C03BE6" w:rsidRPr="00262CDE">
        <w:rPr>
          <w:rFonts w:ascii="Times New Roman" w:eastAsia="Helvetica Neue" w:hAnsi="Times New Roman" w:cs="Times New Roman"/>
          <w:sz w:val="24"/>
          <w:szCs w:val="24"/>
        </w:rPr>
        <w:t xml:space="preserve"> torácico</w:t>
      </w:r>
      <w:r w:rsidR="00B9473A" w:rsidRPr="00262CDE">
        <w:rPr>
          <w:rFonts w:ascii="Times New Roman" w:eastAsia="Helvetica Neue" w:hAnsi="Times New Roman" w:cs="Times New Roman"/>
          <w:sz w:val="24"/>
          <w:szCs w:val="24"/>
        </w:rPr>
        <w:t xml:space="preserve"> e </w:t>
      </w:r>
      <w:r w:rsidR="00262CDE">
        <w:rPr>
          <w:rFonts w:ascii="Times New Roman" w:eastAsia="Helvetica Neue" w:hAnsi="Times New Roman" w:cs="Times New Roman"/>
          <w:sz w:val="24"/>
          <w:szCs w:val="24"/>
        </w:rPr>
        <w:t>q</w:t>
      </w:r>
      <w:r w:rsidR="00C03BE6" w:rsidRPr="00262CDE">
        <w:rPr>
          <w:rFonts w:ascii="Times New Roman" w:eastAsia="Helvetica Neue" w:hAnsi="Times New Roman" w:cs="Times New Roman"/>
          <w:sz w:val="24"/>
          <w:szCs w:val="24"/>
        </w:rPr>
        <w:t>uatro dias após a retirada do dreno, recebeu alta</w:t>
      </w:r>
      <w:r w:rsidR="00EE7C47" w:rsidRPr="00262CDE">
        <w:rPr>
          <w:rFonts w:ascii="Times New Roman" w:eastAsia="Helvetica Neue" w:hAnsi="Times New Roman" w:cs="Times New Roman"/>
          <w:sz w:val="24"/>
          <w:szCs w:val="24"/>
        </w:rPr>
        <w:t>.</w:t>
      </w:r>
    </w:p>
    <w:p w14:paraId="71D1F832" w14:textId="77777777" w:rsidR="00262CDE" w:rsidRDefault="00262CDE" w:rsidP="0044380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6FD8B4F4" w14:textId="0946F0D0" w:rsidR="00443804" w:rsidRPr="00262CDE" w:rsidRDefault="001517A5" w:rsidP="00443804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Resultados e Discussão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  <w:r w:rsidR="00443804" w:rsidRPr="0044380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 presente trabalho relata um caso de um felino que apresentou </w:t>
      </w:r>
      <w:proofErr w:type="spellStart"/>
      <w:r w:rsidR="00443804" w:rsidRPr="00443804">
        <w:rPr>
          <w:rFonts w:ascii="Times New Roman" w:eastAsia="Helvetica Neue" w:hAnsi="Times New Roman" w:cs="Times New Roman"/>
          <w:color w:val="000000"/>
          <w:sz w:val="24"/>
          <w:szCs w:val="24"/>
        </w:rPr>
        <w:t>piotórax</w:t>
      </w:r>
      <w:proofErr w:type="spellEnd"/>
      <w:r w:rsidR="00443804" w:rsidRPr="0044380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idiopático com resolução satisfatória. O </w:t>
      </w:r>
      <w:proofErr w:type="spellStart"/>
      <w:r w:rsidR="00443804" w:rsidRPr="00443804">
        <w:rPr>
          <w:rFonts w:ascii="Times New Roman" w:eastAsia="Helvetica Neue" w:hAnsi="Times New Roman" w:cs="Times New Roman"/>
          <w:color w:val="000000"/>
          <w:sz w:val="24"/>
          <w:szCs w:val="24"/>
        </w:rPr>
        <w:t>piótórax</w:t>
      </w:r>
      <w:proofErr w:type="spellEnd"/>
      <w:r w:rsidR="00443804" w:rsidRPr="0044380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idiopático é caracterizado pela presença de material inflamatório supurativo no espaço pleural, o que torna sua resolução frequentemente difícil</w:t>
      </w:r>
      <w:r w:rsidR="00C4787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</w:t>
      </w:r>
      <w:r w:rsidR="00443804" w:rsidRPr="00443804">
        <w:rPr>
          <w:rFonts w:ascii="Times New Roman" w:eastAsia="Helvetica Neue" w:hAnsi="Times New Roman" w:cs="Times New Roman"/>
          <w:color w:val="000000"/>
          <w:sz w:val="24"/>
          <w:szCs w:val="24"/>
        </w:rPr>
        <w:t>Contudo, quando identificado precocemente e manejado de maneira intensiva, o prognóstico tende a ser favorável</w:t>
      </w:r>
      <w:r w:rsidR="00C4787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(Johnson, 2023).</w:t>
      </w:r>
    </w:p>
    <w:p w14:paraId="257C5B06" w14:textId="6B772A7C" w:rsidR="001250CC" w:rsidRPr="001805A1" w:rsidRDefault="001250CC" w:rsidP="001805A1">
      <w:pPr>
        <w:spacing w:after="0" w:line="360" w:lineRule="auto"/>
        <w:ind w:firstLine="720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443804">
        <w:rPr>
          <w:rFonts w:ascii="Times New Roman" w:eastAsia="Helvetica Neue" w:hAnsi="Times New Roman" w:cs="Times New Roman"/>
          <w:sz w:val="24"/>
          <w:szCs w:val="24"/>
        </w:rPr>
        <w:t xml:space="preserve">O hemograma revelou moderada </w:t>
      </w:r>
      <w:proofErr w:type="spellStart"/>
      <w:r w:rsidRPr="00443804">
        <w:rPr>
          <w:rFonts w:ascii="Times New Roman" w:eastAsia="Helvetica Neue" w:hAnsi="Times New Roman" w:cs="Times New Roman"/>
          <w:sz w:val="24"/>
          <w:szCs w:val="24"/>
        </w:rPr>
        <w:t>anisocitose</w:t>
      </w:r>
      <w:proofErr w:type="spellEnd"/>
      <w:r w:rsidRPr="00443804">
        <w:rPr>
          <w:rFonts w:ascii="Times New Roman" w:eastAsia="Helvetica Neue" w:hAnsi="Times New Roman" w:cs="Times New Roman"/>
          <w:sz w:val="24"/>
          <w:szCs w:val="24"/>
        </w:rPr>
        <w:t xml:space="preserve"> e </w:t>
      </w:r>
      <w:proofErr w:type="spellStart"/>
      <w:r w:rsidRPr="00443804">
        <w:rPr>
          <w:rFonts w:ascii="Times New Roman" w:eastAsia="Helvetica Neue" w:hAnsi="Times New Roman" w:cs="Times New Roman"/>
          <w:sz w:val="24"/>
          <w:szCs w:val="24"/>
        </w:rPr>
        <w:t>rouleaux</w:t>
      </w:r>
      <w:proofErr w:type="spellEnd"/>
      <w:r w:rsidRPr="00443804">
        <w:rPr>
          <w:rFonts w:ascii="Times New Roman" w:eastAsia="Helvetica Neue" w:hAnsi="Times New Roman" w:cs="Times New Roman"/>
          <w:sz w:val="24"/>
          <w:szCs w:val="24"/>
        </w:rPr>
        <w:t xml:space="preserve"> eritrocitário, o </w:t>
      </w:r>
      <w:proofErr w:type="spellStart"/>
      <w:r w:rsidRPr="00443804">
        <w:rPr>
          <w:rFonts w:ascii="Times New Roman" w:eastAsia="Helvetica Neue" w:hAnsi="Times New Roman" w:cs="Times New Roman"/>
          <w:sz w:val="24"/>
          <w:szCs w:val="24"/>
        </w:rPr>
        <w:t>leucograma</w:t>
      </w:r>
      <w:proofErr w:type="spellEnd"/>
      <w:r w:rsidRPr="00443804">
        <w:rPr>
          <w:rFonts w:ascii="Times New Roman" w:eastAsia="Helvetica Neue" w:hAnsi="Times New Roman" w:cs="Times New Roman"/>
          <w:sz w:val="24"/>
          <w:szCs w:val="24"/>
        </w:rPr>
        <w:t xml:space="preserve"> indicou moderada presença de neutrófilos tóxicos caracterizados por basofilia citoplasmática e núcleos em rosca. Na análise de bioquímicos séricos apenas o AST estava acima do valor de referência, medindo 71,4 U/I, indicando lesão celular inespecífica. Essas alterações indicam processo inflamatório intenso.</w:t>
      </w:r>
      <w:r w:rsidR="001805A1">
        <w:rPr>
          <w:rFonts w:ascii="Times New Roman" w:eastAsia="Helvetica Neue" w:hAnsi="Times New Roman" w:cs="Times New Roman"/>
          <w:sz w:val="24"/>
          <w:szCs w:val="24"/>
        </w:rPr>
        <w:t xml:space="preserve"> </w:t>
      </w:r>
      <w:r w:rsidRPr="00443804">
        <w:rPr>
          <w:rFonts w:ascii="Times New Roman" w:eastAsia="Helvetica Neue" w:hAnsi="Times New Roman" w:cs="Times New Roman"/>
          <w:sz w:val="24"/>
          <w:szCs w:val="24"/>
        </w:rPr>
        <w:t>Como resultado</w:t>
      </w:r>
      <w:r w:rsidR="001805A1">
        <w:rPr>
          <w:rFonts w:ascii="Times New Roman" w:eastAsia="Helvetica Neue" w:hAnsi="Times New Roman" w:cs="Times New Roman"/>
          <w:sz w:val="24"/>
          <w:szCs w:val="24"/>
        </w:rPr>
        <w:t xml:space="preserve"> na análise</w:t>
      </w:r>
      <w:r w:rsidRPr="00443804">
        <w:rPr>
          <w:rFonts w:ascii="Times New Roman" w:eastAsia="Helvetica Neue" w:hAnsi="Times New Roman" w:cs="Times New Roman"/>
          <w:sz w:val="24"/>
          <w:szCs w:val="24"/>
        </w:rPr>
        <w:t>, o líquido possuía coloração esverdeada, aspecto turvo e do lado esquerdo havia celularidade predominante de neutrófilos degenerados e íntegros (80%), além da presença de bactérias no interior de neutrófilos</w:t>
      </w:r>
      <w:r w:rsidR="0098382E" w:rsidRPr="00443804">
        <w:rPr>
          <w:rFonts w:ascii="Times New Roman" w:eastAsia="Helvetica Neue" w:hAnsi="Times New Roman" w:cs="Times New Roman"/>
          <w:sz w:val="24"/>
          <w:szCs w:val="24"/>
        </w:rPr>
        <w:t xml:space="preserve">.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Tais características </w:t>
      </w:r>
      <w:r w:rsidR="00DA4C7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confirmam o </w:t>
      </w:r>
      <w:proofErr w:type="spellStart"/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piotórax</w:t>
      </w:r>
      <w:proofErr w:type="spellEnd"/>
      <w:r w:rsidR="00D16916">
        <w:rPr>
          <w:rFonts w:ascii="Times New Roman" w:eastAsia="Helvetica Neue" w:hAnsi="Times New Roman" w:cs="Times New Roman"/>
          <w:color w:val="000000"/>
          <w:sz w:val="24"/>
          <w:szCs w:val="24"/>
        </w:rPr>
        <w:t>, visto qu</w:t>
      </w:r>
      <w:r w:rsidR="00D44C84">
        <w:rPr>
          <w:rFonts w:ascii="Times New Roman" w:eastAsia="Helvetica Neue" w:hAnsi="Times New Roman" w:cs="Times New Roman"/>
          <w:color w:val="000000"/>
          <w:sz w:val="24"/>
          <w:szCs w:val="24"/>
        </w:rPr>
        <w:t>e o líquido oriundo dessa afecção frequentemente possui essa apresentação (</w:t>
      </w:r>
      <w:proofErr w:type="spellStart"/>
      <w:r w:rsidR="00D44C84">
        <w:rPr>
          <w:rFonts w:ascii="Times New Roman" w:eastAsia="Helvetica Neue" w:hAnsi="Times New Roman" w:cs="Times New Roman"/>
          <w:color w:val="000000"/>
          <w:sz w:val="24"/>
          <w:szCs w:val="24"/>
        </w:rPr>
        <w:t>Valtolina</w:t>
      </w:r>
      <w:proofErr w:type="spellEnd"/>
      <w:r w:rsidR="00D44C84">
        <w:rPr>
          <w:rFonts w:ascii="Times New Roman" w:eastAsia="Helvetica Neue" w:hAnsi="Times New Roman" w:cs="Times New Roman"/>
          <w:color w:val="000000"/>
          <w:sz w:val="24"/>
          <w:szCs w:val="24"/>
        </w:rPr>
        <w:t>, 2023).</w:t>
      </w:r>
    </w:p>
    <w:p w14:paraId="01803E3C" w14:textId="56B61ECB" w:rsidR="0052519D" w:rsidRDefault="00D8200A" w:rsidP="001805A1">
      <w:pPr>
        <w:spacing w:after="0" w:line="360" w:lineRule="auto"/>
        <w:ind w:firstLine="720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lastRenderedPageBreak/>
        <w:t>A conduta terapêutica foi estabelecida de acordo com os protocolos de primeira linha</w:t>
      </w:r>
      <w:r w:rsidR="0026140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segundo </w:t>
      </w:r>
      <w:proofErr w:type="spellStart"/>
      <w:r w:rsidR="0026140E">
        <w:rPr>
          <w:rFonts w:ascii="Times New Roman" w:eastAsia="Helvetica Neue" w:hAnsi="Times New Roman" w:cs="Times New Roman"/>
          <w:color w:val="000000"/>
          <w:sz w:val="24"/>
          <w:szCs w:val="24"/>
        </w:rPr>
        <w:t>Heier</w:t>
      </w:r>
      <w:proofErr w:type="spellEnd"/>
      <w:r w:rsidR="0043773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415813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et al. </w:t>
      </w:r>
      <w:r w:rsidR="0026140E">
        <w:rPr>
          <w:rFonts w:ascii="Times New Roman" w:eastAsia="Helvetica Neue" w:hAnsi="Times New Roman" w:cs="Times New Roman"/>
          <w:color w:val="000000"/>
          <w:sz w:val="24"/>
          <w:szCs w:val="24"/>
        </w:rPr>
        <w:t>(2023)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onde a drenagem </w:t>
      </w:r>
      <w:r w:rsidR="0026140E">
        <w:rPr>
          <w:rFonts w:ascii="Times New Roman" w:eastAsia="Helvetica Neue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l</w:t>
      </w:r>
      <w:r w:rsidR="0026140E">
        <w:rPr>
          <w:rFonts w:ascii="Times New Roman" w:eastAsia="Helvetica Neue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quido </w:t>
      </w:r>
      <w:r w:rsidR="0044380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é realizada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através de dreno torácico a fim de diminuir a quantidade de </w:t>
      </w:r>
      <w:r w:rsidR="0026140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conteúdo </w:t>
      </w:r>
      <w:r w:rsidR="00443804">
        <w:rPr>
          <w:rFonts w:ascii="Times New Roman" w:eastAsia="Helvetica Neue" w:hAnsi="Times New Roman" w:cs="Times New Roman"/>
          <w:color w:val="000000"/>
          <w:sz w:val="24"/>
          <w:szCs w:val="24"/>
        </w:rPr>
        <w:t>acumulado</w:t>
      </w:r>
      <w:r w:rsidR="0026140E">
        <w:rPr>
          <w:rFonts w:ascii="Times New Roman" w:eastAsia="Helvetica Neue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enquanto a terapia sistêmica age na diminuição d</w:t>
      </w:r>
      <w:r w:rsidR="0026140E">
        <w:rPr>
          <w:rFonts w:ascii="Times New Roman" w:eastAsia="Helvetica Neue" w:hAnsi="Times New Roman" w:cs="Times New Roman"/>
          <w:color w:val="000000"/>
          <w:sz w:val="24"/>
          <w:szCs w:val="24"/>
        </w:rPr>
        <w:t>e sua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prod</w:t>
      </w:r>
      <w:r w:rsidR="0026140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ução. </w:t>
      </w:r>
      <w:r w:rsidR="00172145" w:rsidRPr="0017214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 escolha da terapia sistêmica com metronidazol foi relevante devido à necessidade de cobertura contra bactérias anaeróbicas presentes no processo infeccioso. Embora </w:t>
      </w:r>
      <w:proofErr w:type="spellStart"/>
      <w:r w:rsidR="00172145" w:rsidRPr="00172145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Enterococcus</w:t>
      </w:r>
      <w:proofErr w:type="spellEnd"/>
      <w:r w:rsidR="00172145" w:rsidRPr="00172145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 spp.</w:t>
      </w:r>
      <w:r w:rsidR="00172145">
        <w:rPr>
          <w:rFonts w:ascii="Times New Roman" w:eastAsia="Helvetica Neue" w:hAnsi="Times New Roman" w:cs="Times New Roman"/>
          <w:iCs/>
          <w:color w:val="000000"/>
          <w:sz w:val="24"/>
          <w:szCs w:val="24"/>
        </w:rPr>
        <w:t>, microrganismo isolado,</w:t>
      </w:r>
      <w:r w:rsidR="00172145" w:rsidRPr="0017214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seja caracterizado como anaeróbio facultativo, esse microrganismo demonstrou resistência a</w:t>
      </w:r>
      <w:r w:rsidR="00172145">
        <w:rPr>
          <w:rFonts w:ascii="Times New Roman" w:eastAsia="Helvetica Neue" w:hAnsi="Times New Roman" w:cs="Times New Roman"/>
          <w:color w:val="000000"/>
          <w:sz w:val="24"/>
          <w:szCs w:val="24"/>
        </w:rPr>
        <w:t>os</w:t>
      </w:r>
      <w:r w:rsidR="00172145" w:rsidRPr="0017214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antibacterianos</w:t>
      </w:r>
      <w:r w:rsidR="0017214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172145">
        <w:rPr>
          <w:rFonts w:ascii="Times New Roman" w:eastAsia="Helvetica Neue" w:hAnsi="Times New Roman" w:cs="Times New Roman"/>
          <w:color w:val="000000"/>
          <w:sz w:val="24"/>
          <w:szCs w:val="24"/>
        </w:rPr>
        <w:t>t</w:t>
      </w:r>
      <w:r w:rsidR="00172145" w:rsidRPr="00172145">
        <w:rPr>
          <w:rFonts w:ascii="Times New Roman" w:eastAsia="Helvetica Neue" w:hAnsi="Times New Roman" w:cs="Times New Roman"/>
          <w:color w:val="000000"/>
          <w:sz w:val="24"/>
          <w:szCs w:val="24"/>
        </w:rPr>
        <w:t>etraciclina</w:t>
      </w:r>
      <w:r w:rsidR="00172145">
        <w:rPr>
          <w:rFonts w:ascii="Times New Roman" w:eastAsia="Helvetica Neue" w:hAnsi="Times New Roman" w:cs="Times New Roman"/>
          <w:color w:val="000000"/>
          <w:sz w:val="24"/>
          <w:szCs w:val="24"/>
        </w:rPr>
        <w:t>,</w:t>
      </w:r>
      <w:r w:rsidR="00172145" w:rsidRPr="0017214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2145">
        <w:rPr>
          <w:rFonts w:ascii="Times New Roman" w:eastAsia="Helvetica Neue" w:hAnsi="Times New Roman" w:cs="Times New Roman"/>
          <w:color w:val="000000"/>
          <w:sz w:val="24"/>
          <w:szCs w:val="24"/>
        </w:rPr>
        <w:t>s</w:t>
      </w:r>
      <w:r w:rsidR="00172145" w:rsidRPr="00172145">
        <w:rPr>
          <w:rFonts w:ascii="Times New Roman" w:eastAsia="Helvetica Neue" w:hAnsi="Times New Roman" w:cs="Times New Roman"/>
          <w:color w:val="000000"/>
          <w:sz w:val="24"/>
          <w:szCs w:val="24"/>
        </w:rPr>
        <w:t>ulfametoxazol</w:t>
      </w:r>
      <w:proofErr w:type="spellEnd"/>
      <w:r w:rsidR="00172145" w:rsidRPr="0017214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2145" w:rsidRPr="00172145">
        <w:rPr>
          <w:rFonts w:ascii="Times New Roman" w:eastAsia="Helvetica Neue" w:hAnsi="Times New Roman" w:cs="Times New Roman"/>
          <w:color w:val="000000"/>
          <w:sz w:val="24"/>
          <w:szCs w:val="24"/>
        </w:rPr>
        <w:t>trimetoprima</w:t>
      </w:r>
      <w:proofErr w:type="spellEnd"/>
      <w:r w:rsidR="00172145">
        <w:rPr>
          <w:rFonts w:ascii="Times New Roman" w:eastAsia="Helvetica Neue" w:hAnsi="Times New Roman" w:cs="Times New Roman"/>
          <w:color w:val="000000"/>
          <w:sz w:val="24"/>
          <w:szCs w:val="24"/>
        </w:rPr>
        <w:t>,</w:t>
      </w:r>
      <w:r w:rsidR="00172145" w:rsidRPr="0017214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172145">
        <w:rPr>
          <w:rFonts w:ascii="Times New Roman" w:eastAsia="Helvetica Neue" w:hAnsi="Times New Roman" w:cs="Times New Roman"/>
          <w:color w:val="000000"/>
          <w:sz w:val="24"/>
          <w:szCs w:val="24"/>
        </w:rPr>
        <w:t>e</w:t>
      </w:r>
      <w:r w:rsidR="00172145" w:rsidRPr="00172145">
        <w:rPr>
          <w:rFonts w:ascii="Times New Roman" w:eastAsia="Helvetica Neue" w:hAnsi="Times New Roman" w:cs="Times New Roman"/>
          <w:color w:val="000000"/>
          <w:sz w:val="24"/>
          <w:szCs w:val="24"/>
        </w:rPr>
        <w:t>ritromicina</w:t>
      </w:r>
      <w:r w:rsidR="00172145">
        <w:rPr>
          <w:rFonts w:ascii="Times New Roman" w:eastAsia="Helvetica Neue" w:hAnsi="Times New Roman" w:cs="Times New Roman"/>
          <w:color w:val="000000"/>
          <w:sz w:val="24"/>
          <w:szCs w:val="24"/>
        </w:rPr>
        <w:t>, c</w:t>
      </w:r>
      <w:r w:rsidR="00172145" w:rsidRPr="00172145">
        <w:rPr>
          <w:rFonts w:ascii="Times New Roman" w:eastAsia="Helvetica Neue" w:hAnsi="Times New Roman" w:cs="Times New Roman"/>
          <w:color w:val="000000"/>
          <w:sz w:val="24"/>
          <w:szCs w:val="24"/>
        </w:rPr>
        <w:t>lindamicina</w:t>
      </w:r>
      <w:r w:rsidR="0017214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 p</w:t>
      </w:r>
      <w:r w:rsidR="00172145" w:rsidRPr="00172145">
        <w:rPr>
          <w:rFonts w:ascii="Times New Roman" w:eastAsia="Helvetica Neue" w:hAnsi="Times New Roman" w:cs="Times New Roman"/>
          <w:color w:val="000000"/>
          <w:sz w:val="24"/>
          <w:szCs w:val="24"/>
        </w:rPr>
        <w:t>enicilina</w:t>
      </w:r>
      <w:r w:rsidR="0017214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</w:t>
      </w:r>
      <w:r w:rsidR="00172145" w:rsidRPr="0017214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Os </w:t>
      </w:r>
      <w:proofErr w:type="spellStart"/>
      <w:r w:rsidR="00172145" w:rsidRPr="00172145">
        <w:rPr>
          <w:rFonts w:ascii="Times New Roman" w:eastAsia="Helvetica Neue" w:hAnsi="Times New Roman" w:cs="Times New Roman"/>
          <w:color w:val="000000"/>
          <w:sz w:val="24"/>
          <w:szCs w:val="24"/>
        </w:rPr>
        <w:t>nitroimidazóis</w:t>
      </w:r>
      <w:proofErr w:type="spellEnd"/>
      <w:r w:rsidR="00172145" w:rsidRPr="0017214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apresentam ação sobre bactérias anaeróbicas por promoverem danos ao DNA bacteriano, causando quebra das cadeias e perda da estrutura helicoidal (</w:t>
      </w:r>
      <w:proofErr w:type="spellStart"/>
      <w:r w:rsidR="00172145" w:rsidRPr="00172145">
        <w:rPr>
          <w:rFonts w:ascii="Times New Roman" w:eastAsia="Helvetica Neue" w:hAnsi="Times New Roman" w:cs="Times New Roman"/>
          <w:color w:val="000000"/>
          <w:sz w:val="24"/>
          <w:szCs w:val="24"/>
        </w:rPr>
        <w:t>Mercer</w:t>
      </w:r>
      <w:proofErr w:type="spellEnd"/>
      <w:r w:rsidR="00172145" w:rsidRPr="00172145">
        <w:rPr>
          <w:rFonts w:ascii="Times New Roman" w:eastAsia="Helvetica Neue" w:hAnsi="Times New Roman" w:cs="Times New Roman"/>
          <w:color w:val="000000"/>
          <w:sz w:val="24"/>
          <w:szCs w:val="24"/>
        </w:rPr>
        <w:t>, 2022).</w:t>
      </w:r>
    </w:p>
    <w:p w14:paraId="5896F279" w14:textId="683DE3BD" w:rsidR="005F545F" w:rsidRDefault="00096391" w:rsidP="00262CDE">
      <w:pPr>
        <w:pStyle w:val="NormalWeb"/>
        <w:spacing w:line="360" w:lineRule="auto"/>
        <w:jc w:val="both"/>
      </w:pPr>
      <w:r w:rsidRPr="00C96F2D">
        <w:rPr>
          <w:b/>
          <w:color w:val="000000"/>
        </w:rPr>
        <w:t>Conclusão</w:t>
      </w:r>
      <w:r w:rsidR="005F545F">
        <w:rPr>
          <w:rFonts w:ascii="Helvetica Neue" w:eastAsia="Helvetica Neue" w:hAnsi="Helvetica Neue" w:cs="Helvetica Neue"/>
          <w:color w:val="000000"/>
        </w:rPr>
        <w:t>:</w:t>
      </w:r>
      <w:r w:rsidR="00141903">
        <w:rPr>
          <w:rFonts w:ascii="Helvetica Neue" w:eastAsia="Helvetica Neue" w:hAnsi="Helvetica Neue" w:cs="Helvetica Neue"/>
          <w:color w:val="000000"/>
        </w:rPr>
        <w:t xml:space="preserve"> </w:t>
      </w:r>
      <w:r w:rsidR="00262CDE" w:rsidRPr="00262CDE">
        <w:rPr>
          <w:rFonts w:ascii="Helvetica Neue" w:eastAsia="Helvetica Neue" w:hAnsi="Helvetica Neue" w:cs="Helvetica Neue"/>
          <w:color w:val="000000"/>
        </w:rPr>
        <w:t xml:space="preserve">O </w:t>
      </w:r>
      <w:proofErr w:type="spellStart"/>
      <w:r w:rsidR="00262CDE" w:rsidRPr="00262CDE">
        <w:rPr>
          <w:rFonts w:ascii="Helvetica Neue" w:eastAsia="Helvetica Neue" w:hAnsi="Helvetica Neue" w:cs="Helvetica Neue"/>
          <w:color w:val="000000"/>
        </w:rPr>
        <w:t>piotórax</w:t>
      </w:r>
      <w:proofErr w:type="spellEnd"/>
      <w:r w:rsidR="00262CDE" w:rsidRPr="00262CDE">
        <w:rPr>
          <w:rFonts w:ascii="Helvetica Neue" w:eastAsia="Helvetica Neue" w:hAnsi="Helvetica Neue" w:cs="Helvetica Neue"/>
          <w:color w:val="000000"/>
        </w:rPr>
        <w:t xml:space="preserve"> idiopático em felinos representa uma afecção grave e potencialmente fatal. No presente relato, a associação entre drenagem pleural contínua, antibioticoterapia de amplo espectro e suporte clínico foi fundamental para a resolução do quadro e recuperação do paciente. Dessa forma, intervenções precoces e manejo adequado contribuem significativamente para um prognóstico favorável, mesmo em casos inicialmente considerados de risco elevado.</w:t>
      </w:r>
    </w:p>
    <w:p w14:paraId="516E067C" w14:textId="6EE175E9" w:rsidR="003D561B" w:rsidRPr="00771BAA" w:rsidRDefault="00771BAA" w:rsidP="00BE2BC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 w:rsidR="005F5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1AE3B930" w14:textId="1C8ADCA2" w:rsidR="00AF5E6B" w:rsidRDefault="00164F04" w:rsidP="00164F04">
      <w:pP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DOS SANTOS, </w:t>
      </w:r>
      <w:r w:rsidR="00262CDE">
        <w:rPr>
          <w:rFonts w:ascii="Helvetica Neue" w:eastAsia="Helvetica Neue" w:hAnsi="Helvetica Neue" w:cs="Helvetica Neue"/>
          <w:color w:val="000000"/>
          <w:sz w:val="24"/>
          <w:szCs w:val="24"/>
        </w:rPr>
        <w:t>N.,</w:t>
      </w:r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et al.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Piotórax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felino: uma abordagem clínica – revisão.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Pubvet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, v. 16, n. 6, 2022. Disponível em:</w:t>
      </w:r>
      <w:r w:rsidR="00262CDE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hyperlink r:id="rId7" w:history="1">
        <w:r w:rsidR="00262CDE" w:rsidRPr="00C847BC">
          <w:rPr>
            <w:rStyle w:val="Hyperlink"/>
            <w:rFonts w:ascii="Helvetica Neue" w:eastAsia="Helvetica Neue" w:hAnsi="Helvetica Neue" w:cs="Helvetica Neue"/>
            <w:sz w:val="24"/>
            <w:szCs w:val="24"/>
          </w:rPr>
          <w:t>https://www.pubvet.com.br/uploads/40d820c83f35e3fbbdd90389af2b5620.pdf</w:t>
        </w:r>
      </w:hyperlink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. Acesso em: 7 abr. 2026.</w:t>
      </w:r>
    </w:p>
    <w:p w14:paraId="148E3BE5" w14:textId="744BAE3D" w:rsidR="00AF5E6B" w:rsidRDefault="00AF5E6B" w:rsidP="00164F04">
      <w:pP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HEIER, E</w:t>
      </w:r>
      <w:r w:rsidR="00262CDE">
        <w:rPr>
          <w:rFonts w:ascii="Helvetica Neue" w:eastAsia="Helvetica Neue" w:hAnsi="Helvetica Neue" w:cs="Helvetica Neue"/>
          <w:color w:val="000000"/>
          <w:sz w:val="24"/>
          <w:szCs w:val="24"/>
        </w:rPr>
        <w:t>.,</w:t>
      </w:r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et al.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Therapy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of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pyothorax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in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cats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via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small-bore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thoracostomy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tube in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terms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of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efficacy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,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complications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and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outcomes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.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Animals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, v. 12, n. 1, art. 107, 2022. DOI: https://doi.org/10.3390/ani12010107. </w:t>
      </w:r>
    </w:p>
    <w:p w14:paraId="1A3295F1" w14:textId="16684682" w:rsidR="00AF5E6B" w:rsidRPr="00443804" w:rsidRDefault="00AF5E6B" w:rsidP="00164F04">
      <w:pP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JOHNSON, L</w:t>
      </w:r>
      <w:r w:rsidR="00262CDE">
        <w:rPr>
          <w:rFonts w:ascii="Helvetica Neue" w:eastAsia="Helvetica Neue" w:hAnsi="Helvetica Neue" w:cs="Helvetica Neue"/>
          <w:color w:val="000000"/>
          <w:sz w:val="24"/>
          <w:szCs w:val="24"/>
        </w:rPr>
        <w:t>.</w:t>
      </w:r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; EPSTEIN, S</w:t>
      </w:r>
      <w:r w:rsidR="00262CDE">
        <w:rPr>
          <w:rFonts w:ascii="Helvetica Neue" w:eastAsia="Helvetica Neue" w:hAnsi="Helvetica Neue" w:cs="Helvetica Neue"/>
          <w:color w:val="000000"/>
          <w:sz w:val="24"/>
          <w:szCs w:val="24"/>
        </w:rPr>
        <w:t>.</w:t>
      </w:r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; REAGAN, K</w:t>
      </w:r>
      <w:r w:rsidR="00262CDE">
        <w:rPr>
          <w:rFonts w:ascii="Helvetica Neue" w:eastAsia="Helvetica Neue" w:hAnsi="Helvetica Neue" w:cs="Helvetica Neue"/>
          <w:color w:val="000000"/>
          <w:sz w:val="24"/>
          <w:szCs w:val="24"/>
        </w:rPr>
        <w:t>. L.</w:t>
      </w:r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Etiology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and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effusion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characteristics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in 29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cats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and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60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dogs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with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pyothorax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(2010–2020).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Journal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of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Veterinary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Internal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Medicine, v. 37, n. 3, p. 1155–1165, 2023. </w:t>
      </w:r>
    </w:p>
    <w:p w14:paraId="324BA9CA" w14:textId="77777777" w:rsidR="001805A1" w:rsidRDefault="00AF5E6B" w:rsidP="001805A1">
      <w:pP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MERCER, M</w:t>
      </w:r>
      <w:r w:rsidR="00262CDE">
        <w:rPr>
          <w:rFonts w:ascii="Helvetica Neue" w:eastAsia="Helvetica Neue" w:hAnsi="Helvetica Neue" w:cs="Helvetica Neue"/>
          <w:color w:val="000000"/>
          <w:sz w:val="24"/>
          <w:szCs w:val="24"/>
        </w:rPr>
        <w:t>.</w:t>
      </w:r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A.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Nitroimidazoles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use in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animals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. MSD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Veterinary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Manual, 2022. Disponível em: </w:t>
      </w:r>
      <w:hyperlink r:id="rId8" w:tgtFrame="_new" w:history="1">
        <w:r w:rsidRPr="00443804">
          <w:rPr>
            <w:rFonts w:ascii="Helvetica Neue" w:eastAsia="Helvetica Neue" w:hAnsi="Helvetica Neue" w:cs="Helvetica Neue"/>
            <w:color w:val="000000"/>
            <w:sz w:val="24"/>
            <w:szCs w:val="24"/>
          </w:rPr>
          <w:t>https://www.msdvetmanual.com/pharmacology/antibacterial-agents/nitroimidazoles-use-in-animals</w:t>
        </w:r>
      </w:hyperlink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. Acesso em: 7 abr. 2026.</w:t>
      </w:r>
    </w:p>
    <w:p w14:paraId="547AF4B0" w14:textId="523ABC03" w:rsidR="0075219E" w:rsidRPr="001805A1" w:rsidRDefault="00AF5E6B" w:rsidP="001805A1">
      <w:pP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VALTOLINA, C.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Feline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pyothorax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. Royal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Canin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proofErr w:type="spellStart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Veterinary</w:t>
      </w:r>
      <w:proofErr w:type="spellEnd"/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Focus, [s.d.]. Disponível em: </w:t>
      </w:r>
      <w:hyperlink r:id="rId9" w:tgtFrame="_new" w:history="1">
        <w:r w:rsidRPr="00443804">
          <w:rPr>
            <w:rFonts w:ascii="Helvetica Neue" w:eastAsia="Helvetica Neue" w:hAnsi="Helvetica Neue" w:cs="Helvetica Neue"/>
            <w:color w:val="000000"/>
            <w:sz w:val="24"/>
            <w:szCs w:val="24"/>
          </w:rPr>
          <w:t>https://academy.royalcanin.com/pt/veterinary/feline-pyothorax</w:t>
        </w:r>
      </w:hyperlink>
      <w:r w:rsidRPr="00443804">
        <w:rPr>
          <w:rFonts w:ascii="Helvetica Neue" w:eastAsia="Helvetica Neue" w:hAnsi="Helvetica Neue" w:cs="Helvetica Neue"/>
          <w:color w:val="000000"/>
          <w:sz w:val="24"/>
          <w:szCs w:val="24"/>
        </w:rPr>
        <w:t>. Acesso em: 7 abr. 2026.</w:t>
      </w:r>
    </w:p>
    <w:sectPr w:rsidR="0075219E" w:rsidRPr="001805A1" w:rsidSect="001B7267">
      <w:headerReference w:type="default" r:id="rId10"/>
      <w:footerReference w:type="default" r:id="rId11"/>
      <w:pgSz w:w="11906" w:h="16838" w:code="9"/>
      <w:pgMar w:top="2694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E7009" w14:textId="77777777" w:rsidR="00F572A3" w:rsidRDefault="00F572A3" w:rsidP="00AB75BD">
      <w:pPr>
        <w:spacing w:after="0" w:line="240" w:lineRule="auto"/>
      </w:pPr>
      <w:r>
        <w:separator/>
      </w:r>
    </w:p>
  </w:endnote>
  <w:endnote w:type="continuationSeparator" w:id="0">
    <w:p w14:paraId="5D9B1D9D" w14:textId="77777777" w:rsidR="00F572A3" w:rsidRDefault="00F572A3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2428810"/>
      <w:docPartObj>
        <w:docPartGallery w:val="Page Numbers (Bottom of Page)"/>
        <w:docPartUnique/>
      </w:docPartObj>
    </w:sdtPr>
    <w:sdtEndPr/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EC123" w14:textId="77777777" w:rsidR="00F572A3" w:rsidRDefault="00F572A3" w:rsidP="00AB75BD">
      <w:pPr>
        <w:spacing w:after="0" w:line="240" w:lineRule="auto"/>
      </w:pPr>
      <w:r>
        <w:separator/>
      </w:r>
    </w:p>
  </w:footnote>
  <w:footnote w:type="continuationSeparator" w:id="0">
    <w:p w14:paraId="2859B359" w14:textId="77777777" w:rsidR="00F572A3" w:rsidRDefault="00F572A3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2735191"/>
      <w:docPartObj>
        <w:docPartGallery w:val="Page Numbers (Top of Page)"/>
        <w:docPartUnique/>
      </w:docPartObj>
    </w:sdtPr>
    <w:sdtEndPr/>
    <w:sdtContent>
      <w:p w14:paraId="39A44401" w14:textId="68C5FD32" w:rsidR="00D540F6" w:rsidRDefault="0017524C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41DC"/>
    <w:rsid w:val="000230FA"/>
    <w:rsid w:val="00033942"/>
    <w:rsid w:val="00044F1D"/>
    <w:rsid w:val="00051623"/>
    <w:rsid w:val="00055060"/>
    <w:rsid w:val="000738E7"/>
    <w:rsid w:val="00087BA3"/>
    <w:rsid w:val="00096391"/>
    <w:rsid w:val="000978FB"/>
    <w:rsid w:val="000C44E9"/>
    <w:rsid w:val="000D200C"/>
    <w:rsid w:val="000D6E8A"/>
    <w:rsid w:val="000D741E"/>
    <w:rsid w:val="000E7CC2"/>
    <w:rsid w:val="001250CC"/>
    <w:rsid w:val="00132F53"/>
    <w:rsid w:val="00133F76"/>
    <w:rsid w:val="001359B8"/>
    <w:rsid w:val="00137DC9"/>
    <w:rsid w:val="00141903"/>
    <w:rsid w:val="00141C07"/>
    <w:rsid w:val="001517A5"/>
    <w:rsid w:val="00164F04"/>
    <w:rsid w:val="00172145"/>
    <w:rsid w:val="0017524C"/>
    <w:rsid w:val="001805A1"/>
    <w:rsid w:val="00182A8E"/>
    <w:rsid w:val="00187E72"/>
    <w:rsid w:val="00193F35"/>
    <w:rsid w:val="00197666"/>
    <w:rsid w:val="001A2BB0"/>
    <w:rsid w:val="001B7267"/>
    <w:rsid w:val="001D2BFE"/>
    <w:rsid w:val="001D4FBB"/>
    <w:rsid w:val="001E2785"/>
    <w:rsid w:val="001F62E1"/>
    <w:rsid w:val="001F77CF"/>
    <w:rsid w:val="002034A7"/>
    <w:rsid w:val="00207DD5"/>
    <w:rsid w:val="002241DD"/>
    <w:rsid w:val="0024740F"/>
    <w:rsid w:val="0026140E"/>
    <w:rsid w:val="00262CDE"/>
    <w:rsid w:val="00266DF0"/>
    <w:rsid w:val="00270BC3"/>
    <w:rsid w:val="002947DB"/>
    <w:rsid w:val="002A6AA0"/>
    <w:rsid w:val="002F117F"/>
    <w:rsid w:val="00326A9A"/>
    <w:rsid w:val="00332B6E"/>
    <w:rsid w:val="00332CAC"/>
    <w:rsid w:val="0033556E"/>
    <w:rsid w:val="003515C2"/>
    <w:rsid w:val="00364043"/>
    <w:rsid w:val="00371349"/>
    <w:rsid w:val="00374208"/>
    <w:rsid w:val="00381700"/>
    <w:rsid w:val="00383A79"/>
    <w:rsid w:val="00386FA9"/>
    <w:rsid w:val="003A40B1"/>
    <w:rsid w:val="003D561B"/>
    <w:rsid w:val="003D6AFA"/>
    <w:rsid w:val="0040507F"/>
    <w:rsid w:val="00407C06"/>
    <w:rsid w:val="004146B4"/>
    <w:rsid w:val="00415813"/>
    <w:rsid w:val="00421F5B"/>
    <w:rsid w:val="00426532"/>
    <w:rsid w:val="0043773C"/>
    <w:rsid w:val="00443804"/>
    <w:rsid w:val="0045468D"/>
    <w:rsid w:val="004656B6"/>
    <w:rsid w:val="00490C4D"/>
    <w:rsid w:val="00495242"/>
    <w:rsid w:val="0049645F"/>
    <w:rsid w:val="004A431B"/>
    <w:rsid w:val="004A448B"/>
    <w:rsid w:val="004B31C1"/>
    <w:rsid w:val="004C2666"/>
    <w:rsid w:val="004C5D76"/>
    <w:rsid w:val="004D7BA4"/>
    <w:rsid w:val="00512482"/>
    <w:rsid w:val="0052519D"/>
    <w:rsid w:val="00530FAF"/>
    <w:rsid w:val="005349D6"/>
    <w:rsid w:val="005371F7"/>
    <w:rsid w:val="00581AAE"/>
    <w:rsid w:val="005842A7"/>
    <w:rsid w:val="005850E1"/>
    <w:rsid w:val="00593238"/>
    <w:rsid w:val="00594058"/>
    <w:rsid w:val="005A0FAF"/>
    <w:rsid w:val="005A2469"/>
    <w:rsid w:val="005A73B4"/>
    <w:rsid w:val="005B2A40"/>
    <w:rsid w:val="005C2B12"/>
    <w:rsid w:val="005D74C5"/>
    <w:rsid w:val="005F2DCF"/>
    <w:rsid w:val="005F545F"/>
    <w:rsid w:val="005F7A68"/>
    <w:rsid w:val="006057C5"/>
    <w:rsid w:val="00606830"/>
    <w:rsid w:val="00622858"/>
    <w:rsid w:val="0066236F"/>
    <w:rsid w:val="00662D89"/>
    <w:rsid w:val="00664B38"/>
    <w:rsid w:val="0067087E"/>
    <w:rsid w:val="006875EA"/>
    <w:rsid w:val="0069733F"/>
    <w:rsid w:val="006A6BF3"/>
    <w:rsid w:val="006B41C0"/>
    <w:rsid w:val="006B543E"/>
    <w:rsid w:val="006C1804"/>
    <w:rsid w:val="006F5C08"/>
    <w:rsid w:val="0070355F"/>
    <w:rsid w:val="007144E5"/>
    <w:rsid w:val="007377F8"/>
    <w:rsid w:val="0075219E"/>
    <w:rsid w:val="00771BAA"/>
    <w:rsid w:val="00794844"/>
    <w:rsid w:val="007B686E"/>
    <w:rsid w:val="0081157E"/>
    <w:rsid w:val="00822565"/>
    <w:rsid w:val="00827BBE"/>
    <w:rsid w:val="00831D95"/>
    <w:rsid w:val="00846746"/>
    <w:rsid w:val="0085652D"/>
    <w:rsid w:val="008636B8"/>
    <w:rsid w:val="0088059A"/>
    <w:rsid w:val="008D66ED"/>
    <w:rsid w:val="008F348E"/>
    <w:rsid w:val="008F6CF8"/>
    <w:rsid w:val="0090054B"/>
    <w:rsid w:val="0090092D"/>
    <w:rsid w:val="00900AAC"/>
    <w:rsid w:val="00904400"/>
    <w:rsid w:val="00906F1D"/>
    <w:rsid w:val="00921FBF"/>
    <w:rsid w:val="00950F5D"/>
    <w:rsid w:val="00953E92"/>
    <w:rsid w:val="00955EF8"/>
    <w:rsid w:val="009621A2"/>
    <w:rsid w:val="00981A3D"/>
    <w:rsid w:val="0098382E"/>
    <w:rsid w:val="009B4AC4"/>
    <w:rsid w:val="009B6919"/>
    <w:rsid w:val="009D52B2"/>
    <w:rsid w:val="009D6905"/>
    <w:rsid w:val="009E23CD"/>
    <w:rsid w:val="00A35716"/>
    <w:rsid w:val="00A4171D"/>
    <w:rsid w:val="00A47B3C"/>
    <w:rsid w:val="00A6033B"/>
    <w:rsid w:val="00A86D9D"/>
    <w:rsid w:val="00A878EF"/>
    <w:rsid w:val="00A90D44"/>
    <w:rsid w:val="00AA7EED"/>
    <w:rsid w:val="00AB3616"/>
    <w:rsid w:val="00AB75BD"/>
    <w:rsid w:val="00AC4C9E"/>
    <w:rsid w:val="00AD19EE"/>
    <w:rsid w:val="00AD21ED"/>
    <w:rsid w:val="00AD764A"/>
    <w:rsid w:val="00AE7494"/>
    <w:rsid w:val="00AF3B88"/>
    <w:rsid w:val="00AF3E14"/>
    <w:rsid w:val="00AF5E6B"/>
    <w:rsid w:val="00B0066A"/>
    <w:rsid w:val="00B03E00"/>
    <w:rsid w:val="00B040C3"/>
    <w:rsid w:val="00B1185B"/>
    <w:rsid w:val="00B139ED"/>
    <w:rsid w:val="00B21C05"/>
    <w:rsid w:val="00B27DA7"/>
    <w:rsid w:val="00B354B5"/>
    <w:rsid w:val="00B40F63"/>
    <w:rsid w:val="00B9473A"/>
    <w:rsid w:val="00BA2581"/>
    <w:rsid w:val="00BA6555"/>
    <w:rsid w:val="00BC2265"/>
    <w:rsid w:val="00BC3C02"/>
    <w:rsid w:val="00BC5E67"/>
    <w:rsid w:val="00BD3E40"/>
    <w:rsid w:val="00BD6EA9"/>
    <w:rsid w:val="00BE075D"/>
    <w:rsid w:val="00BE2BC3"/>
    <w:rsid w:val="00BE4908"/>
    <w:rsid w:val="00BE61DE"/>
    <w:rsid w:val="00BF2050"/>
    <w:rsid w:val="00BF4EC5"/>
    <w:rsid w:val="00BF5B0F"/>
    <w:rsid w:val="00C03BE6"/>
    <w:rsid w:val="00C04C9C"/>
    <w:rsid w:val="00C05A68"/>
    <w:rsid w:val="00C14F66"/>
    <w:rsid w:val="00C34A7D"/>
    <w:rsid w:val="00C415B8"/>
    <w:rsid w:val="00C4304D"/>
    <w:rsid w:val="00C47872"/>
    <w:rsid w:val="00C50B11"/>
    <w:rsid w:val="00C50D9B"/>
    <w:rsid w:val="00C512C2"/>
    <w:rsid w:val="00C522AE"/>
    <w:rsid w:val="00C633EC"/>
    <w:rsid w:val="00C63E89"/>
    <w:rsid w:val="00C7231A"/>
    <w:rsid w:val="00C74280"/>
    <w:rsid w:val="00C74AA8"/>
    <w:rsid w:val="00C836BB"/>
    <w:rsid w:val="00C86FE6"/>
    <w:rsid w:val="00C963A5"/>
    <w:rsid w:val="00C96F2D"/>
    <w:rsid w:val="00CA64ED"/>
    <w:rsid w:val="00CB7A9A"/>
    <w:rsid w:val="00CC0A52"/>
    <w:rsid w:val="00CF2204"/>
    <w:rsid w:val="00D07ECF"/>
    <w:rsid w:val="00D16916"/>
    <w:rsid w:val="00D20B04"/>
    <w:rsid w:val="00D25BF7"/>
    <w:rsid w:val="00D4484D"/>
    <w:rsid w:val="00D44C84"/>
    <w:rsid w:val="00D44D5D"/>
    <w:rsid w:val="00D540F6"/>
    <w:rsid w:val="00D639BC"/>
    <w:rsid w:val="00D70194"/>
    <w:rsid w:val="00D71CEB"/>
    <w:rsid w:val="00D8200A"/>
    <w:rsid w:val="00D97BAA"/>
    <w:rsid w:val="00DA0A6C"/>
    <w:rsid w:val="00DA2C3B"/>
    <w:rsid w:val="00DA3E56"/>
    <w:rsid w:val="00DA4C7F"/>
    <w:rsid w:val="00DA4EE9"/>
    <w:rsid w:val="00DB5F2C"/>
    <w:rsid w:val="00DD45AC"/>
    <w:rsid w:val="00DD6AFE"/>
    <w:rsid w:val="00DD6BDC"/>
    <w:rsid w:val="00DE1409"/>
    <w:rsid w:val="00E44815"/>
    <w:rsid w:val="00E54D33"/>
    <w:rsid w:val="00E62894"/>
    <w:rsid w:val="00E736C0"/>
    <w:rsid w:val="00E8580D"/>
    <w:rsid w:val="00EB02B1"/>
    <w:rsid w:val="00EB1855"/>
    <w:rsid w:val="00EB583C"/>
    <w:rsid w:val="00ED2087"/>
    <w:rsid w:val="00ED48BA"/>
    <w:rsid w:val="00EE0517"/>
    <w:rsid w:val="00EE5BB9"/>
    <w:rsid w:val="00EE7265"/>
    <w:rsid w:val="00EE7C47"/>
    <w:rsid w:val="00F13F31"/>
    <w:rsid w:val="00F14DD0"/>
    <w:rsid w:val="00F214AC"/>
    <w:rsid w:val="00F33667"/>
    <w:rsid w:val="00F33E1D"/>
    <w:rsid w:val="00F519AF"/>
    <w:rsid w:val="00F56791"/>
    <w:rsid w:val="00F572A3"/>
    <w:rsid w:val="00F82C46"/>
    <w:rsid w:val="00FA1F4C"/>
    <w:rsid w:val="00FD382B"/>
    <w:rsid w:val="00FE366C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unhideWhenUsed/>
    <w:rsid w:val="0090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o">
    <w:name w:val="Revision"/>
    <w:hidden/>
    <w:uiPriority w:val="99"/>
    <w:semiHidden/>
    <w:rsid w:val="0069733F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BE2BC3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164F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dvetmanual.com/pharmacology/antibacterial-agents/nitroimidazoles-use-in-animal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ubvet.com.br/uploads/40d820c83f35e3fbbdd90389af2b562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cademy.royalcanin.com/pt/veterinary/feline-pyothora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14AD36E1-DBBC-4036-AB5B-0CD3B07A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</Pages>
  <Words>1284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Ana Carolliny Faustino</cp:lastModifiedBy>
  <cp:revision>15</cp:revision>
  <dcterms:created xsi:type="dcterms:W3CDTF">2026-04-08T00:37:00Z</dcterms:created>
  <dcterms:modified xsi:type="dcterms:W3CDTF">2026-05-07T00:05:00Z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