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B6CE1CF" w14:textId="77777777" w:rsidR="00483094" w:rsidRPr="0009257C" w:rsidRDefault="00483094" w:rsidP="00AE6986">
      <w:pPr>
        <w:pStyle w:val="Corpodetexto"/>
        <w:spacing w:after="100"/>
        <w:rPr>
          <w:rStyle w:val="nfaseforte"/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0442B6E0" w14:textId="735DEEA9" w:rsidR="00483094" w:rsidRPr="0009257C" w:rsidRDefault="00AE6986" w:rsidP="0080760E">
      <w:pPr>
        <w:pStyle w:val="Corpodetexto"/>
        <w:spacing w:after="100"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Style w:val="nfaseforte"/>
          <w:rFonts w:ascii="Times New Roman" w:hAnsi="Times New Roman" w:cs="Times New Roman"/>
          <w:color w:val="000000" w:themeColor="text1"/>
          <w:sz w:val="24"/>
          <w:szCs w:val="24"/>
        </w:rPr>
        <w:t>CONSTRUÇÃO DE TECNOLOGIA EDUCACIONAL VOLTADA AO OLHAR SEGURO DA ENFERMAGEM NO CUIDADO A ADOLESCENTES PATURIENTES</w:t>
      </w:r>
    </w:p>
    <w:p w14:paraId="0E6E5704" w14:textId="3B9D4687" w:rsidR="00483094" w:rsidRPr="00305B03" w:rsidRDefault="00483094" w:rsidP="00305B03">
      <w:pPr>
        <w:spacing w:before="240" w:after="142"/>
        <w:jc w:val="both"/>
      </w:pPr>
      <w:r w:rsidRPr="0009257C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INTRODUÇÃO: </w:t>
      </w:r>
      <w:r w:rsidR="006D15D1" w:rsidRPr="006D15D1">
        <w:rPr>
          <w:rFonts w:ascii="Times New Roman" w:hAnsi="Times New Roman" w:cs="Times New Roman"/>
          <w:color w:val="000000" w:themeColor="text1"/>
          <w:sz w:val="24"/>
          <w:szCs w:val="24"/>
        </w:rPr>
        <w:t>A gravidez na adolescência ocorre em uma fase de mudanças físicas, emocionais e sociais, podendo ampliar vulnerabilidades durante o trabalho de parto. Nesse contexto, a assistência de enfermagem deve ser ética e humanizada. Contudo, nos serviços de saúde, podem surgir dúvidas quanto à abordagem adequada. Assim, as tecnologias educacionais tornam-se ferramentas para orientar e qualificar o cuidado</w:t>
      </w:r>
      <w:r w:rsidR="00D42C4A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  <w:r w:rsidRPr="0009257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09257C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OBJETIVOS: </w:t>
      </w:r>
      <w:r w:rsidR="00547A3A" w:rsidRPr="1C8AD68F">
        <w:rPr>
          <w:rFonts w:ascii="Times New Roman" w:eastAsia="Times New Roman" w:hAnsi="Times New Roman" w:cs="Times New Roman"/>
          <w:sz w:val="24"/>
          <w:szCs w:val="24"/>
        </w:rPr>
        <w:t xml:space="preserve">Relatar a experiência de construção de tecnologia educacional voltada ao olhar seguro da enfermagem no cuidado a adolescentes em trabalho de parto. </w:t>
      </w:r>
      <w:r w:rsidRPr="0009257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09257C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METODOLOGIA: </w:t>
      </w:r>
      <w:r w:rsidR="0030163E" w:rsidRPr="1C8AD68F">
        <w:rPr>
          <w:rFonts w:ascii="Times New Roman" w:eastAsia="Times New Roman" w:hAnsi="Times New Roman" w:cs="Times New Roman"/>
          <w:sz w:val="24"/>
          <w:szCs w:val="24"/>
        </w:rPr>
        <w:t xml:space="preserve">Trata-se de um relato de experiência descritivo, com abordagem qualitativa, </w:t>
      </w:r>
      <w:r w:rsidR="0030163E" w:rsidRPr="1C394890">
        <w:rPr>
          <w:rFonts w:ascii="Times New Roman" w:eastAsia="Times New Roman" w:hAnsi="Times New Roman" w:cs="Times New Roman"/>
          <w:sz w:val="24"/>
          <w:szCs w:val="24"/>
        </w:rPr>
        <w:t>que utilizou o Arco de Maguerez. A atividade foi realizada</w:t>
      </w:r>
      <w:r w:rsidR="0030163E" w:rsidRPr="1C8AD68F">
        <w:rPr>
          <w:rFonts w:ascii="Times New Roman" w:eastAsia="Times New Roman" w:hAnsi="Times New Roman" w:cs="Times New Roman"/>
          <w:sz w:val="24"/>
          <w:szCs w:val="24"/>
        </w:rPr>
        <w:t xml:space="preserve"> na Fundação Santa Casa de Misericórdia do Pará e </w:t>
      </w:r>
      <w:r w:rsidR="0030163E" w:rsidRPr="1622647B">
        <w:rPr>
          <w:rFonts w:ascii="Times New Roman" w:eastAsia="Times New Roman" w:hAnsi="Times New Roman" w:cs="Times New Roman"/>
          <w:sz w:val="24"/>
          <w:szCs w:val="24"/>
        </w:rPr>
        <w:t>conduzida</w:t>
      </w:r>
      <w:r w:rsidR="0030163E" w:rsidRPr="1C8AD68F">
        <w:rPr>
          <w:rFonts w:ascii="Times New Roman" w:eastAsia="Times New Roman" w:hAnsi="Times New Roman" w:cs="Times New Roman"/>
          <w:sz w:val="24"/>
          <w:szCs w:val="24"/>
        </w:rPr>
        <w:t xml:space="preserve"> por acadêmicos de enfermagem da Universidade do Estado do Pará. </w:t>
      </w:r>
      <w:r w:rsidRPr="0009257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09257C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RESULTADO</w:t>
      </w:r>
      <w:r w:rsidR="00DD1597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S</w:t>
      </w:r>
      <w:r w:rsidRPr="0009257C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: </w:t>
      </w:r>
      <w:r w:rsidR="004458F3" w:rsidRPr="004458F3">
        <w:rPr>
          <w:rFonts w:ascii="Times New Roman" w:eastAsia="Times New Roman" w:hAnsi="Times New Roman" w:cs="Times New Roman"/>
          <w:sz w:val="24"/>
          <w:szCs w:val="24"/>
        </w:rPr>
        <w:t xml:space="preserve">A temática surgiu no estágio supervisionado de obstetrícia, a partir de dúvidas da equipe sobre o cuidado ético e seguro às adolescentes </w:t>
      </w:r>
      <w:r w:rsidR="00490EF4">
        <w:rPr>
          <w:rFonts w:ascii="Times New Roman" w:eastAsia="Times New Roman" w:hAnsi="Times New Roman" w:cs="Times New Roman"/>
          <w:sz w:val="24"/>
          <w:szCs w:val="24"/>
        </w:rPr>
        <w:t>parturientes</w:t>
      </w:r>
      <w:r w:rsidR="004458F3" w:rsidRPr="004458F3">
        <w:rPr>
          <w:rFonts w:ascii="Times New Roman" w:eastAsia="Times New Roman" w:hAnsi="Times New Roman" w:cs="Times New Roman"/>
          <w:sz w:val="24"/>
          <w:szCs w:val="24"/>
        </w:rPr>
        <w:t>. Diante disso, foi planejada ação educativa e elaborado um folder com orientações sobre acolhimento, sigilo, consentimento, comunicação, humanização e registro em prontuário. A socialização ocorreu no serviço, com 9 profissionais de enfermagem, entre técnicos e enfermeiros. Após a intervenção, observou-se interesse da equipe e reconhecimento da utilidade do material como apoio à prática diária, estimulando reflexões sobre condutas seguras e éticas.</w:t>
      </w:r>
      <w:r w:rsidRPr="0009257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09257C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DISCUSSÃO: </w:t>
      </w:r>
      <w:r w:rsidR="00F27D20" w:rsidRPr="00B64137">
        <w:rPr>
          <w:rFonts w:ascii="Times New Roman" w:hAnsi="Times New Roman" w:cs="Times New Roman"/>
          <w:color w:val="000000" w:themeColor="text1"/>
          <w:sz w:val="24"/>
          <w:szCs w:val="24"/>
        </w:rPr>
        <w:t>A experiência evidenciou que tecnologias educacionais podem fortalecer a prática profissional quando construídas a partir das necessidades do serviço. Ao partir de uma situação real, a ação aproximou-se da Educação Permanente em Saúde, favorecendo reflexão crítica e qualificação do cuidado</w:t>
      </w:r>
      <w:r w:rsidR="00B6413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 </w:t>
      </w:r>
      <w:r w:rsidRPr="0009257C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CONCLUSÕES: </w:t>
      </w:r>
      <w:r w:rsidR="00074E3B">
        <w:rPr>
          <w:rFonts w:ascii="Times New Roman" w:eastAsia="Times New Roman" w:hAnsi="Times New Roman" w:cs="Times New Roman"/>
          <w:sz w:val="24"/>
          <w:szCs w:val="24"/>
        </w:rPr>
        <w:t>Portanto, a</w:t>
      </w:r>
      <w:r w:rsidR="00074E3B" w:rsidRPr="00600F3F">
        <w:rPr>
          <w:rFonts w:ascii="Times New Roman" w:eastAsia="Times New Roman" w:hAnsi="Times New Roman" w:cs="Times New Roman"/>
          <w:sz w:val="24"/>
          <w:szCs w:val="24"/>
        </w:rPr>
        <w:t xml:space="preserve"> atividade mostrou-se relevante para reforçar a assistência baseada em aspectos éticos e legais, favorecendo prática segura e respeitosa</w:t>
      </w:r>
      <w:r w:rsidR="00074E3B">
        <w:rPr>
          <w:rFonts w:ascii="Times New Roman" w:eastAsia="Times New Roman" w:hAnsi="Times New Roman" w:cs="Times New Roman"/>
          <w:sz w:val="24"/>
          <w:szCs w:val="24"/>
        </w:rPr>
        <w:t>.</w:t>
      </w:r>
      <w:r w:rsidR="00504C2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504C2D" w:rsidRPr="00504C2D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CONTRIBUIÇÕES E IMPLICAÇÕES PARA A ENFERMAGEM: </w:t>
      </w:r>
      <w:r w:rsidR="00AE6535" w:rsidRPr="00AA0D8F">
        <w:rPr>
          <w:rFonts w:ascii="Times New Roman" w:hAnsi="Times New Roman" w:cs="Times New Roman"/>
          <w:color w:val="000000" w:themeColor="text1"/>
          <w:sz w:val="24"/>
          <w:szCs w:val="24"/>
        </w:rPr>
        <w:t>Destaca-se a necessidade de preparar a equipe de enferm</w:t>
      </w:r>
      <w:r w:rsidR="00AA0D8F" w:rsidRPr="00AA0D8F">
        <w:rPr>
          <w:rFonts w:ascii="Times New Roman" w:hAnsi="Times New Roman" w:cs="Times New Roman"/>
          <w:color w:val="000000" w:themeColor="text1"/>
          <w:sz w:val="24"/>
          <w:szCs w:val="24"/>
        </w:rPr>
        <w:t>agem</w:t>
      </w:r>
      <w:r w:rsidR="00AE6535" w:rsidRPr="00AA0D8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para reconhecer particularidades da adolescente parturiente e conduzir o cuidado com responsabilidade e sensibilidade.</w:t>
      </w:r>
    </w:p>
    <w:p w14:paraId="3A0CEB4D" w14:textId="77777777" w:rsidR="00483094" w:rsidRPr="0009257C" w:rsidRDefault="00483094" w:rsidP="00483094">
      <w:pPr>
        <w:spacing w:before="0" w:after="0" w:line="240" w:lineRule="auto"/>
        <w:jc w:val="both"/>
        <w:rPr>
          <w:rFonts w:ascii="Times New Roman" w:hAnsi="Times New Roman" w:cs="Times New Roman"/>
          <w:sz w:val="24"/>
          <w:szCs w:val="24"/>
          <w:lang w:val="pt-PT"/>
        </w:rPr>
      </w:pPr>
    </w:p>
    <w:p w14:paraId="1CABC151" w14:textId="55A33AFB" w:rsidR="00483094" w:rsidRPr="0009257C" w:rsidRDefault="00483094" w:rsidP="00483094">
      <w:pPr>
        <w:pStyle w:val="Corpodetexto"/>
        <w:spacing w:after="10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9257C">
        <w:rPr>
          <w:rStyle w:val="nfaseforte"/>
          <w:rFonts w:ascii="Times New Roman" w:hAnsi="Times New Roman" w:cs="Times New Roman"/>
          <w:color w:val="000000" w:themeColor="text1"/>
          <w:sz w:val="24"/>
          <w:szCs w:val="24"/>
        </w:rPr>
        <w:t xml:space="preserve">Descritores (DeCS – ID): </w:t>
      </w:r>
      <w:r w:rsidR="009C609B" w:rsidRPr="007176B9">
        <w:rPr>
          <w:rFonts w:ascii="Times New Roman" w:hAnsi="Times New Roman" w:cs="Times New Roman"/>
          <w:sz w:val="24"/>
          <w:szCs w:val="24"/>
        </w:rPr>
        <w:t>Tecnologia educacional</w:t>
      </w:r>
      <w:r w:rsidRPr="0009257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09257C">
        <w:rPr>
          <w:rStyle w:val="nfaseforte"/>
          <w:rFonts w:ascii="Times New Roman" w:hAnsi="Times New Roman" w:cs="Times New Roman"/>
          <w:color w:val="000000" w:themeColor="text1"/>
          <w:sz w:val="24"/>
          <w:szCs w:val="24"/>
        </w:rPr>
        <w:t xml:space="preserve">– </w:t>
      </w:r>
      <w:r w:rsidRPr="0009257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ID; </w:t>
      </w:r>
      <w:r w:rsidR="009C609B" w:rsidRPr="007176B9">
        <w:rPr>
          <w:rFonts w:ascii="Times New Roman" w:hAnsi="Times New Roman" w:cs="Times New Roman"/>
          <w:sz w:val="24"/>
          <w:szCs w:val="24"/>
        </w:rPr>
        <w:t>Enfermagem</w:t>
      </w:r>
      <w:r w:rsidRPr="0009257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09257C">
        <w:rPr>
          <w:rStyle w:val="nfaseforte"/>
          <w:rFonts w:ascii="Times New Roman" w:hAnsi="Times New Roman" w:cs="Times New Roman"/>
          <w:color w:val="000000" w:themeColor="text1"/>
          <w:sz w:val="24"/>
          <w:szCs w:val="24"/>
        </w:rPr>
        <w:t xml:space="preserve">– </w:t>
      </w:r>
      <w:r w:rsidRPr="0009257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ID; </w:t>
      </w:r>
      <w:r w:rsidR="00703D4E" w:rsidRPr="00956DC1">
        <w:rPr>
          <w:rFonts w:ascii="Times New Roman" w:hAnsi="Times New Roman" w:cs="Times New Roman"/>
          <w:sz w:val="24"/>
          <w:szCs w:val="24"/>
        </w:rPr>
        <w:t>Gravidez na adolescência</w:t>
      </w:r>
      <w:r w:rsidRPr="0009257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703D4E" w:rsidRPr="0009257C">
        <w:rPr>
          <w:rStyle w:val="nfaseforte"/>
          <w:rFonts w:ascii="Times New Roman" w:hAnsi="Times New Roman" w:cs="Times New Roman"/>
          <w:color w:val="000000" w:themeColor="text1"/>
          <w:sz w:val="24"/>
          <w:szCs w:val="24"/>
        </w:rPr>
        <w:t xml:space="preserve">– </w:t>
      </w:r>
      <w:r w:rsidR="00703D4E" w:rsidRPr="00EA5DB1">
        <w:rPr>
          <w:rStyle w:val="nfaseforte"/>
          <w:rFonts w:ascii="Times New Roman" w:hAnsi="Times New Roman" w:cs="Times New Roman"/>
          <w:b w:val="0"/>
          <w:color w:val="000000" w:themeColor="text1"/>
          <w:sz w:val="24"/>
          <w:szCs w:val="24"/>
        </w:rPr>
        <w:t>ID</w:t>
      </w:r>
      <w:r w:rsidR="00703D4E" w:rsidRPr="00F9444B">
        <w:rPr>
          <w:rStyle w:val="nfaseforte"/>
          <w:rFonts w:ascii="Times New Roman" w:hAnsi="Times New Roman" w:cs="Times New Roman"/>
          <w:b w:val="0"/>
          <w:bCs w:val="0"/>
          <w:color w:val="000000" w:themeColor="text1"/>
          <w:sz w:val="24"/>
          <w:szCs w:val="24"/>
        </w:rPr>
        <w:t>.</w:t>
      </w:r>
      <w:r w:rsidRPr="0009257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</w:p>
    <w:p w14:paraId="0423F9D3" w14:textId="4831D288" w:rsidR="00483094" w:rsidRPr="0009257C" w:rsidRDefault="00483094" w:rsidP="00483094">
      <w:pPr>
        <w:pStyle w:val="Corpodetexto"/>
        <w:spacing w:after="100"/>
        <w:jc w:val="both"/>
        <w:rPr>
          <w:rStyle w:val="nfaseforte"/>
          <w:rFonts w:ascii="Times New Roman" w:hAnsi="Times New Roman" w:cs="Times New Roman"/>
          <w:color w:val="000000" w:themeColor="text1"/>
          <w:sz w:val="24"/>
          <w:szCs w:val="24"/>
        </w:rPr>
      </w:pPr>
      <w:r w:rsidRPr="0009257C">
        <w:rPr>
          <w:rStyle w:val="nfaseforte"/>
          <w:rFonts w:ascii="Times New Roman" w:hAnsi="Times New Roman" w:cs="Times New Roman"/>
          <w:color w:val="000000" w:themeColor="text1"/>
          <w:sz w:val="24"/>
          <w:szCs w:val="24"/>
        </w:rPr>
        <w:t>Modalidade: estudo original (</w:t>
      </w:r>
      <w:r w:rsidR="00E12201">
        <w:rPr>
          <w:rStyle w:val="nfaseforte"/>
          <w:rFonts w:ascii="Times New Roman" w:hAnsi="Times New Roman" w:cs="Times New Roman"/>
          <w:color w:val="000000" w:themeColor="text1"/>
          <w:sz w:val="24"/>
          <w:szCs w:val="24"/>
        </w:rPr>
        <w:t xml:space="preserve">  </w:t>
      </w:r>
      <w:r w:rsidRPr="0009257C">
        <w:rPr>
          <w:rStyle w:val="nfaseforte"/>
          <w:rFonts w:ascii="Times New Roman" w:hAnsi="Times New Roman" w:cs="Times New Roman"/>
          <w:color w:val="000000" w:themeColor="text1"/>
          <w:sz w:val="24"/>
          <w:szCs w:val="24"/>
        </w:rPr>
        <w:t>) relato de experiência (</w:t>
      </w:r>
      <w:r w:rsidR="00E12201">
        <w:rPr>
          <w:rStyle w:val="nfaseforte"/>
          <w:rFonts w:ascii="Times New Roman" w:hAnsi="Times New Roman" w:cs="Times New Roman"/>
          <w:color w:val="000000" w:themeColor="text1"/>
          <w:sz w:val="24"/>
          <w:szCs w:val="24"/>
        </w:rPr>
        <w:t>X</w:t>
      </w:r>
      <w:r w:rsidRPr="0009257C">
        <w:rPr>
          <w:rStyle w:val="nfaseforte"/>
          <w:rFonts w:ascii="Times New Roman" w:hAnsi="Times New Roman" w:cs="Times New Roman"/>
          <w:color w:val="000000" w:themeColor="text1"/>
          <w:sz w:val="24"/>
          <w:szCs w:val="24"/>
        </w:rPr>
        <w:t>) revisão da literatura (  )</w:t>
      </w:r>
    </w:p>
    <w:p w14:paraId="7333CC5F" w14:textId="0BFF0607" w:rsidR="00483094" w:rsidRPr="000E47D0" w:rsidRDefault="00483094" w:rsidP="00483094">
      <w:pPr>
        <w:pStyle w:val="Corpodetexto"/>
        <w:spacing w:after="10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9257C">
        <w:rPr>
          <w:rStyle w:val="nfaseforte"/>
          <w:rFonts w:ascii="Times New Roman" w:hAnsi="Times New Roman" w:cs="Times New Roman"/>
          <w:color w:val="000000" w:themeColor="text1"/>
          <w:sz w:val="24"/>
          <w:szCs w:val="24"/>
        </w:rPr>
        <w:lastRenderedPageBreak/>
        <w:t xml:space="preserve">Eixo Temático:  </w:t>
      </w:r>
      <w:r w:rsidR="000E47D0" w:rsidRPr="000E47D0">
        <w:rPr>
          <w:rFonts w:ascii="Times New Roman" w:hAnsi="Times New Roman" w:cs="Times New Roman"/>
          <w:color w:val="000000" w:themeColor="text1"/>
          <w:sz w:val="24"/>
          <w:szCs w:val="24"/>
        </w:rPr>
        <w:t>Desenvolvimento de Tecnologias para o cuidado em saúde e enfermagem</w:t>
      </w:r>
      <w:r w:rsidR="000E47D0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</w:p>
    <w:p w14:paraId="2534459C" w14:textId="77777777" w:rsidR="00483094" w:rsidRPr="0009257C" w:rsidRDefault="00483094" w:rsidP="00483094">
      <w:pPr>
        <w:pStyle w:val="Corpodetexto"/>
        <w:spacing w:after="10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615F3721" w14:textId="77777777" w:rsidR="00483094" w:rsidRPr="0009257C" w:rsidRDefault="00483094" w:rsidP="00483094">
      <w:pPr>
        <w:pStyle w:val="Corpodetexto"/>
        <w:spacing w:after="100"/>
        <w:jc w:val="both"/>
        <w:rPr>
          <w:rStyle w:val="nfaseforte"/>
          <w:rFonts w:ascii="Times New Roman" w:hAnsi="Times New Roman" w:cs="Times New Roman"/>
          <w:color w:val="000000" w:themeColor="text1"/>
          <w:sz w:val="24"/>
          <w:szCs w:val="24"/>
        </w:rPr>
      </w:pPr>
      <w:r w:rsidRPr="0009257C">
        <w:rPr>
          <w:rStyle w:val="nfaseforte"/>
          <w:rFonts w:ascii="Times New Roman" w:hAnsi="Times New Roman" w:cs="Times New Roman"/>
          <w:color w:val="000000" w:themeColor="text1"/>
          <w:sz w:val="24"/>
          <w:szCs w:val="24"/>
        </w:rPr>
        <w:t xml:space="preserve">REFERÊNCIAS: </w:t>
      </w:r>
    </w:p>
    <w:p w14:paraId="0CFDF1F0" w14:textId="088750E1" w:rsidR="00E12201" w:rsidRDefault="00483094" w:rsidP="00483094">
      <w:pPr>
        <w:pStyle w:val="Corpodetexto"/>
        <w:spacing w:after="10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9257C">
        <w:rPr>
          <w:rStyle w:val="nfaseforte"/>
          <w:rFonts w:ascii="Times New Roman" w:hAnsi="Times New Roman" w:cs="Times New Roman"/>
          <w:color w:val="000000" w:themeColor="text1"/>
          <w:sz w:val="24"/>
          <w:szCs w:val="24"/>
        </w:rPr>
        <w:t xml:space="preserve">1 </w:t>
      </w:r>
      <w:r w:rsidR="00075469" w:rsidRPr="0007546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Brasil. Ministério da Saúde. </w:t>
      </w:r>
      <w:r w:rsidR="00930910" w:rsidRPr="00930910">
        <w:rPr>
          <w:rFonts w:ascii="Times New Roman" w:hAnsi="Times New Roman" w:cs="Times New Roman"/>
          <w:color w:val="000000" w:themeColor="text1"/>
          <w:sz w:val="24"/>
          <w:szCs w:val="24"/>
        </w:rPr>
        <w:t>Secretaria de Atenção em Saúde. Departamento de Ações Programáticas Estratégicas.</w:t>
      </w:r>
      <w:r w:rsidR="0093091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075469" w:rsidRPr="00075469">
        <w:rPr>
          <w:rFonts w:ascii="Times New Roman" w:hAnsi="Times New Roman" w:cs="Times New Roman"/>
          <w:color w:val="000000" w:themeColor="text1"/>
          <w:sz w:val="24"/>
          <w:szCs w:val="24"/>
        </w:rPr>
        <w:t>Cuidando de adolescentes: orientações básicas para a saúde sexual e a saúde reprodutiva [Internet]. Brasília: Ministério da Saúde; 2016</w:t>
      </w:r>
      <w:r w:rsidR="0052151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521513" w:rsidRPr="0052151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[citado 2026 </w:t>
      </w:r>
      <w:proofErr w:type="spellStart"/>
      <w:r w:rsidR="00521513">
        <w:rPr>
          <w:rFonts w:ascii="Times New Roman" w:hAnsi="Times New Roman" w:cs="Times New Roman"/>
          <w:color w:val="000000" w:themeColor="text1"/>
          <w:sz w:val="24"/>
          <w:szCs w:val="24"/>
        </w:rPr>
        <w:t>abr</w:t>
      </w:r>
      <w:proofErr w:type="spellEnd"/>
      <w:r w:rsidR="00521513" w:rsidRPr="0052151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58460D">
        <w:rPr>
          <w:rFonts w:ascii="Times New Roman" w:hAnsi="Times New Roman" w:cs="Times New Roman"/>
          <w:color w:val="000000" w:themeColor="text1"/>
          <w:sz w:val="24"/>
          <w:szCs w:val="24"/>
        </w:rPr>
        <w:t>28</w:t>
      </w:r>
      <w:r w:rsidR="00521513" w:rsidRPr="0052151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]. Disponível em: </w:t>
      </w:r>
      <w:hyperlink r:id="rId7" w:tgtFrame="_new" w:history="1">
        <w:r w:rsidR="00521513" w:rsidRPr="00521513">
          <w:rPr>
            <w:rStyle w:val="Hyperlink"/>
            <w:rFonts w:ascii="Times New Roman" w:hAnsi="Times New Roman" w:cs="Times New Roman"/>
            <w:sz w:val="24"/>
            <w:szCs w:val="24"/>
          </w:rPr>
          <w:t>https://bvsms.saude.gov.br/bvs/publicacoes/cuidando_adolescentes_saude_sexual_reprodutiva.pdf</w:t>
        </w:r>
      </w:hyperlink>
      <w:r w:rsidR="00390A10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</w:p>
    <w:p w14:paraId="2FD1001A" w14:textId="2FEBEA46" w:rsidR="00075469" w:rsidRDefault="00075469" w:rsidP="00483094">
      <w:pPr>
        <w:pStyle w:val="Corpodetexto"/>
        <w:spacing w:after="10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75469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2</w:t>
      </w:r>
      <w:r w:rsidR="00502215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 </w:t>
      </w:r>
      <w:r w:rsidR="00B45EE2" w:rsidRPr="00B45EE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Brasil. Ministério da Saúde. </w:t>
      </w:r>
      <w:r w:rsidR="001F7E80" w:rsidRPr="001F7E80">
        <w:rPr>
          <w:rFonts w:ascii="Times New Roman" w:hAnsi="Times New Roman" w:cs="Times New Roman"/>
          <w:color w:val="000000" w:themeColor="text1"/>
          <w:sz w:val="24"/>
          <w:szCs w:val="24"/>
        </w:rPr>
        <w:t>Secretaria de Ciência, Tecnologia e Insumos Estratégicos. Departamento de Gestão e Incorporação de Tecnologias em Saúde.</w:t>
      </w:r>
      <w:r w:rsidR="001F7E8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B45EE2" w:rsidRPr="00B45EE2">
        <w:rPr>
          <w:rFonts w:ascii="Times New Roman" w:hAnsi="Times New Roman" w:cs="Times New Roman"/>
          <w:color w:val="000000" w:themeColor="text1"/>
          <w:sz w:val="24"/>
          <w:szCs w:val="24"/>
        </w:rPr>
        <w:t>Diretrizes nacionais de assistência ao parto normal [Internet]. Brasília: Ministério da Saúde; 2017</w:t>
      </w:r>
      <w:r w:rsidR="00390A1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390A10" w:rsidRPr="00390A1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[citado 2026 </w:t>
      </w:r>
      <w:proofErr w:type="spellStart"/>
      <w:r w:rsidR="00390A10" w:rsidRPr="00390A10">
        <w:rPr>
          <w:rFonts w:ascii="Times New Roman" w:hAnsi="Times New Roman" w:cs="Times New Roman"/>
          <w:color w:val="000000" w:themeColor="text1"/>
          <w:sz w:val="24"/>
          <w:szCs w:val="24"/>
        </w:rPr>
        <w:t>abr</w:t>
      </w:r>
      <w:proofErr w:type="spellEnd"/>
      <w:r w:rsidR="00390A10" w:rsidRPr="00390A1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28]. Disponível em: </w:t>
      </w:r>
      <w:hyperlink r:id="rId8" w:tgtFrame="_new" w:history="1">
        <w:r w:rsidR="00390A10" w:rsidRPr="00390A10">
          <w:rPr>
            <w:rStyle w:val="Hyperlink"/>
            <w:rFonts w:ascii="Times New Roman" w:hAnsi="Times New Roman" w:cs="Times New Roman"/>
            <w:sz w:val="24"/>
            <w:szCs w:val="24"/>
          </w:rPr>
          <w:t>https://bvsms.saude.gov.br/bvs/publicacoes/diretrizes_nacionais_assistencia_parto_normal.pdf</w:t>
        </w:r>
      </w:hyperlink>
      <w:r w:rsidR="00390A10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</w:p>
    <w:p w14:paraId="5F530B78" w14:textId="2A951A09" w:rsidR="00483094" w:rsidRPr="00756FC3" w:rsidRDefault="000A0BEC" w:rsidP="00483094">
      <w:pPr>
        <w:pStyle w:val="Corpodetexto"/>
        <w:spacing w:after="10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A0BEC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3</w:t>
      </w:r>
      <w:r w:rsidR="00F45852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 </w:t>
      </w:r>
      <w:r w:rsidR="00F45852" w:rsidRPr="00F45852">
        <w:rPr>
          <w:rFonts w:ascii="Times New Roman" w:hAnsi="Times New Roman" w:cs="Times New Roman"/>
          <w:color w:val="000000" w:themeColor="text1"/>
          <w:sz w:val="24"/>
          <w:szCs w:val="24"/>
        </w:rPr>
        <w:t>Brasil. Ministério da Saúde. Secretaria de Gestão do Trabalho e da Educação na Saúde. Política Nacional de Educação Permanente em Saúde [Internet]. Brasília: Ministério da Saúde; 2009</w:t>
      </w:r>
      <w:r w:rsidR="009726C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9726C5" w:rsidRPr="009726C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[citado 2026 </w:t>
      </w:r>
      <w:proofErr w:type="spellStart"/>
      <w:r w:rsidR="009726C5" w:rsidRPr="009726C5">
        <w:rPr>
          <w:rFonts w:ascii="Times New Roman" w:hAnsi="Times New Roman" w:cs="Times New Roman"/>
          <w:color w:val="000000" w:themeColor="text1"/>
          <w:sz w:val="24"/>
          <w:szCs w:val="24"/>
        </w:rPr>
        <w:t>abr</w:t>
      </w:r>
      <w:proofErr w:type="spellEnd"/>
      <w:r w:rsidR="009726C5" w:rsidRPr="009726C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28]. Disponível em: </w:t>
      </w:r>
      <w:hyperlink r:id="rId9" w:tgtFrame="_new" w:history="1">
        <w:r w:rsidR="009726C5" w:rsidRPr="009726C5">
          <w:rPr>
            <w:rStyle w:val="Hyperlink"/>
            <w:rFonts w:ascii="Times New Roman" w:hAnsi="Times New Roman" w:cs="Times New Roman"/>
            <w:sz w:val="24"/>
            <w:szCs w:val="24"/>
          </w:rPr>
          <w:t>https://bvsms.saude.gov.br/bvs/publicacoes/politica_nacional_educacao_permanente_saude.pdf</w:t>
        </w:r>
      </w:hyperlink>
      <w:r w:rsidR="009726C5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</w:p>
    <w:p w14:paraId="46120864" w14:textId="63549A29" w:rsidR="00D70685" w:rsidRDefault="00D70685"/>
    <w:sectPr w:rsidR="00D70685">
      <w:headerReference w:type="default" r:id="rId10"/>
      <w:footerReference w:type="default" r:id="rId11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07DB80B" w14:textId="77777777" w:rsidR="00E41ADB" w:rsidRDefault="00E41ADB" w:rsidP="0068569C">
      <w:pPr>
        <w:spacing w:before="0" w:after="0" w:line="240" w:lineRule="auto"/>
      </w:pPr>
      <w:r>
        <w:separator/>
      </w:r>
    </w:p>
  </w:endnote>
  <w:endnote w:type="continuationSeparator" w:id="0">
    <w:p w14:paraId="75567631" w14:textId="77777777" w:rsidR="00E41ADB" w:rsidRDefault="00E41ADB" w:rsidP="0068569C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BD26A6F" w14:textId="068E8347" w:rsidR="007958B3" w:rsidRPr="007958B3" w:rsidRDefault="007958B3" w:rsidP="007958B3">
    <w:pPr>
      <w:pStyle w:val="Rodap"/>
    </w:pPr>
    <w:r w:rsidRPr="007958B3">
      <w:rPr>
        <w:noProof/>
      </w:rPr>
      <w:drawing>
        <wp:inline distT="0" distB="0" distL="0" distR="0" wp14:anchorId="44F87CA4" wp14:editId="2A0A764F">
          <wp:extent cx="5397905" cy="789559"/>
          <wp:effectExtent l="0" t="0" r="0" b="0"/>
          <wp:docPr id="1935225191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6"/>
                  <pic:cNvPicPr>
                    <a:picLocks noChangeAspect="1" noChangeArrowheads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86426"/>
                  <a:stretch>
                    <a:fillRect/>
                  </a:stretch>
                </pic:blipFill>
                <pic:spPr bwMode="auto">
                  <a:xfrm>
                    <a:off x="0" y="0"/>
                    <a:ext cx="5424788" cy="793491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</w:p>
  <w:p w14:paraId="35D3F7BF" w14:textId="77777777" w:rsidR="007958B3" w:rsidRDefault="007958B3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D1514DC" w14:textId="77777777" w:rsidR="00E41ADB" w:rsidRDefault="00E41ADB" w:rsidP="0068569C">
      <w:pPr>
        <w:spacing w:before="0" w:after="0" w:line="240" w:lineRule="auto"/>
      </w:pPr>
      <w:r>
        <w:separator/>
      </w:r>
    </w:p>
  </w:footnote>
  <w:footnote w:type="continuationSeparator" w:id="0">
    <w:p w14:paraId="6C02AAAE" w14:textId="77777777" w:rsidR="00E41ADB" w:rsidRDefault="00E41ADB" w:rsidP="0068569C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F8748B1" w14:textId="4BF7574D" w:rsidR="0068569C" w:rsidRDefault="0068569C">
    <w:pPr>
      <w:pStyle w:val="Cabealho"/>
    </w:pPr>
    <w:r w:rsidRPr="0068569C">
      <w:rPr>
        <w:noProof/>
      </w:rPr>
      <w:drawing>
        <wp:inline distT="0" distB="0" distL="0" distR="0" wp14:anchorId="6ADCF6A4" wp14:editId="4A582121">
          <wp:extent cx="5397754" cy="899160"/>
          <wp:effectExtent l="0" t="0" r="0" b="0"/>
          <wp:docPr id="482130830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82130830" name="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5439886" cy="906178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oNotDisplayPageBoundaries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83094"/>
    <w:rsid w:val="00005FA8"/>
    <w:rsid w:val="00020C9A"/>
    <w:rsid w:val="000278B3"/>
    <w:rsid w:val="00046D25"/>
    <w:rsid w:val="000506C9"/>
    <w:rsid w:val="00067F87"/>
    <w:rsid w:val="00074E3B"/>
    <w:rsid w:val="00075469"/>
    <w:rsid w:val="000871BB"/>
    <w:rsid w:val="00090DCE"/>
    <w:rsid w:val="000A0BEC"/>
    <w:rsid w:val="000A3B76"/>
    <w:rsid w:val="000A405B"/>
    <w:rsid w:val="000A6642"/>
    <w:rsid w:val="000C6253"/>
    <w:rsid w:val="000E47D0"/>
    <w:rsid w:val="00102941"/>
    <w:rsid w:val="0011267C"/>
    <w:rsid w:val="00167A2E"/>
    <w:rsid w:val="00197C53"/>
    <w:rsid w:val="001A02C4"/>
    <w:rsid w:val="001F7E80"/>
    <w:rsid w:val="00212EC8"/>
    <w:rsid w:val="002177C6"/>
    <w:rsid w:val="00221394"/>
    <w:rsid w:val="00231A33"/>
    <w:rsid w:val="002A1611"/>
    <w:rsid w:val="002A5CB3"/>
    <w:rsid w:val="002A63EA"/>
    <w:rsid w:val="002C5052"/>
    <w:rsid w:val="002D24C2"/>
    <w:rsid w:val="002D68D1"/>
    <w:rsid w:val="0030163E"/>
    <w:rsid w:val="00305B03"/>
    <w:rsid w:val="003508C5"/>
    <w:rsid w:val="003758B4"/>
    <w:rsid w:val="00390A10"/>
    <w:rsid w:val="003D1953"/>
    <w:rsid w:val="003F421F"/>
    <w:rsid w:val="004431AA"/>
    <w:rsid w:val="004458F3"/>
    <w:rsid w:val="00483094"/>
    <w:rsid w:val="00490EF4"/>
    <w:rsid w:val="004945A4"/>
    <w:rsid w:val="004A42A6"/>
    <w:rsid w:val="004B3160"/>
    <w:rsid w:val="004B4BC2"/>
    <w:rsid w:val="004C71B9"/>
    <w:rsid w:val="004D0B1B"/>
    <w:rsid w:val="004D3431"/>
    <w:rsid w:val="00502215"/>
    <w:rsid w:val="00504C2D"/>
    <w:rsid w:val="00521513"/>
    <w:rsid w:val="00536328"/>
    <w:rsid w:val="005465C6"/>
    <w:rsid w:val="00547A3A"/>
    <w:rsid w:val="005801AE"/>
    <w:rsid w:val="0058460D"/>
    <w:rsid w:val="00593996"/>
    <w:rsid w:val="00595633"/>
    <w:rsid w:val="005A504F"/>
    <w:rsid w:val="005C55CA"/>
    <w:rsid w:val="005C7B84"/>
    <w:rsid w:val="005D5CB7"/>
    <w:rsid w:val="00600617"/>
    <w:rsid w:val="00616D9E"/>
    <w:rsid w:val="006501AA"/>
    <w:rsid w:val="00653088"/>
    <w:rsid w:val="006616EA"/>
    <w:rsid w:val="0068569C"/>
    <w:rsid w:val="0069370E"/>
    <w:rsid w:val="006D15D1"/>
    <w:rsid w:val="00703D4E"/>
    <w:rsid w:val="00735E38"/>
    <w:rsid w:val="007436FB"/>
    <w:rsid w:val="00756FC3"/>
    <w:rsid w:val="00761F33"/>
    <w:rsid w:val="007958B3"/>
    <w:rsid w:val="007A59BD"/>
    <w:rsid w:val="007B2942"/>
    <w:rsid w:val="007F4E7B"/>
    <w:rsid w:val="0080223C"/>
    <w:rsid w:val="0080760E"/>
    <w:rsid w:val="00827A87"/>
    <w:rsid w:val="008405DB"/>
    <w:rsid w:val="00846468"/>
    <w:rsid w:val="00862C4B"/>
    <w:rsid w:val="008E36C6"/>
    <w:rsid w:val="008E52C3"/>
    <w:rsid w:val="00912668"/>
    <w:rsid w:val="00924863"/>
    <w:rsid w:val="00930910"/>
    <w:rsid w:val="0094324C"/>
    <w:rsid w:val="009726C5"/>
    <w:rsid w:val="00974AFB"/>
    <w:rsid w:val="009A1594"/>
    <w:rsid w:val="009C0461"/>
    <w:rsid w:val="009C609B"/>
    <w:rsid w:val="009D1646"/>
    <w:rsid w:val="009E3172"/>
    <w:rsid w:val="00A1646D"/>
    <w:rsid w:val="00A16895"/>
    <w:rsid w:val="00A277FF"/>
    <w:rsid w:val="00A42950"/>
    <w:rsid w:val="00AA0D8F"/>
    <w:rsid w:val="00AC1E00"/>
    <w:rsid w:val="00AD1884"/>
    <w:rsid w:val="00AE6535"/>
    <w:rsid w:val="00AE6986"/>
    <w:rsid w:val="00B00A95"/>
    <w:rsid w:val="00B10BE2"/>
    <w:rsid w:val="00B45EE2"/>
    <w:rsid w:val="00B64137"/>
    <w:rsid w:val="00B87F87"/>
    <w:rsid w:val="00BC35A8"/>
    <w:rsid w:val="00BF20BD"/>
    <w:rsid w:val="00BF6F8B"/>
    <w:rsid w:val="00C443CA"/>
    <w:rsid w:val="00CC4692"/>
    <w:rsid w:val="00CD7403"/>
    <w:rsid w:val="00CF617F"/>
    <w:rsid w:val="00D30B88"/>
    <w:rsid w:val="00D35A6F"/>
    <w:rsid w:val="00D42C4A"/>
    <w:rsid w:val="00D60C6B"/>
    <w:rsid w:val="00D70685"/>
    <w:rsid w:val="00D7672B"/>
    <w:rsid w:val="00D77F0F"/>
    <w:rsid w:val="00DD1597"/>
    <w:rsid w:val="00DF6C0C"/>
    <w:rsid w:val="00E0543A"/>
    <w:rsid w:val="00E07585"/>
    <w:rsid w:val="00E10FEE"/>
    <w:rsid w:val="00E12201"/>
    <w:rsid w:val="00E20BE2"/>
    <w:rsid w:val="00E41ADB"/>
    <w:rsid w:val="00E42D3D"/>
    <w:rsid w:val="00EA5A61"/>
    <w:rsid w:val="00EA5DB1"/>
    <w:rsid w:val="00F075E2"/>
    <w:rsid w:val="00F27D20"/>
    <w:rsid w:val="00F45852"/>
    <w:rsid w:val="00F9444B"/>
    <w:rsid w:val="00FC1858"/>
    <w:rsid w:val="00FD7FD9"/>
    <w:rsid w:val="14E45BB5"/>
    <w:rsid w:val="1A0AE05E"/>
    <w:rsid w:val="55163C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8FFF119"/>
  <w15:chartTrackingRefBased/>
  <w15:docId w15:val="{805CC703-FF76-424F-B86B-438A87372D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t-B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83094"/>
    <w:pPr>
      <w:spacing w:before="100" w:after="200" w:line="276" w:lineRule="auto"/>
    </w:pPr>
    <w:rPr>
      <w:rFonts w:eastAsiaTheme="minorEastAsia"/>
      <w:kern w:val="0"/>
      <w:sz w:val="20"/>
      <w:szCs w:val="20"/>
      <w:lang w:eastAsia="pt-BR"/>
      <w14:ligatures w14:val="none"/>
    </w:rPr>
  </w:style>
  <w:style w:type="paragraph" w:styleId="Ttulo1">
    <w:name w:val="heading 1"/>
    <w:basedOn w:val="Normal"/>
    <w:next w:val="Normal"/>
    <w:link w:val="Ttulo1Char"/>
    <w:uiPriority w:val="9"/>
    <w:qFormat/>
    <w:rsid w:val="0048309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48309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483094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48309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483094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48309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48309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48309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48309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48309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har">
    <w:name w:val="Título 2 Char"/>
    <w:basedOn w:val="Fontepargpadro"/>
    <w:link w:val="Ttulo2"/>
    <w:uiPriority w:val="9"/>
    <w:semiHidden/>
    <w:rsid w:val="0048309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har">
    <w:name w:val="Título 3 Char"/>
    <w:basedOn w:val="Fontepargpadro"/>
    <w:link w:val="Ttulo3"/>
    <w:uiPriority w:val="9"/>
    <w:semiHidden/>
    <w:rsid w:val="00483094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har">
    <w:name w:val="Título 4 Char"/>
    <w:basedOn w:val="Fontepargpadro"/>
    <w:link w:val="Ttulo4"/>
    <w:uiPriority w:val="9"/>
    <w:semiHidden/>
    <w:rsid w:val="00483094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har">
    <w:name w:val="Título 5 Char"/>
    <w:basedOn w:val="Fontepargpadro"/>
    <w:link w:val="Ttulo5"/>
    <w:uiPriority w:val="9"/>
    <w:semiHidden/>
    <w:rsid w:val="00483094"/>
    <w:rPr>
      <w:rFonts w:eastAsiaTheme="majorEastAsia" w:cstheme="majorBidi"/>
      <w:color w:val="0F4761" w:themeColor="accent1" w:themeShade="BF"/>
    </w:rPr>
  </w:style>
  <w:style w:type="character" w:customStyle="1" w:styleId="Ttulo6Char">
    <w:name w:val="Título 6 Char"/>
    <w:basedOn w:val="Fontepargpadro"/>
    <w:link w:val="Ttulo6"/>
    <w:uiPriority w:val="9"/>
    <w:semiHidden/>
    <w:rsid w:val="00483094"/>
    <w:rPr>
      <w:rFonts w:eastAsiaTheme="majorEastAsia" w:cstheme="majorBidi"/>
      <w:i/>
      <w:iCs/>
      <w:color w:val="595959" w:themeColor="text1" w:themeTint="A6"/>
    </w:rPr>
  </w:style>
  <w:style w:type="character" w:customStyle="1" w:styleId="Ttulo7Char">
    <w:name w:val="Título 7 Char"/>
    <w:basedOn w:val="Fontepargpadro"/>
    <w:link w:val="Ttulo7"/>
    <w:uiPriority w:val="9"/>
    <w:semiHidden/>
    <w:rsid w:val="00483094"/>
    <w:rPr>
      <w:rFonts w:eastAsiaTheme="majorEastAsia" w:cstheme="majorBidi"/>
      <w:color w:val="595959" w:themeColor="text1" w:themeTint="A6"/>
    </w:rPr>
  </w:style>
  <w:style w:type="character" w:customStyle="1" w:styleId="Ttulo8Char">
    <w:name w:val="Título 8 Char"/>
    <w:basedOn w:val="Fontepargpadro"/>
    <w:link w:val="Ttulo8"/>
    <w:uiPriority w:val="9"/>
    <w:semiHidden/>
    <w:rsid w:val="00483094"/>
    <w:rPr>
      <w:rFonts w:eastAsiaTheme="majorEastAsia" w:cstheme="majorBidi"/>
      <w:i/>
      <w:iCs/>
      <w:color w:val="272727" w:themeColor="text1" w:themeTint="D8"/>
    </w:rPr>
  </w:style>
  <w:style w:type="character" w:customStyle="1" w:styleId="Ttulo9Char">
    <w:name w:val="Título 9 Char"/>
    <w:basedOn w:val="Fontepargpadro"/>
    <w:link w:val="Ttulo9"/>
    <w:uiPriority w:val="9"/>
    <w:semiHidden/>
    <w:rsid w:val="00483094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har"/>
    <w:uiPriority w:val="10"/>
    <w:qFormat/>
    <w:rsid w:val="0048309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har">
    <w:name w:val="Título Char"/>
    <w:basedOn w:val="Fontepargpadro"/>
    <w:link w:val="Ttulo"/>
    <w:uiPriority w:val="10"/>
    <w:rsid w:val="0048309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har"/>
    <w:uiPriority w:val="11"/>
    <w:qFormat/>
    <w:rsid w:val="0048309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har">
    <w:name w:val="Subtítulo Char"/>
    <w:basedOn w:val="Fontepargpadro"/>
    <w:link w:val="Subttulo"/>
    <w:uiPriority w:val="11"/>
    <w:rsid w:val="0048309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o">
    <w:name w:val="Quote"/>
    <w:basedOn w:val="Normal"/>
    <w:next w:val="Normal"/>
    <w:link w:val="CitaoChar"/>
    <w:uiPriority w:val="29"/>
    <w:qFormat/>
    <w:rsid w:val="0048309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Fontepargpadro"/>
    <w:link w:val="Citao"/>
    <w:uiPriority w:val="29"/>
    <w:rsid w:val="00483094"/>
    <w:rPr>
      <w:i/>
      <w:iCs/>
      <w:color w:val="404040" w:themeColor="text1" w:themeTint="BF"/>
    </w:rPr>
  </w:style>
  <w:style w:type="paragraph" w:styleId="PargrafodaLista">
    <w:name w:val="List Paragraph"/>
    <w:basedOn w:val="Normal"/>
    <w:uiPriority w:val="34"/>
    <w:qFormat/>
    <w:rsid w:val="00483094"/>
    <w:pPr>
      <w:ind w:left="720"/>
      <w:contextualSpacing/>
    </w:pPr>
  </w:style>
  <w:style w:type="character" w:styleId="nfaseIntensa">
    <w:name w:val="Intense Emphasis"/>
    <w:basedOn w:val="Fontepargpadro"/>
    <w:uiPriority w:val="21"/>
    <w:qFormat/>
    <w:rsid w:val="00483094"/>
    <w:rPr>
      <w:i/>
      <w:iCs/>
      <w:color w:val="0F4761" w:themeColor="accent1" w:themeShade="BF"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48309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oIntensaChar">
    <w:name w:val="Citação Intensa Char"/>
    <w:basedOn w:val="Fontepargpadro"/>
    <w:link w:val="CitaoIntensa"/>
    <w:uiPriority w:val="30"/>
    <w:rsid w:val="00483094"/>
    <w:rPr>
      <w:i/>
      <w:iCs/>
      <w:color w:val="0F4761" w:themeColor="accent1" w:themeShade="BF"/>
    </w:rPr>
  </w:style>
  <w:style w:type="character" w:styleId="RefernciaIntensa">
    <w:name w:val="Intense Reference"/>
    <w:basedOn w:val="Fontepargpadro"/>
    <w:uiPriority w:val="32"/>
    <w:qFormat/>
    <w:rsid w:val="00483094"/>
    <w:rPr>
      <w:b/>
      <w:bCs/>
      <w:smallCaps/>
      <w:color w:val="0F4761" w:themeColor="accent1" w:themeShade="BF"/>
      <w:spacing w:val="5"/>
    </w:rPr>
  </w:style>
  <w:style w:type="paragraph" w:styleId="Corpodetexto">
    <w:name w:val="Body Text"/>
    <w:basedOn w:val="Normal"/>
    <w:link w:val="CorpodetextoChar"/>
    <w:rsid w:val="00483094"/>
    <w:pPr>
      <w:spacing w:after="140"/>
    </w:pPr>
  </w:style>
  <w:style w:type="character" w:customStyle="1" w:styleId="CorpodetextoChar">
    <w:name w:val="Corpo de texto Char"/>
    <w:basedOn w:val="Fontepargpadro"/>
    <w:link w:val="Corpodetexto"/>
    <w:rsid w:val="00483094"/>
    <w:rPr>
      <w:rFonts w:eastAsiaTheme="minorEastAsia"/>
      <w:kern w:val="0"/>
      <w:sz w:val="20"/>
      <w:szCs w:val="20"/>
      <w:lang w:eastAsia="pt-BR"/>
      <w14:ligatures w14:val="none"/>
    </w:rPr>
  </w:style>
  <w:style w:type="character" w:customStyle="1" w:styleId="nfaseforte">
    <w:name w:val="Ênfase forte"/>
    <w:rsid w:val="00483094"/>
    <w:rPr>
      <w:b/>
      <w:bCs/>
    </w:rPr>
  </w:style>
  <w:style w:type="paragraph" w:styleId="Cabealho">
    <w:name w:val="header"/>
    <w:basedOn w:val="Normal"/>
    <w:link w:val="CabealhoChar"/>
    <w:uiPriority w:val="99"/>
    <w:unhideWhenUsed/>
    <w:rsid w:val="0068569C"/>
    <w:pPr>
      <w:tabs>
        <w:tab w:val="center" w:pos="4252"/>
        <w:tab w:val="right" w:pos="8504"/>
      </w:tabs>
      <w:spacing w:before="0"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68569C"/>
    <w:rPr>
      <w:rFonts w:eastAsiaTheme="minorEastAsia"/>
      <w:kern w:val="0"/>
      <w:sz w:val="20"/>
      <w:szCs w:val="20"/>
      <w:lang w:eastAsia="pt-BR"/>
      <w14:ligatures w14:val="none"/>
    </w:rPr>
  </w:style>
  <w:style w:type="paragraph" w:styleId="Rodap">
    <w:name w:val="footer"/>
    <w:basedOn w:val="Normal"/>
    <w:link w:val="RodapChar"/>
    <w:uiPriority w:val="99"/>
    <w:unhideWhenUsed/>
    <w:rsid w:val="0068569C"/>
    <w:pPr>
      <w:tabs>
        <w:tab w:val="center" w:pos="4252"/>
        <w:tab w:val="right" w:pos="8504"/>
      </w:tabs>
      <w:spacing w:before="0"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68569C"/>
    <w:rPr>
      <w:rFonts w:eastAsiaTheme="minorEastAsia"/>
      <w:kern w:val="0"/>
      <w:sz w:val="20"/>
      <w:szCs w:val="20"/>
      <w:lang w:eastAsia="pt-BR"/>
      <w14:ligatures w14:val="none"/>
    </w:rPr>
  </w:style>
  <w:style w:type="paragraph" w:styleId="NormalWeb">
    <w:name w:val="Normal (Web)"/>
    <w:basedOn w:val="Normal"/>
    <w:uiPriority w:val="99"/>
    <w:semiHidden/>
    <w:unhideWhenUsed/>
    <w:rsid w:val="004C71B9"/>
    <w:rPr>
      <w:rFonts w:ascii="Times New Roman" w:hAnsi="Times New Roman" w:cs="Times New Roman"/>
      <w:sz w:val="24"/>
      <w:szCs w:val="24"/>
    </w:rPr>
  </w:style>
  <w:style w:type="character" w:styleId="Hyperlink">
    <w:name w:val="Hyperlink"/>
    <w:basedOn w:val="Fontepargpadro"/>
    <w:uiPriority w:val="99"/>
    <w:unhideWhenUsed/>
    <w:rsid w:val="00075469"/>
    <w:rPr>
      <w:color w:val="467886" w:themeColor="hyperlink"/>
      <w:u w:val="single"/>
    </w:rPr>
  </w:style>
  <w:style w:type="character" w:styleId="MenoPendente">
    <w:name w:val="Unresolved Mention"/>
    <w:basedOn w:val="Fontepargpadro"/>
    <w:uiPriority w:val="99"/>
    <w:semiHidden/>
    <w:unhideWhenUsed/>
    <w:rsid w:val="0007546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bvsms.saude.gov.br/bvs/publicacoes/diretrizes_nacionais_assistencia_parto_normal.pdf?utm_source=chatgpt.com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s://bvsms.saude.gov.br/bvs/publicacoes/cuidando_adolescentes_saude_sexual_reprodutiva.pdf?utm_source=chatgpt.com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hyperlink" Target="https://bvsms.saude.gov.br/bvs/publicacoes/politica_nacional_educacao_permanente_saude.pdf?utm_source=chatgpt.com" TargetMode="Externa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101</TotalTime>
  <Pages>2</Pages>
  <Words>633</Words>
  <Characters>3423</Characters>
  <Application>Microsoft Office Word</Application>
  <DocSecurity>0</DocSecurity>
  <Lines>28</Lines>
  <Paragraphs>8</Paragraphs>
  <ScaleCrop>false</ScaleCrop>
  <Company/>
  <LinksUpToDate>false</LinksUpToDate>
  <CharactersWithSpaces>4048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William Borges</dc:creator>
  <cp:keywords/>
  <dc:description/>
  <cp:lastModifiedBy>Mikaella Ribeiro</cp:lastModifiedBy>
  <cp:revision>93</cp:revision>
  <dcterms:created xsi:type="dcterms:W3CDTF">2026-04-29T23:43:00Z</dcterms:created>
  <dcterms:modified xsi:type="dcterms:W3CDTF">2026-05-06T13:11:00Z</dcterms:modified>
</cp:coreProperties>
</file>