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4C8A" w14:textId="77777777" w:rsidR="001818CA" w:rsidRDefault="0000000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MANGUEZAIS E EDUCAÇÃO AMBIENTAL: CONTRIBUIÇÕES TEÓRICAS PARA A FORMAÇÃO ECOLÓGICA</w:t>
      </w:r>
    </w:p>
    <w:p w14:paraId="50074E88" w14:textId="77777777" w:rsidR="001818CA" w:rsidRDefault="001818C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435C8FBF" w14:textId="6663694C" w:rsidR="001818CA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</w:rPr>
        <w:t>Edjanne</w:t>
      </w:r>
      <w:proofErr w:type="spellEnd"/>
      <w:r>
        <w:rPr>
          <w:sz w:val="24"/>
          <w:szCs w:val="24"/>
        </w:rPr>
        <w:t xml:space="preserve"> Lorena da Silva de Souza de Lima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Alzira Almeida de Araujo</w:t>
      </w:r>
      <w:r>
        <w:rPr>
          <w:sz w:val="24"/>
          <w:szCs w:val="24"/>
          <w:vertAlign w:val="superscript"/>
        </w:rPr>
        <w:t>2</w:t>
      </w:r>
      <w:r w:rsidR="002B5699">
        <w:rPr>
          <w:sz w:val="24"/>
          <w:szCs w:val="24"/>
        </w:rPr>
        <w:t xml:space="preserve">; </w:t>
      </w:r>
      <w:r>
        <w:rPr>
          <w:sz w:val="24"/>
          <w:szCs w:val="24"/>
        </w:rPr>
        <w:t>Ana do Socorro Bandeira do Carmo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Jairle</w:t>
      </w:r>
      <w:proofErr w:type="spellEnd"/>
      <w:r>
        <w:rPr>
          <w:sz w:val="24"/>
          <w:szCs w:val="24"/>
        </w:rPr>
        <w:t xml:space="preserve"> da Costa Oliveira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  <w:u w:val="single"/>
        </w:rPr>
        <w:t>Altem</w:t>
      </w:r>
      <w:proofErr w:type="spellEnd"/>
      <w:r>
        <w:rPr>
          <w:sz w:val="24"/>
          <w:szCs w:val="24"/>
          <w:u w:val="single"/>
        </w:rPr>
        <w:t xml:space="preserve"> Nascimento Pontes</w:t>
      </w:r>
      <w:r>
        <w:rPr>
          <w:sz w:val="24"/>
          <w:szCs w:val="24"/>
          <w:vertAlign w:val="superscript"/>
        </w:rPr>
        <w:t xml:space="preserve">5 </w:t>
      </w:r>
    </w:p>
    <w:p w14:paraId="51037225" w14:textId="77777777" w:rsidR="001818CA" w:rsidRDefault="001818C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C3ED487" w14:textId="77777777" w:rsidR="001818CA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Graduada em Letras Língua Portuguesa. Universidade Pitágoras Anhanguera. E-mail: jannelimajacauna@gmail.com</w:t>
      </w:r>
    </w:p>
    <w:p w14:paraId="616C05C6" w14:textId="77777777" w:rsidR="001818CA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Doutoranda em Ciências Ambientais. Universidade do Estado do Pará.</w:t>
      </w:r>
    </w:p>
    <w:p w14:paraId="082668C1" w14:textId="77777777" w:rsidR="001818CA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Mestranda Ciências Ambientais. Universidade do Estado do Pará. </w:t>
      </w:r>
    </w:p>
    <w:p w14:paraId="448D7633" w14:textId="77777777" w:rsidR="001818CA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Graduada em Biologia pela Universidade do Estado do Pará.</w:t>
      </w:r>
    </w:p>
    <w:p w14:paraId="01FC6450" w14:textId="77777777" w:rsidR="001818CA" w:rsidRDefault="0000000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Doutor em Ciências pela Universidade Estadual de Campinas.</w:t>
      </w:r>
    </w:p>
    <w:p w14:paraId="4AA1061D" w14:textId="77777777" w:rsidR="001818CA" w:rsidRDefault="001818CA">
      <w:pPr>
        <w:tabs>
          <w:tab w:val="left" w:pos="2500"/>
        </w:tabs>
        <w:rPr>
          <w:color w:val="FF0000"/>
          <w:sz w:val="24"/>
          <w:szCs w:val="24"/>
          <w:u w:val="single"/>
        </w:rPr>
      </w:pPr>
    </w:p>
    <w:p w14:paraId="1E745118" w14:textId="77777777" w:rsidR="001818CA" w:rsidRDefault="0000000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F57C5EE" w14:textId="77777777" w:rsidR="001818CA" w:rsidRDefault="001818C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15512EDA" w14:textId="77777777" w:rsidR="001818CA" w:rsidRDefault="00000000">
      <w:pPr>
        <w:pStyle w:val="NormalWeb"/>
        <w:spacing w:before="0" w:beforeAutospacing="0" w:after="0" w:afterAutospacing="0"/>
        <w:jc w:val="both"/>
      </w:pPr>
      <w:r>
        <w:t xml:space="preserve">Este estudo tem como objeto de análise o potencial formativo das atividades de campo na Educação Ambiental (EA), com ênfase na compreensão e preservação de ecossistemas de manguezal. A problemática insere-se na necessidade de enfrentar os impactos ambientais decorrentes da expansão urbana e industrial, que têm intensificado a degradação dos manguezais, apesar de sua elevada relevância ecológica e socioeconômica. A justificativa fundamenta-se na importância da EA em espaços não formais para fortalecer o vínculo entre sociedade e natureza, especialmente considerando que a costa amazônica abriga cerca de 80% dos manguezais brasileiros. A pesquisa teve como objetivo central demonstrar como a aproximação teórica aos ambientes de manguezais, quando articulada a reflexões sobre práticas educativas realizadas em contextos reais, pode favorecer a vivência da EA e ampliar o entendimento sobre processos ecológicos. Os objetivos específicos incluíram sistematizar informações disponíveis na literatura acerca da composição florística típica desses ecossistemas, caracterizar indicadores de degradação ambiental descritos por estudos recentes e discutir as relações entre elementos naturais e fatores antrópicos que influenciam a dinâmica dos manguezais. Metodologicamente, trata-se de uma pesquisa bibliográfica e descritiva, fundamentada na análise de publicações científicas que abordam a ecologia de manguezais, a degradação desses ambientes e o papel das atividades de campo na EA. O recorte territorial refere-se ao manguezal do </w:t>
      </w:r>
      <w:proofErr w:type="spellStart"/>
      <w:r>
        <w:t>Jubim</w:t>
      </w:r>
      <w:proofErr w:type="spellEnd"/>
      <w:r>
        <w:t xml:space="preserve">, localizado no município de Salvaterra, arquipélago do Marajó (PA). As informações provenientes da literatura foram sistematizadas para evidenciar o potencial pedagógico desse tipo de atividade. Os resultados da revisão indicam que espécies como </w:t>
      </w:r>
      <w:proofErr w:type="spellStart"/>
      <w:r>
        <w:rPr>
          <w:i/>
          <w:iCs/>
        </w:rPr>
        <w:t>Avicennia</w:t>
      </w:r>
      <w:proofErr w:type="spellEnd"/>
      <w:r>
        <w:rPr>
          <w:i/>
          <w:iCs/>
        </w:rPr>
        <w:t xml:space="preserve"> germinans</w:t>
      </w:r>
      <w:r>
        <w:t xml:space="preserve">, </w:t>
      </w:r>
      <w:proofErr w:type="spellStart"/>
      <w:r>
        <w:rPr>
          <w:i/>
          <w:iCs/>
        </w:rPr>
        <w:t>Laguncularia</w:t>
      </w:r>
      <w:proofErr w:type="spellEnd"/>
      <w:r>
        <w:rPr>
          <w:i/>
          <w:iCs/>
        </w:rPr>
        <w:t xml:space="preserve"> racemosa</w:t>
      </w:r>
      <w:r>
        <w:t xml:space="preserve">, </w:t>
      </w:r>
      <w:proofErr w:type="spellStart"/>
      <w:r>
        <w:rPr>
          <w:i/>
          <w:iCs/>
        </w:rPr>
        <w:t>Rhizophora</w:t>
      </w:r>
      <w:proofErr w:type="spellEnd"/>
      <w:r>
        <w:rPr>
          <w:i/>
          <w:iCs/>
        </w:rPr>
        <w:t xml:space="preserve"> racemosa</w:t>
      </w:r>
      <w:r>
        <w:t xml:space="preserve"> e a espécie facultativa </w:t>
      </w:r>
      <w:proofErr w:type="spellStart"/>
      <w:r>
        <w:rPr>
          <w:i/>
          <w:iCs/>
        </w:rPr>
        <w:t>Pterocarpus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officinalis</w:t>
      </w:r>
      <w:proofErr w:type="spellEnd"/>
      <w:r>
        <w:t xml:space="preserve"> constituem a composição típica mencionada na literatura para manguezais amazônicos. A síntese teórica demonstra que atividades educativas baseadas na observação ambiental contribuem para ampliar a percepção ecológica dos participantes, favorecer a integração entre teoria e prática e estimular a participação social em ações de conservação. Conclui-se que a articulação entre conhecimentos teóricos sistematizados e práticas educativas contextualizadas é fundamental para fortalecer processos formativos em EA e promover perspectivas integradas de preservação ambiental.</w:t>
      </w:r>
    </w:p>
    <w:p w14:paraId="667F308B" w14:textId="77777777" w:rsidR="001818CA" w:rsidRDefault="001818CA">
      <w:pPr>
        <w:pStyle w:val="NormalWeb"/>
        <w:spacing w:before="0" w:beforeAutospacing="0" w:after="0" w:afterAutospacing="0"/>
        <w:jc w:val="both"/>
      </w:pPr>
    </w:p>
    <w:p w14:paraId="38762C0C" w14:textId="77777777" w:rsidR="001818CA" w:rsidRDefault="00000000">
      <w:pPr>
        <w:shd w:val="clear" w:color="auto" w:fill="FFFFFF"/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bCs/>
          <w:sz w:val="24"/>
          <w:szCs w:val="24"/>
        </w:rPr>
        <w:t>Ecossistemas amazônicos.</w:t>
      </w:r>
      <w:r>
        <w:rPr>
          <w:sz w:val="24"/>
          <w:szCs w:val="24"/>
        </w:rPr>
        <w:t xml:space="preserve"> Sustentabilidade. Sujeito ecológico.</w:t>
      </w:r>
    </w:p>
    <w:p w14:paraId="2884A340" w14:textId="77777777" w:rsidR="001818CA" w:rsidRDefault="001818CA">
      <w:pPr>
        <w:rPr>
          <w:b/>
          <w:sz w:val="24"/>
          <w:szCs w:val="24"/>
        </w:rPr>
      </w:pPr>
    </w:p>
    <w:p w14:paraId="03778E65" w14:textId="77777777" w:rsidR="001818CA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Escolha a Área de Interesse do Simpósio</w:t>
      </w:r>
      <w:r>
        <w:rPr>
          <w:sz w:val="24"/>
          <w:szCs w:val="24"/>
        </w:rPr>
        <w:t>: Ciências Humanas e Sociais Aplicadas</w:t>
      </w:r>
    </w:p>
    <w:p w14:paraId="09D76358" w14:textId="77777777" w:rsidR="001818CA" w:rsidRDefault="001818CA">
      <w:pPr>
        <w:rPr>
          <w:sz w:val="24"/>
          <w:szCs w:val="24"/>
        </w:rPr>
      </w:pPr>
    </w:p>
    <w:sectPr w:rsidR="001818CA">
      <w:headerReference w:type="default" r:id="rId7"/>
      <w:footerReference w:type="default" r:id="rId8"/>
      <w:pgSz w:w="11906" w:h="16838"/>
      <w:pgMar w:top="1701" w:right="1134" w:bottom="851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EB22" w14:textId="77777777" w:rsidR="00867D27" w:rsidRDefault="00867D27">
      <w:r>
        <w:separator/>
      </w:r>
    </w:p>
  </w:endnote>
  <w:endnote w:type="continuationSeparator" w:id="0">
    <w:p w14:paraId="3ED8D3A1" w14:textId="77777777" w:rsidR="00867D27" w:rsidRDefault="0086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D209" w14:textId="77777777" w:rsidR="001818CA" w:rsidRDefault="00000000">
    <w:pPr>
      <w:widowControl/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4384" behindDoc="0" locked="0" layoutInCell="1" allowOverlap="1" wp14:anchorId="409276D1" wp14:editId="4DE50CC3">
          <wp:simplePos x="0" y="0"/>
          <wp:positionH relativeFrom="column">
            <wp:posOffset>3446145</wp:posOffset>
          </wp:positionH>
          <wp:positionV relativeFrom="page">
            <wp:posOffset>10205720</wp:posOffset>
          </wp:positionV>
          <wp:extent cx="462280" cy="329565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78874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672770B3" wp14:editId="6F1B7763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9591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0BC0148B" wp14:editId="62E0CA79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23000" name="Imagem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5408" behindDoc="0" locked="0" layoutInCell="1" allowOverlap="1" wp14:anchorId="64C463B7" wp14:editId="5D324290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56225" name="Imagem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3360" behindDoc="0" locked="0" layoutInCell="1" allowOverlap="1" wp14:anchorId="6C307B68" wp14:editId="1AFB309B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85175" name="Imagem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2336" behindDoc="0" locked="0" layoutInCell="1" allowOverlap="1" wp14:anchorId="31846C79" wp14:editId="40422058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74108" name="Imagem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DFA743" wp14:editId="76208044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3" name="image6.png" descr="PROPIT - Unifesspa é contemplada com 68 cotas de bolsas da Fapespa para ...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E5A31E" wp14:editId="1FAF9DD4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1" name="image2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7B613D" w14:textId="77777777" w:rsidR="001818CA" w:rsidRDefault="001818CA">
    <w:pPr>
      <w:widowControl/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E793" w14:textId="77777777" w:rsidR="00867D27" w:rsidRDefault="00867D27">
      <w:r>
        <w:separator/>
      </w:r>
    </w:p>
  </w:footnote>
  <w:footnote w:type="continuationSeparator" w:id="0">
    <w:p w14:paraId="4AB333F2" w14:textId="77777777" w:rsidR="00867D27" w:rsidRDefault="0086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9328" w14:textId="77777777" w:rsidR="001818CA" w:rsidRDefault="00000000">
    <w:pPr>
      <w:widowControl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34BC7FF9" wp14:editId="3E86485A">
          <wp:extent cx="3253105" cy="1610360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24BE7"/>
    <w:rsid w:val="001818CA"/>
    <w:rsid w:val="002B5699"/>
    <w:rsid w:val="00303D2C"/>
    <w:rsid w:val="00376393"/>
    <w:rsid w:val="00427F3D"/>
    <w:rsid w:val="0048607D"/>
    <w:rsid w:val="0053681D"/>
    <w:rsid w:val="00605A0A"/>
    <w:rsid w:val="00627CE8"/>
    <w:rsid w:val="007537DE"/>
    <w:rsid w:val="007830E4"/>
    <w:rsid w:val="007E451F"/>
    <w:rsid w:val="00867D27"/>
    <w:rsid w:val="009423CF"/>
    <w:rsid w:val="009C13EE"/>
    <w:rsid w:val="00A86693"/>
    <w:rsid w:val="00AD335D"/>
    <w:rsid w:val="00B26E21"/>
    <w:rsid w:val="00B77BA8"/>
    <w:rsid w:val="00B826D9"/>
    <w:rsid w:val="00B83998"/>
    <w:rsid w:val="00C35CFE"/>
    <w:rsid w:val="00C57B1C"/>
    <w:rsid w:val="00C64DF0"/>
    <w:rsid w:val="00CC7E1B"/>
    <w:rsid w:val="00E161EB"/>
    <w:rsid w:val="00E42F77"/>
    <w:rsid w:val="00F9218C"/>
    <w:rsid w:val="00FD46AA"/>
    <w:rsid w:val="2C15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B4B7"/>
  <w15:docId w15:val="{01C3C93F-6D4A-4C9C-944D-AB9DDD1B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widowControl w:val="0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Alzira Araujo</cp:lastModifiedBy>
  <cp:revision>3</cp:revision>
  <dcterms:created xsi:type="dcterms:W3CDTF">2025-11-25T14:27:00Z</dcterms:created>
  <dcterms:modified xsi:type="dcterms:W3CDTF">2025-12-07T01:02:00Z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32A991450C6E489698392E3A9771C70D_12</vt:lpwstr>
  </property>
</Properties>
</file>