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4A827" w14:textId="77777777" w:rsidR="00294533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 USO COSMETOLÓGICO DA BABOSA (</w:t>
      </w:r>
      <w:r>
        <w:rPr>
          <w:b/>
          <w:bCs/>
          <w:i/>
          <w:iCs/>
          <w:sz w:val="24"/>
          <w:szCs w:val="24"/>
        </w:rPr>
        <w:t xml:space="preserve">Aloe vera </w:t>
      </w:r>
      <w:r>
        <w:rPr>
          <w:b/>
          <w:bCs/>
          <w:sz w:val="24"/>
          <w:szCs w:val="24"/>
        </w:rPr>
        <w:t>(L.) Burm. f.) POR MULHERES MARAJOARAS, SOURE, PARÁ</w:t>
      </w:r>
    </w:p>
    <w:p w14:paraId="12739705" w14:textId="77777777" w:rsidR="00294533" w:rsidRDefault="00000000">
      <w:pPr>
        <w:spacing w:line="360" w:lineRule="auto"/>
        <w:jc w:val="center"/>
      </w:pPr>
      <w:r>
        <w:rPr>
          <w:sz w:val="24"/>
          <w:szCs w:val="24"/>
        </w:rPr>
        <w:t>Lorena de Almeida Machado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; </w:t>
      </w:r>
      <w:r>
        <w:t>Tamirys Marcelina da Silva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; </w:t>
      </w:r>
      <w:r>
        <w:t>Adriane Trindade Sarah</w:t>
      </w:r>
      <w:r>
        <w:rPr>
          <w:vertAlign w:val="superscript"/>
        </w:rPr>
        <w:t>3</w:t>
      </w:r>
      <w:r>
        <w:t xml:space="preserve">; </w:t>
      </w:r>
      <w:r>
        <w:rPr>
          <w:u w:val="single"/>
        </w:rPr>
        <w:t>Ana Cláudia Caldeira Tavares-Martins</w:t>
      </w:r>
      <w:r>
        <w:rPr>
          <w:vertAlign w:val="superscript"/>
        </w:rPr>
        <w:t>4</w:t>
      </w:r>
    </w:p>
    <w:p w14:paraId="77754CCA" w14:textId="77777777" w:rsidR="00294533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Mestranda no Programa de Pós-Graduação em Ciências Ambientais. Universidade do Estado do Pará. nenamachado0@gmail.com</w:t>
      </w:r>
    </w:p>
    <w:p w14:paraId="6A0FE781" w14:textId="77777777" w:rsidR="00294533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Mestranda no Programa de Pós-Graduação em Ciências Ambientais. Universidade do Estado do Pará. </w:t>
      </w:r>
    </w:p>
    <w:p w14:paraId="7F311F18" w14:textId="77777777" w:rsidR="00294533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Doutoranda no Programa de Pós-Graduação em Ciências Ambientais. Universidade do Estado do Pará. </w:t>
      </w:r>
    </w:p>
    <w:p w14:paraId="1A82D6C1" w14:textId="77777777" w:rsidR="00294533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 xml:space="preserve">Doutora em Botânica. Universidade do Estado do Pará. </w:t>
      </w:r>
    </w:p>
    <w:p w14:paraId="2875677B" w14:textId="77777777" w:rsidR="00294533" w:rsidRDefault="00294533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  <w:u w:val="single"/>
        </w:rPr>
      </w:pPr>
    </w:p>
    <w:p w14:paraId="3B0FAA75" w14:textId="77777777" w:rsidR="00294533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RESUMO</w:t>
      </w:r>
    </w:p>
    <w:p w14:paraId="630B1D00" w14:textId="77777777" w:rsidR="00294533" w:rsidRDefault="00000000">
      <w:pPr>
        <w:shd w:val="clear" w:color="auto" w:fill="FFFFFF"/>
        <w:tabs>
          <w:tab w:val="left" w:pos="2500"/>
        </w:tabs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A babosa vem sendo utilizada em preparos de cura e rituais de beleza por diversas culturas ao longo dos milênios, tanto para pele quanto para o cabelo. Dessa forma, o presente artigo teve como objetivo analisar a aplicação da babosa (</w:t>
      </w:r>
      <w:r>
        <w:rPr>
          <w:i/>
          <w:iCs/>
          <w:sz w:val="24"/>
          <w:szCs w:val="24"/>
        </w:rPr>
        <w:t xml:space="preserve">Aloe vera </w:t>
      </w:r>
      <w:r>
        <w:rPr>
          <w:sz w:val="24"/>
          <w:szCs w:val="24"/>
        </w:rPr>
        <w:t>(L.) Burm. f.) para fins cosmetológicos por mulheres do município de Soure, Ilha do Marajó. Para tal, aplicou-se entrevistas utilizando-se formulários semiestruturados e o diário de campo. Para coleta do material botânico adotou-se a turnê guiada feita nos quintais das colaboradoras. Analisou-se o uso etnocosmetológico e a origem dos saberes sobre as plantas. Das 23 mulheres entrevistadas, 19 afirmaram conhecer o uso cosmetológico da babosa, sendo aplicada tanto na pele quanto no cabelo. O uso mais citado foi a prática de hidronutrição capilar (38,88%), quanto a pele destaque-se a aplicação para a cicatrização (22,22%), em ambos os casos é utilizado o gel da babosa. O saber etnocosmetológico origina-se prioritariamente com as mães e posteriormente na comunidade como um todo, nas mulheres comumente ensinam as filhas na infância e juventude, há na comunidade constante troca de conhecimentos e receitas. Apesar do processo de urbanização, a babosa permanece como um recurso natural cosmetológico acessível, valorizado e integrado para o autocuidado no cotidiano das mulheres na Ilha do Marajó.</w:t>
      </w:r>
    </w:p>
    <w:p w14:paraId="3C646251" w14:textId="77777777" w:rsidR="00294533" w:rsidRDefault="00000000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Palavras-chave: </w:t>
      </w:r>
      <w:r>
        <w:rPr>
          <w:sz w:val="24"/>
          <w:szCs w:val="24"/>
        </w:rPr>
        <w:t>Ilha do Marajó, Etnocosmetologia, Plantas cosméticas.</w:t>
      </w:r>
    </w:p>
    <w:p w14:paraId="721C84AE" w14:textId="77777777" w:rsidR="00294533" w:rsidRDefault="0029453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4B1AFD73" w14:textId="77777777" w:rsidR="00294533" w:rsidRDefault="00000000">
      <w:pPr>
        <w:shd w:val="clear" w:color="auto" w:fill="FFFFFF"/>
        <w:tabs>
          <w:tab w:val="left" w:pos="2500"/>
        </w:tabs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Área de Interesse do Simpósio</w:t>
      </w:r>
      <w:r>
        <w:rPr>
          <w:sz w:val="24"/>
          <w:szCs w:val="24"/>
        </w:rPr>
        <w:t>: Ciências Exatas e da Terra.</w:t>
      </w:r>
    </w:p>
    <w:p w14:paraId="6579F087" w14:textId="77777777" w:rsidR="00294533" w:rsidRDefault="00294533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bCs/>
          <w:sz w:val="24"/>
          <w:szCs w:val="24"/>
        </w:rPr>
      </w:pPr>
    </w:p>
    <w:p w14:paraId="120D5D63" w14:textId="77777777" w:rsidR="00294533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1. INTRODUÇÃO</w:t>
      </w:r>
    </w:p>
    <w:p w14:paraId="25C4597C" w14:textId="77777777" w:rsidR="00294533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 </w:t>
      </w:r>
      <w:r>
        <w:rPr>
          <w:i/>
          <w:iCs/>
          <w:sz w:val="24"/>
          <w:szCs w:val="24"/>
        </w:rPr>
        <w:t>Aloe vera</w:t>
      </w:r>
      <w:r>
        <w:rPr>
          <w:sz w:val="24"/>
          <w:szCs w:val="24"/>
        </w:rPr>
        <w:t xml:space="preserve"> (L.) Burm. f., conhecida popularmente como babosa, é uma planta suculenta originária das regiões áridas do norte da África, mas atualmente é cultivada amplamente em todo o mundo (Da Silva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 xml:space="preserve">., 2024). A babosa vem sendo utilizada em preparos e rituais de beleza por diversas culturas ao longo dos milênios, com os registros mais </w:t>
      </w:r>
      <w:r>
        <w:rPr>
          <w:sz w:val="24"/>
          <w:szCs w:val="24"/>
        </w:rPr>
        <w:lastRenderedPageBreak/>
        <w:t>antigos encontrados no Egito, onde se acreditava que a planta podia proporcionar imortalidade e beleza plena, sendo utilizada por rainhas como Nefertiti e Cleópatra (Alcântara; Bezerra; Carvalho, 2014)</w:t>
      </w:r>
    </w:p>
    <w:p w14:paraId="78A9BE90" w14:textId="77777777" w:rsidR="00294533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Sua ação medicinal é amplamente conhecida, sendo tradicionalmente utilizada no tratamento de diversas patologias gastrointestinais, como gastrite, refluxo, azia, má digestão e até mesmo câncer (Araújo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 xml:space="preserve">., 2025; De Araújo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 xml:space="preserve">., 2024). Entretanto, a Anvisa (2011) desaconselha a ingestão da babosa, devido a efeitos colaterais identificados. Para o uso tópico, não há contraindicações conhecidas, e a aplicação é considerada cosmetológica segundo as definições da Anvisa (2005), que afirma que são cosméticos os produtos de uso externo destinados a proteger ou embelezar (Saboia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 xml:space="preserve">., 2025; Sousa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., 2022).</w:t>
      </w:r>
    </w:p>
    <w:p w14:paraId="23009652" w14:textId="77777777" w:rsidR="00294533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before="240" w:after="24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etnocosmetologia pode ser compreendida como o estudo dos saberes e práticas sobre cosméticos tradicionais, observando como diferentes comunidades utilizam plantas e outros recursos naturais para o cuidado e beleza (Sudarsana </w:t>
      </w:r>
      <w:r>
        <w:rPr>
          <w:i/>
          <w:iCs/>
          <w:sz w:val="24"/>
          <w:szCs w:val="24"/>
        </w:rPr>
        <w:t>et al.</w:t>
      </w:r>
      <w:r>
        <w:rPr>
          <w:sz w:val="24"/>
          <w:szCs w:val="24"/>
        </w:rPr>
        <w:t xml:space="preserve">, 2023). Ela combina métodos da etnobotânica e da antropologia para analisar práticas de beleza, valorizando o conhecimento ancestral, as formas de preparação e as funções sociais (Dida </w:t>
      </w:r>
      <w:r>
        <w:rPr>
          <w:i/>
          <w:iCs/>
          <w:sz w:val="24"/>
          <w:szCs w:val="24"/>
        </w:rPr>
        <w:t>et al.</w:t>
      </w:r>
      <w:r>
        <w:rPr>
          <w:sz w:val="24"/>
          <w:szCs w:val="24"/>
        </w:rPr>
        <w:t xml:space="preserve">, 2024. Wondimu </w:t>
      </w:r>
      <w:r>
        <w:rPr>
          <w:i/>
          <w:iCs/>
          <w:sz w:val="24"/>
          <w:szCs w:val="24"/>
        </w:rPr>
        <w:t>et al.</w:t>
      </w:r>
      <w:r>
        <w:rPr>
          <w:sz w:val="24"/>
          <w:szCs w:val="24"/>
        </w:rPr>
        <w:t>, 2025).</w:t>
      </w:r>
    </w:p>
    <w:p w14:paraId="689392F1" w14:textId="77777777" w:rsidR="00294533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Entre as populações tradicionais marajoaras, o uso da babosa faz parte do repertório medicinal transmitido entre gerações, especialmente por mulheres, que mantêm vivo o conhecimento fitoterápico local (Amador; Lucas, 2025). No diagnóstico etnobotânico de Salvaterra, a babosa foi citada entre as plantas mais utilizadas, especialmente por estar presente nos quintais dos moradores, onde o uso cotidiano é acessível, de fácil obtenção e baixo custo (IDEFLOR-Bio, 2024). </w:t>
      </w:r>
    </w:p>
    <w:p w14:paraId="00790883" w14:textId="77777777" w:rsidR="00294533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before="240" w:after="24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Quanto aos estudos etnocosmetológicos marajoaras, a literatura é escassa, tratando-se de uma indicação de uso secundária comumente encontrada em trabalhos etnofarmacológicos e da etnoeconomia (Magno-Silva, 2020; Sarah, 2023). Dessa forma, o presente artigo teve como objetivo analisar a aplicação da babosa (</w:t>
      </w:r>
      <w:r>
        <w:rPr>
          <w:i/>
          <w:iCs/>
          <w:sz w:val="24"/>
          <w:szCs w:val="24"/>
        </w:rPr>
        <w:t>Aloe vera</w:t>
      </w:r>
      <w:r>
        <w:rPr>
          <w:sz w:val="24"/>
          <w:szCs w:val="24"/>
        </w:rPr>
        <w:t xml:space="preserve"> (L.) Burm. f.) para fins cosmetológicos por mulheres do município de Soure, Ilha do Marajó.</w:t>
      </w:r>
    </w:p>
    <w:p w14:paraId="3E483EB7" w14:textId="77777777" w:rsidR="00294533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2. METODOLOGIA</w:t>
      </w:r>
    </w:p>
    <w:p w14:paraId="749AC400" w14:textId="77777777" w:rsidR="00294533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pesquisa foi realizada em dois bairros do município de Soure, localizado na Ilha do Marajó – Pa, o bairro do Pacoval (localizado a 2km do centro urbano) e o bairro do Pedral (localizado em área periurbana a 7,3km do centro urbano de Soure) apresentados na Figura 1.</w:t>
      </w:r>
    </w:p>
    <w:p w14:paraId="705E3147" w14:textId="77777777" w:rsidR="00294533" w:rsidRDefault="00000000">
      <w:pPr>
        <w:keepNext/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200" w:after="240"/>
        <w:ind w:firstLine="566"/>
        <w:jc w:val="both"/>
      </w:pPr>
      <w:r>
        <w:rPr>
          <w:highlight w:val="white"/>
        </w:rPr>
        <w:t>Figura 1 – Mapa de localização do bairro Pacoval e da Vila do Pedral,</w:t>
      </w:r>
      <w:r>
        <w:t xml:space="preserve"> Soure, Ilha do Marajó, 2025</w:t>
      </w:r>
      <w:r>
        <w:rPr>
          <w:noProof/>
        </w:rPr>
        <w:drawing>
          <wp:inline distT="114300" distB="114300" distL="114300" distR="114300" wp14:anchorId="55FA4183" wp14:editId="7CB01FB2">
            <wp:extent cx="5759775" cy="4076700"/>
            <wp:effectExtent l="0" t="0" r="0" b="0"/>
            <wp:docPr id="202369133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l="53" r="53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95659B" w14:textId="77777777" w:rsidR="00294533" w:rsidRDefault="00000000">
      <w:pPr>
        <w:keepNext/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200" w:after="240"/>
        <w:jc w:val="center"/>
        <w:rPr>
          <w:sz w:val="24"/>
          <w:szCs w:val="24"/>
        </w:rPr>
      </w:pPr>
      <w:r>
        <w:t>Fonte: As autoras (2025)</w:t>
      </w:r>
    </w:p>
    <w:p w14:paraId="4667CC0A" w14:textId="77777777" w:rsidR="00294533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20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o método de amostragem, foi aplicada a técnica não-probabilística por seleção intencional cuja idade e gênero, fosse mulheres acima de 18 anos e que cultivavam plantas para fins cosmetológicos em suas residências (Albuquerque; Lucena; Cunha, 2010). A amostragem foi encerrada quando atingiu-se a saturação dos dados, um princípio metodológico da pesquisa qualitativa, em que novas entrevistas não acrescentavam informações relevantes nem ampliavam a rede de informantes da técnica </w:t>
      </w:r>
      <w:r>
        <w:rPr>
          <w:i/>
          <w:iCs/>
          <w:sz w:val="24"/>
          <w:szCs w:val="24"/>
        </w:rPr>
        <w:t>bola de neve</w:t>
      </w:r>
      <w:r>
        <w:rPr>
          <w:sz w:val="24"/>
          <w:szCs w:val="24"/>
        </w:rPr>
        <w:t xml:space="preserve">. Assim, o número final de participantes (n = 23) representa o ponto de estabilidade dos discursos. Este estudo foi </w:t>
      </w:r>
      <w:r>
        <w:rPr>
          <w:sz w:val="24"/>
          <w:szCs w:val="24"/>
        </w:rPr>
        <w:lastRenderedPageBreak/>
        <w:t>submetido à apreciação ética e obteve aprovação do Comitê de Ética em Pesquisa (CEP) por meio da Plataforma Brasil, sob o Certificado de Apresentação para Apreciação Ética (CAAE) nº 87586425.0.0000.5174.</w:t>
      </w:r>
    </w:p>
    <w:p w14:paraId="170B8895" w14:textId="77777777" w:rsidR="00294533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20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a coleta de dados, foram realizadas visitas </w:t>
      </w:r>
      <w:r>
        <w:rPr>
          <w:i/>
          <w:iCs/>
          <w:sz w:val="24"/>
          <w:szCs w:val="24"/>
        </w:rPr>
        <w:t>in loco</w:t>
      </w:r>
      <w:r>
        <w:rPr>
          <w:sz w:val="24"/>
          <w:szCs w:val="24"/>
        </w:rPr>
        <w:t>, por meio da aplicação de entrevistas usando formulários semiestruturados, segmentados em duas sessões:  1. Socioeconômicas (Idade, renda, escolaridade), 2. Etnobotânicas e etnocosmetológicas (Meios de transmissão do saber, identificação das etnoespécies, formas de uso e modos de preparo das receitas), em complemento, foi utilizado o diário de campo para registros livres observados em campo (Albuquerque; Lucena; Cunha, 2010).  A segunda sessão do formulário foi aplicada no momento da turnê guiada feita nos quintais das participantes, de forma associada também foi feita a coleta de material.</w:t>
      </w:r>
    </w:p>
    <w:p w14:paraId="308373A7" w14:textId="77777777" w:rsidR="00294533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20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A análise dos dados socioeconômicos e etnobotânicos dos formulários foi feita através da tabulação em planilhas do excel. Em seguida, para a etnocosmetologia foi aplicada a análise do discurso para as categorias de uso, uma vez que as mulheres não dominavam a terminologia cosmetológica (Azevedo, 1998). Já para a coleta do material botânico, foram adotadas as instruções de Fidalgo e Bononi (1989), a identificação e confirmação dos nomes científicos seguiu procedimentos usuais, com apoio em literatura (chaves artificiais, descrições e ilustrações) e nos registros do Herbário Virtual da Flora e dos Fungos (specieslink.net) e da Flora e Funga do Brasil (2025). As amostras serão incorporadas ao Herbário MFS da Universidade do Estado do Pará (UEPA).</w:t>
      </w:r>
    </w:p>
    <w:p w14:paraId="3DF897FF" w14:textId="77777777" w:rsidR="00294533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 RESULTADOS E DISCUSSÃO</w:t>
      </w:r>
      <w:r>
        <w:rPr>
          <w:b/>
          <w:bCs/>
          <w:sz w:val="28"/>
          <w:szCs w:val="28"/>
        </w:rPr>
        <w:t xml:space="preserve"> </w:t>
      </w:r>
    </w:p>
    <w:p w14:paraId="04EBF2AC" w14:textId="77777777" w:rsidR="00294533" w:rsidRDefault="00000000">
      <w:pPr>
        <w:pBdr>
          <w:bottom w:val="none" w:sz="0" w:space="0" w:color="000000"/>
        </w:pBdr>
        <w:shd w:val="clear" w:color="auto" w:fill="FFFFFF"/>
        <w:tabs>
          <w:tab w:val="left" w:pos="2500"/>
        </w:tabs>
        <w:spacing w:before="240" w:after="24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Foram entrevistadas 23 mulheres conhecidas por saberes medicinais, preparando garrafadas e chás, por vezes também foram apontadas mulheres que gostam de cultivar plantas no geral. Das 23 colaboradoras, 19 relataram fazer uso da babosa (Figura 2) para fins cosmetológicos (82,6%), as demais conheciam a planta, mas só a utilizavam para o tratamento de doenças intestinais através da ingestão.</w:t>
      </w:r>
      <w:r>
        <w:t xml:space="preserve"> </w:t>
      </w:r>
      <w:r>
        <w:rPr>
          <w:sz w:val="24"/>
          <w:szCs w:val="24"/>
        </w:rPr>
        <w:t xml:space="preserve">Entre as mulheres que a usam para cuidar da pele e cabelo, 73,68% afirmam que cultivam a babosa em casa para uso constante, geralmente como planta cosmética, uma afirmou que compra o gel já extraído em um pote de uma mulher de </w:t>
      </w:r>
      <w:r>
        <w:rPr>
          <w:sz w:val="24"/>
          <w:szCs w:val="24"/>
        </w:rPr>
        <w:lastRenderedPageBreak/>
        <w:t>outro bairro, e as demais costumam pegar uma folha com vizinhas quando querem usar.</w:t>
      </w:r>
    </w:p>
    <w:p w14:paraId="6AC96C93" w14:textId="77777777" w:rsidR="00294533" w:rsidRDefault="00000000">
      <w:pPr>
        <w:pBdr>
          <w:bottom w:val="none" w:sz="0" w:space="0" w:color="000000"/>
        </w:pBdr>
        <w:shd w:val="clear" w:color="auto" w:fill="FFFFFF"/>
        <w:tabs>
          <w:tab w:val="left" w:pos="2500"/>
        </w:tabs>
        <w:jc w:val="center"/>
      </w:pPr>
      <w:r>
        <w:rPr>
          <w:highlight w:val="white"/>
        </w:rPr>
        <w:t xml:space="preserve">Figura 2 – </w:t>
      </w:r>
      <w:r>
        <w:t>Cultivo de babosa para fins etnocosmetológicos em vaso em Soure, Ilha do Marajó, 2025</w:t>
      </w:r>
    </w:p>
    <w:p w14:paraId="4C57372B" w14:textId="77777777" w:rsidR="00294533" w:rsidRDefault="00000000">
      <w:pPr>
        <w:pBdr>
          <w:bottom w:val="none" w:sz="0" w:space="0" w:color="000000"/>
        </w:pBdr>
        <w:shd w:val="clear" w:color="auto" w:fill="FFFFFF"/>
        <w:tabs>
          <w:tab w:val="left" w:pos="2500"/>
        </w:tabs>
        <w:jc w:val="center"/>
      </w:pPr>
      <w:r>
        <w:t xml:space="preserve"> </w:t>
      </w:r>
      <w:r>
        <w:rPr>
          <w:noProof/>
        </w:rPr>
        <w:drawing>
          <wp:inline distT="114300" distB="114300" distL="114300" distR="114300" wp14:anchorId="0BBCD917" wp14:editId="66E110B5">
            <wp:extent cx="2727848" cy="3878659"/>
            <wp:effectExtent l="0" t="0" r="0" b="0"/>
            <wp:docPr id="2023691339" name="image6.jpg" descr="Planta com folhas verdes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Planta com folhas verdes&#10;&#10;O conteúdo gerado por IA pode estar incorre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7848" cy="3878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EC3886" w14:textId="77777777" w:rsidR="00294533" w:rsidRDefault="00000000">
      <w:pPr>
        <w:pBdr>
          <w:bottom w:val="none" w:sz="0" w:space="0" w:color="000000"/>
        </w:pBd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t>Fonte: As autoras (2025)</w:t>
      </w:r>
    </w:p>
    <w:p w14:paraId="29414698" w14:textId="77777777" w:rsidR="00294533" w:rsidRDefault="00000000">
      <w:pPr>
        <w:pBdr>
          <w:bottom w:val="none" w:sz="0" w:space="0" w:color="000000"/>
        </w:pBdr>
        <w:shd w:val="clear" w:color="auto" w:fill="FFFFFF"/>
        <w:tabs>
          <w:tab w:val="left" w:pos="2500"/>
        </w:tabs>
        <w:spacing w:before="240" w:after="24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babosa é facilmente cultivada pelas mulheres no Marajó por serem plantas de pequeno porte, resistente a longos períodos de seca e que não necessita de cuidados constantes ou especiais, além disso elas são amplamente utilizadas, em especial para fins medicinais e ornamentais, além do uso cosmetológico (Amador </w:t>
      </w:r>
      <w:r>
        <w:rPr>
          <w:i/>
          <w:iCs/>
          <w:sz w:val="24"/>
          <w:szCs w:val="24"/>
        </w:rPr>
        <w:t>et al.</w:t>
      </w:r>
      <w:r>
        <w:rPr>
          <w:sz w:val="24"/>
          <w:szCs w:val="24"/>
        </w:rPr>
        <w:t>, 2024). Entre as participantes, se destacou o cultivo em vasos ou baldes, normalmente possuindo vários pés juntos.</w:t>
      </w:r>
    </w:p>
    <w:p w14:paraId="483E0DDC" w14:textId="77777777" w:rsidR="00294533" w:rsidRDefault="00000000">
      <w:pPr>
        <w:pBdr>
          <w:bottom w:val="none" w:sz="0" w:space="0" w:color="000000"/>
        </w:pBdr>
        <w:shd w:val="clear" w:color="auto" w:fill="FFFFFF"/>
        <w:tabs>
          <w:tab w:val="left" w:pos="2500"/>
        </w:tabs>
        <w:spacing w:before="240" w:after="24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Quanto a indicação de uso e as receitas etnocosmetológicas, as colaboradoras indicaram oito utilizações, que contam com um total de 12 receitas, sendo unânime o uso do gel extraído da folha para o tratamento de patologias e para o embelezamento da pele e do cabelo, conforme descrito na Tabela 1.</w:t>
      </w:r>
    </w:p>
    <w:p w14:paraId="0FA68632" w14:textId="77777777" w:rsidR="00294533" w:rsidRDefault="00000000">
      <w:pPr>
        <w:pBdr>
          <w:bottom w:val="none" w:sz="0" w:space="0" w:color="000000"/>
        </w:pBdr>
        <w:shd w:val="clear" w:color="auto" w:fill="FFFFFF"/>
        <w:tabs>
          <w:tab w:val="left" w:pos="2500"/>
        </w:tabs>
        <w:spacing w:before="240" w:after="240"/>
        <w:jc w:val="both"/>
      </w:pPr>
      <w:r>
        <w:t>Tabela 1: Aplicações etnocosmetológicas para a babosa conhecida por mulheres marajoaras, Soure-Ilha do Marajó, 2025.</w:t>
      </w:r>
    </w:p>
    <w:tbl>
      <w:tblPr>
        <w:tblStyle w:val="1"/>
        <w:tblW w:w="89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5350"/>
        <w:gridCol w:w="1445"/>
      </w:tblGrid>
      <w:tr w:rsidR="00294533" w14:paraId="56ACD264" w14:textId="77777777">
        <w:trPr>
          <w:trHeight w:val="494"/>
          <w:tblHeader/>
        </w:trPr>
        <w:tc>
          <w:tcPr>
            <w:tcW w:w="21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76D468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Indicação de Uso</w:t>
            </w:r>
          </w:p>
        </w:tc>
        <w:tc>
          <w:tcPr>
            <w:tcW w:w="535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F3BA7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Receita</w:t>
            </w:r>
          </w:p>
        </w:tc>
        <w:tc>
          <w:tcPr>
            <w:tcW w:w="144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602D0A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Quantidade de Citações</w:t>
            </w:r>
          </w:p>
        </w:tc>
      </w:tr>
      <w:tr w:rsidR="00294533" w14:paraId="4DB365E1" w14:textId="77777777">
        <w:trPr>
          <w:trHeight w:val="300"/>
          <w:tblHeader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0269D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Hidronutrição Capilar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A6182B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Retirar o gel da folha e misturar ao creme ou condicionador e aplicar nos fios após shampoo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FA203C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294533" w14:paraId="2FF42D52" w14:textId="77777777">
        <w:trPr>
          <w:trHeight w:val="300"/>
          <w:tblHeader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583889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Queda Capilar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7DCAC5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Bater a folha no liquidificador e acrescentar no shampoo ou tirar o gel e aplicar no couro cabeludo antes de lavar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8A9BA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294533" w14:paraId="7F84CBD9" w14:textId="77777777">
        <w:trPr>
          <w:trHeight w:val="300"/>
          <w:tblHeader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7B7A15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both"/>
            </w:pPr>
            <w:r>
              <w:t>Clarear manchas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07428F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Cortar a folha em pedaços pequenos e colocar na geladeira, após algumas horas esfregar no rosto limpo e deixar agir; ou Passar o gel diretamente no rosto, esperar secar e depois lavar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913401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94533" w14:paraId="6BCAC8D4" w14:textId="77777777">
        <w:trPr>
          <w:trHeight w:val="300"/>
          <w:tblHeader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8D3A98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Cicatrização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0DAF4F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Para Machucados: Aplicar o gel diretamente no machucado</w:t>
            </w:r>
          </w:p>
          <w:p w14:paraId="7D0B5E95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Para Clarear cicatrizes: enfaixar ou Aplicar o gel e deixar secar, após algumas horas lavar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38881E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294533" w14:paraId="0AEF63A3" w14:textId="77777777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87565D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both"/>
            </w:pPr>
            <w:r>
              <w:rPr>
                <w:sz w:val="20"/>
                <w:szCs w:val="20"/>
              </w:rPr>
              <w:t>Rejuvenescimento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9169D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Passar o gel diretamente no rosto, esperar secar e depois lavar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53CEE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94533" w14:paraId="708935F6" w14:textId="77777777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CE0A5B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Queimaduras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7009FF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Queimadura de sol: congelar o gel da babosa e passar diretamente na pele</w:t>
            </w:r>
            <w:r>
              <w:rPr>
                <w:sz w:val="20"/>
                <w:szCs w:val="20"/>
              </w:rPr>
              <w:br/>
              <w:t>Queimaduras por calor: aplicar o gel diretamente na queimadura e enfaixar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C3350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294533" w14:paraId="3F07EB81" w14:textId="77777777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81D85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Hidronutrição da pele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C15A99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Cortar a folha em pedaços pequenos e colocar na geladeira, após algumas horas esfregar no rosto limpo e deixar agir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BD6CE9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94533" w14:paraId="7BA3089C" w14:textId="77777777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E28AEE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Descamação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F8A8D8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Acrescentar o gel da babosa no shampoo e deixar agir por uns minutos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2653F" w14:textId="77777777" w:rsidR="00294533" w:rsidRDefault="00000000">
            <w:pPr>
              <w:keepLines/>
              <w:pBdr>
                <w:bottom w:val="none" w:sz="0" w:space="0" w:color="000000"/>
              </w:pBdr>
              <w:shd w:val="clear" w:color="auto" w:fill="FFFFFF"/>
              <w:tabs>
                <w:tab w:val="left" w:pos="25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14:paraId="388E4A13" w14:textId="77777777" w:rsidR="00294533" w:rsidRDefault="00000000">
      <w:pPr>
        <w:pBdr>
          <w:bottom w:val="none" w:sz="0" w:space="0" w:color="000000"/>
        </w:pBdr>
        <w:shd w:val="clear" w:color="auto" w:fill="FFFFFF"/>
        <w:tabs>
          <w:tab w:val="left" w:pos="2500"/>
        </w:tabs>
        <w:spacing w:before="240" w:after="240"/>
        <w:jc w:val="both"/>
        <w:rPr>
          <w:sz w:val="24"/>
          <w:szCs w:val="24"/>
        </w:rPr>
      </w:pPr>
      <w:r>
        <w:t>Fonte: As autoras (2025)</w:t>
      </w:r>
    </w:p>
    <w:p w14:paraId="45BC890D" w14:textId="77777777" w:rsidR="00294533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  <w:highlight w:val="white"/>
        </w:rPr>
      </w:pPr>
      <w:r>
        <w:rPr>
          <w:sz w:val="24"/>
          <w:szCs w:val="24"/>
        </w:rPr>
        <w:t>O uso mais indicado foi a hidronutrição capilar (38,88%), prática que busca melhorar a aparência dos fios através da reposição de umidade e nutrientes, as colaboradoras, que em geral possuem cabelos cacheados e crespos, relataram que a babosa costuma deixar o cabelo mais alinhados, macios e brilhosos. Nessa categoria de uso, é comum a mistura do gel com cremes e condicionadores, utilizando de um tempo de pausa para a absorção dos nutrientes. Na indústria, a babosa é amplamente utilizada em produtos para a hidratação do cabelo, embora não tenha estudos que definam quais propriedades da sua composição atuam nos fios (</w:t>
      </w:r>
      <w:r>
        <w:rPr>
          <w:sz w:val="24"/>
          <w:szCs w:val="24"/>
          <w:highlight w:val="white"/>
        </w:rPr>
        <w:t xml:space="preserve">Santos; Anjos; Barbosa, 2021). </w:t>
      </w:r>
    </w:p>
    <w:p w14:paraId="6CE2A2DE" w14:textId="77777777" w:rsidR="00294533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Quanto a pele destaque-se o uso para a cicatrização (22,22%), podendo ser usada desde quando a ferida se encontra aberta, nesse caso o principal objetivo é acelerar o processo, mas as colaboradoras dão ênfase no desejo de evitar marcas e cicatrizes, preferindo uma pele lisa e sem lesões, o mesmo ocorre quando trata-se de manchas. E tendo uma expresiva presença de pescadoras, houve a frequente preocupação com os dados causados pelo sol, como quanto a manchas na pele, queimaduras e até rugas.</w:t>
      </w:r>
    </w:p>
    <w:p w14:paraId="4D8F151C" w14:textId="77777777" w:rsidR="00294533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Ao redor do mundo, o uso da babosa é amplo e reconhecido, a Etiópia por exemplo se destaca na quantidade de trabalhos que abordem o uso cosmetológico por comunidades </w:t>
      </w:r>
      <w:r>
        <w:rPr>
          <w:sz w:val="24"/>
          <w:szCs w:val="24"/>
        </w:rPr>
        <w:lastRenderedPageBreak/>
        <w:t xml:space="preserve">tradicionais no qual a babosa é constantemente citada para pele e cabelo (Dida </w:t>
      </w:r>
      <w:r>
        <w:rPr>
          <w:i/>
          <w:iCs/>
          <w:sz w:val="24"/>
          <w:szCs w:val="24"/>
        </w:rPr>
        <w:t>et al.</w:t>
      </w:r>
      <w:r>
        <w:rPr>
          <w:sz w:val="24"/>
          <w:szCs w:val="24"/>
        </w:rPr>
        <w:t xml:space="preserve">, 2024; Wondimu </w:t>
      </w:r>
      <w:r>
        <w:rPr>
          <w:i/>
          <w:iCs/>
          <w:sz w:val="24"/>
          <w:szCs w:val="24"/>
        </w:rPr>
        <w:t>et al.</w:t>
      </w:r>
      <w:r>
        <w:rPr>
          <w:sz w:val="24"/>
          <w:szCs w:val="24"/>
        </w:rPr>
        <w:t xml:space="preserve">, 2025. </w:t>
      </w:r>
    </w:p>
    <w:p w14:paraId="0529B3C2" w14:textId="77777777" w:rsidR="00294533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Quando a origem do saber se destaca nos ensinos maternos, há ainda significativa menção aos saberes comuns da comunidade, ambos considerados fonte informal. Além disso, </w:t>
      </w:r>
      <w:r>
        <w:rPr>
          <w:sz w:val="24"/>
          <w:szCs w:val="24"/>
        </w:rPr>
        <w:t xml:space="preserve">há também a fonte popular, definida como agentes especializados não reconhecidos legalmente, onde encontra-se os digitais influencers e blogueiras citadas como Internet (Mendieta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 xml:space="preserve">, 2014). </w:t>
      </w:r>
    </w:p>
    <w:p w14:paraId="2BE1D220" w14:textId="77777777" w:rsidR="00294533" w:rsidRDefault="00000000">
      <w:pPr>
        <w:pBdr>
          <w:bottom w:val="none" w:sz="0" w:space="0" w:color="000000"/>
        </w:pBdr>
        <w:shd w:val="clear" w:color="auto" w:fill="FFFFFF"/>
        <w:tabs>
          <w:tab w:val="left" w:pos="2500"/>
        </w:tabs>
        <w:jc w:val="center"/>
      </w:pPr>
      <w:r>
        <w:rPr>
          <w:highlight w:val="white"/>
        </w:rPr>
        <w:t xml:space="preserve">Figura 3 – </w:t>
      </w:r>
      <w:r>
        <w:t>Origem do saber referente ao uso cosmetológico da babosa por mulheres em Soure, Ilha do Marajó, 2025</w:t>
      </w:r>
    </w:p>
    <w:p w14:paraId="1146D564" w14:textId="77777777" w:rsidR="00294533" w:rsidRDefault="00000000">
      <w:pPr>
        <w:pBdr>
          <w:bottom w:val="none" w:sz="0" w:space="0" w:color="000000"/>
        </w:pBdr>
        <w:shd w:val="clear" w:color="auto" w:fill="FFFFFF"/>
        <w:tabs>
          <w:tab w:val="left" w:pos="2500"/>
        </w:tabs>
        <w:jc w:val="center"/>
      </w:pPr>
      <w:r>
        <w:t xml:space="preserve"> </w:t>
      </w:r>
      <w:r>
        <w:rPr>
          <w:noProof/>
        </w:rPr>
        <w:drawing>
          <wp:inline distT="114300" distB="114300" distL="114300" distR="114300" wp14:anchorId="634AE949" wp14:editId="4BE4872F">
            <wp:extent cx="4715828" cy="2174737"/>
            <wp:effectExtent l="0" t="0" r="0" b="0"/>
            <wp:docPr id="202369133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5828" cy="2174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7526E8" w14:textId="77777777" w:rsidR="00294533" w:rsidRDefault="00000000">
      <w:pPr>
        <w:pBdr>
          <w:bottom w:val="none" w:sz="0" w:space="0" w:color="000000"/>
        </w:pBdr>
        <w:shd w:val="clear" w:color="auto" w:fill="FFFFFF"/>
        <w:tabs>
          <w:tab w:val="left" w:pos="2500"/>
        </w:tabs>
        <w:jc w:val="center"/>
        <w:rPr>
          <w:sz w:val="24"/>
          <w:szCs w:val="24"/>
          <w:highlight w:val="white"/>
        </w:rPr>
      </w:pPr>
      <w:r>
        <w:t>Fonte: As autoras (2025)</w:t>
      </w:r>
    </w:p>
    <w:p w14:paraId="5A627A5B" w14:textId="77777777" w:rsidR="00294533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 origem do saber etnocosmetológico concentra-se no feminino, o conhecimento é trocado entre as mulheres, repassando receitas e indicações, essa troca ocorre desde a infância, se intensificando na adolescência. Dessa forma, os conhecimentos estudados participam dos chamados Saberes Tradicionais Femininos, como o cuidado com o quintal, o cultivo e uso de plantas medicinais (Dos Santos; Floriani; Fioravante, 2022).</w:t>
      </w:r>
    </w:p>
    <w:p w14:paraId="0EFCDA5D" w14:textId="77777777" w:rsidR="00294533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 transmissão desse conhecimento ocorre de maneira intergeracional, com a mãe sendo a principal fonte citada pelas entrevistadas, seguida pela comunidade e pela vizinhança. Essa troca de saberes entre mulheres, que se inicia na infância e se intensifica com o passar dos anos, não se restringe apenas às receitas de beleza, mas abrange o manejo e o cultivo da planta nos quintais, reforçando o valor da babosa como um recurso natural acessível e integrado ao autocuidado diário (</w:t>
      </w:r>
      <w:r>
        <w:rPr>
          <w:color w:val="18181B"/>
          <w:sz w:val="24"/>
          <w:szCs w:val="24"/>
          <w:highlight w:val="white"/>
        </w:rPr>
        <w:t xml:space="preserve">Kerans </w:t>
      </w:r>
      <w:r>
        <w:rPr>
          <w:i/>
          <w:iCs/>
          <w:color w:val="18181B"/>
          <w:sz w:val="24"/>
          <w:szCs w:val="24"/>
          <w:highlight w:val="white"/>
        </w:rPr>
        <w:t>et al</w:t>
      </w:r>
      <w:r>
        <w:rPr>
          <w:color w:val="18181B"/>
          <w:sz w:val="24"/>
          <w:szCs w:val="24"/>
          <w:highlight w:val="white"/>
        </w:rPr>
        <w:t>., 2025)</w:t>
      </w:r>
      <w:r>
        <w:rPr>
          <w:sz w:val="24"/>
          <w:szCs w:val="24"/>
          <w:highlight w:val="white"/>
        </w:rPr>
        <w:t xml:space="preserve">. Portanto, a manutenção dessas práticas tradicionais está intrinsecamente ligada à atuação feminina, que transforma o quintal em um espaço vital de </w:t>
      </w:r>
      <w:r>
        <w:rPr>
          <w:sz w:val="24"/>
          <w:szCs w:val="24"/>
          <w:highlight w:val="white"/>
        </w:rPr>
        <w:lastRenderedPageBreak/>
        <w:t>preservação etnobotânica e de fortalecimento da identidade cultural na Ilha do Marajó.</w:t>
      </w:r>
    </w:p>
    <w:p w14:paraId="1551EB71" w14:textId="77777777" w:rsidR="00294533" w:rsidRDefault="00000000">
      <w:pPr>
        <w:widowControl/>
        <w:tabs>
          <w:tab w:val="left" w:pos="1290"/>
        </w:tabs>
        <w:spacing w:after="160" w:line="259" w:lineRule="auto"/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 xml:space="preserve">4. CONCLUSÃO </w:t>
      </w:r>
    </w:p>
    <w:p w14:paraId="02C216BC" w14:textId="77777777" w:rsidR="00294533" w:rsidRDefault="00000000">
      <w:pPr>
        <w:widowControl/>
        <w:tabs>
          <w:tab w:val="left" w:pos="699"/>
        </w:tabs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Os resultados ampliam o entendimento sobre a etnobiologia no Marajó ao evidenciar os conhecimentos cosmetológicos que são comumente apontados como uso secundário, validando assim os saberes tradicionais que permeiam a cultura da beleza e autocuidado das mulheres marajoaras.</w:t>
      </w:r>
    </w:p>
    <w:p w14:paraId="6AEEE51D" w14:textId="77777777" w:rsidR="00294533" w:rsidRDefault="00000000">
      <w:pPr>
        <w:widowControl/>
        <w:tabs>
          <w:tab w:val="left" w:pos="699"/>
        </w:tabs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Demonstra ainda como esse conhecimento pertence ao conjunto de saberes tradicionais femininos, visto que as receitas e formas de uso são transmitidas essencialmente entre mulheres, especialmente no âmbito familiar e comunitário. A beleza é uma preocupação e o autocuidado é valorizado entre as mais diversas idades, mesmo em rotinas extensas como principais cuidadoras do lar e das crianças a busca pelo aperfeiçoamento da aparência se faz presente entre as mulheres.</w:t>
      </w:r>
    </w:p>
    <w:p w14:paraId="69D879ED" w14:textId="77777777" w:rsidR="00294533" w:rsidRDefault="00000000">
      <w:pPr>
        <w:widowControl/>
        <w:tabs>
          <w:tab w:val="left" w:pos="699"/>
        </w:tabs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A análise também destaca o papel dos quintais como espaços de preservação de espécies úteis e de circulação de receitas e técnicas de preparo, reafirmando a relevância desses ambientes para estudos etnobotânicos. Assim, os achados reforçam a necessidade de políticas que valorizem o conhecimento tradicional e reconheçam a contribuição das mulheres na manutenção da agrobiodiversidade e das práticas de autocuidado na região.</w:t>
      </w:r>
    </w:p>
    <w:p w14:paraId="30CA7BB3" w14:textId="77777777" w:rsidR="00294533" w:rsidRDefault="00000000">
      <w:pPr>
        <w:widowControl/>
        <w:tabs>
          <w:tab w:val="left" w:pos="1290"/>
        </w:tabs>
        <w:spacing w:after="160" w:line="259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REFERÊNCIAS </w:t>
      </w:r>
    </w:p>
    <w:p w14:paraId="62F84C81" w14:textId="77777777" w:rsidR="00294533" w:rsidRDefault="00000000">
      <w:pPr>
        <w:spacing w:before="240" w:after="240"/>
        <w:jc w:val="both"/>
      </w:pPr>
      <w:r>
        <w:t xml:space="preserve">ALBUQUERQUE, U. P.; LUCENA, R. F. P.; CUNHA, L. V. F. C. </w:t>
      </w:r>
      <w:r>
        <w:rPr>
          <w:i/>
          <w:iCs/>
        </w:rPr>
        <w:t>Métodos e técnicas na pesquisa etnobiológica e etnoecológica</w:t>
      </w:r>
      <w:r>
        <w:t>. Recife: NUPEEA, 2010.</w:t>
      </w:r>
    </w:p>
    <w:p w14:paraId="6A9BDFD4" w14:textId="77777777" w:rsidR="00294533" w:rsidRDefault="00000000">
      <w:pPr>
        <w:spacing w:before="240" w:after="240"/>
        <w:jc w:val="both"/>
      </w:pPr>
      <w:r>
        <w:t>ALCÂNTARA, J. R.; BEZERRA, A. N.; CARVALHO, N. S. Aplicações clínicas do uso de Aloe vera e relatos de toxicidade. Nutrivisa – Revista de Nutrição e Vigilância em Saúde, Fortaleza, v. 1, n. 3, p. 27-32, 2014. DOI: 10.59171/nutrivisa-2014v1e9228</w:t>
      </w:r>
    </w:p>
    <w:p w14:paraId="78E6C897" w14:textId="77777777" w:rsidR="00294533" w:rsidRDefault="00000000">
      <w:pPr>
        <w:spacing w:before="240" w:after="240"/>
        <w:jc w:val="both"/>
      </w:pPr>
      <w:r>
        <w:t>AMADOR, M. S. M. et al. Etnobotânica de plantas medicinais na comunidade Quilombola de Caldeirão, Ilha de Marajó (Pará). Interações, Campo Grande, v. 26, e26044787, 2025. DOI: 10.20435/inter.v26i1.4787</w:t>
      </w:r>
    </w:p>
    <w:p w14:paraId="48AA3D5E" w14:textId="77777777" w:rsidR="00294533" w:rsidRDefault="00000000">
      <w:pPr>
        <w:spacing w:before="240" w:after="240"/>
        <w:jc w:val="both"/>
      </w:pPr>
      <w:r>
        <w:t>ANVISA. Informe Técnico n.º 47, de 16 de novembro de 2011: Esclarecimentos sobre Aloe vera (babosa). Brasília, DF, 2011. 7 p.</w:t>
      </w:r>
    </w:p>
    <w:p w14:paraId="46012A5F" w14:textId="77777777" w:rsidR="00294533" w:rsidRDefault="00000000">
      <w:pPr>
        <w:spacing w:before="240" w:after="240"/>
        <w:jc w:val="both"/>
      </w:pPr>
      <w:r>
        <w:t>ANVISA. Resolução RDC n.º 211, de 14 de julho de 2005. Brasília, DF: Agência Nacional de Vigilância Sanitária, 2005.</w:t>
      </w:r>
    </w:p>
    <w:p w14:paraId="35C35594" w14:textId="77777777" w:rsidR="00294533" w:rsidRDefault="00000000">
      <w:pPr>
        <w:spacing w:before="240" w:after="240"/>
        <w:jc w:val="both"/>
      </w:pPr>
      <w:r>
        <w:lastRenderedPageBreak/>
        <w:t>ARAÚJO, Ana Júlia Mendes et al. Uso tradicional da Aloe vera: dos conhecimentos indígenas à medicina moderna. In: ENCONTRO CIENTÍFICO UNDB, 2025, São Luís. Anais… São Luís, MA: Centro Universitário UNDB, 2025.</w:t>
      </w:r>
    </w:p>
    <w:p w14:paraId="21B6EB28" w14:textId="77777777" w:rsidR="00294533" w:rsidRDefault="00000000">
      <w:pPr>
        <w:spacing w:before="240" w:after="240"/>
        <w:jc w:val="both"/>
      </w:pPr>
      <w:r>
        <w:rPr>
          <w:highlight w:val="white"/>
        </w:rPr>
        <w:t>AZEVEDO, José. Metodologias qualitativas: análise do discurso. 1998.</w:t>
      </w:r>
    </w:p>
    <w:p w14:paraId="01680F96" w14:textId="77777777" w:rsidR="00294533" w:rsidRDefault="00000000">
      <w:pPr>
        <w:spacing w:before="240" w:after="240"/>
        <w:jc w:val="both"/>
      </w:pPr>
      <w:r>
        <w:t xml:space="preserve">DA SILVA, Carla Cristina Cunha et al. Características e potencialidades da babosa. Revista Multidisciplinar do Nordeste Mineiro, v. 11, n. 1, 2024. DOI: 10.61164/rmnm.v11i1.3024 </w:t>
      </w:r>
    </w:p>
    <w:p w14:paraId="102AADDC" w14:textId="77777777" w:rsidR="00294533" w:rsidRDefault="00000000">
      <w:pPr>
        <w:spacing w:before="240" w:after="240"/>
        <w:jc w:val="both"/>
      </w:pPr>
      <w:r>
        <w:t>DE ARAÚJO, Mayara Lorrane Ferreira et al. Uso de plantas medicinais cultivadas em peridomicílios. Recital – Revista de Educação, Ciência e Tecnologia de Almenara/MG, v. 6, n. 1, p. 56-75, 2024.</w:t>
      </w:r>
    </w:p>
    <w:p w14:paraId="505C8586" w14:textId="77777777" w:rsidR="00294533" w:rsidRDefault="00000000">
      <w:pPr>
        <w:spacing w:before="240" w:after="240"/>
        <w:jc w:val="both"/>
      </w:pPr>
      <w:r>
        <w:t>DIDA, G. et al. Ethnobotany of traditional cosmetics among the Oromo women in Madda Walabu District, Bale Zone, Southeastern Ethiopia. Journal of Ethnobiology and Ethnomedicine, 2024.</w:t>
      </w:r>
    </w:p>
    <w:p w14:paraId="087B384B" w14:textId="77777777" w:rsidR="00294533" w:rsidRDefault="00000000">
      <w:pPr>
        <w:spacing w:before="240" w:after="240"/>
        <w:jc w:val="both"/>
      </w:pPr>
      <w:r>
        <w:t>DOS SANTOS, Bruna; FLORIANI, Nicolas; FIORAVANTE, Karina Eugenia. Conhecimentos tradicionais e cuidados femininos no pós-parto: o uso de plantas medicinais por mulheres na região Centro-Sul e Campos Gerais, PR, Brasil. Terr@ Plural, v. 16, p. 1-11, 2022. DOI: 10.5212/TerraPlural.v.16.2219486.021</w:t>
      </w:r>
    </w:p>
    <w:p w14:paraId="7A2B3F81" w14:textId="77777777" w:rsidR="00294533" w:rsidRDefault="00000000">
      <w:pPr>
        <w:spacing w:line="360" w:lineRule="auto"/>
        <w:jc w:val="both"/>
        <w:rPr>
          <w:highlight w:val="white"/>
        </w:rPr>
      </w:pPr>
      <w:r>
        <w:rPr>
          <w:highlight w:val="white"/>
        </w:rPr>
        <w:t>FIDALGO, O.; BONINI, V. L. R. Técnicas de coleta, preservação e herborização de material botânico. São Paulo: Governo do Estado de São Paulo, Secretaria do Meio Ambiente, Instituto de Botânica, 1989. p. 22-24.</w:t>
      </w:r>
    </w:p>
    <w:p w14:paraId="683022C9" w14:textId="77777777" w:rsidR="00294533" w:rsidRDefault="00000000">
      <w:pPr>
        <w:spacing w:before="240" w:after="240"/>
        <w:jc w:val="both"/>
      </w:pPr>
      <w:r>
        <w:t>IDEFLOR-Bio. Diagnóstico Biológico-Etnobiológico do Município de Salvaterra. Belém: Governo do Pará, 2024.</w:t>
      </w:r>
    </w:p>
    <w:p w14:paraId="19B35AA7" w14:textId="77777777" w:rsidR="00294533" w:rsidRDefault="00000000">
      <w:pPr>
        <w:spacing w:before="240" w:after="240"/>
        <w:jc w:val="both"/>
        <w:rPr>
          <w:sz w:val="24"/>
          <w:szCs w:val="24"/>
        </w:rPr>
      </w:pPr>
      <w:r>
        <w:rPr>
          <w:color w:val="18181B"/>
          <w:sz w:val="24"/>
          <w:szCs w:val="24"/>
          <w:highlight w:val="white"/>
        </w:rPr>
        <w:t xml:space="preserve">KERANS, F., EVAYANTI, L., WITARI, N., SUMADEWI, K., DEWI, A., ASTINI, D., KURNIAWATI, I., &amp; PRATAMA, G. Pemberdayaan Kelompok PKK Banjar Tengah Desa Blahbatuh melalui Pelatihan Keterampilan Pembuatan Sabun Padat Berbahan Aloe Vera. </w:t>
      </w:r>
      <w:r>
        <w:rPr>
          <w:i/>
          <w:iCs/>
          <w:color w:val="18181B"/>
          <w:sz w:val="24"/>
          <w:szCs w:val="24"/>
          <w:highlight w:val="white"/>
        </w:rPr>
        <w:t>Warmadewa Minesterium Medical Journal</w:t>
      </w:r>
      <w:r>
        <w:rPr>
          <w:color w:val="18181B"/>
          <w:sz w:val="24"/>
          <w:szCs w:val="24"/>
          <w:highlight w:val="white"/>
        </w:rPr>
        <w:t>. 2025.https://doi.org/10.22225/wmmj.4.2.2025.111-118.</w:t>
      </w:r>
    </w:p>
    <w:p w14:paraId="10A98626" w14:textId="77777777" w:rsidR="00294533" w:rsidRDefault="00000000">
      <w:pPr>
        <w:spacing w:before="240" w:after="240"/>
        <w:jc w:val="both"/>
      </w:pPr>
      <w:r>
        <w:t>MENDIETA, M. da C. et al. Transmissão de conhecimento sobre plantas medicinais no contexto familiar: revisão integrativa. Revista Enfermagem UFPE On Line, v. 8, n. 10, p. 3516–3524, 2014. DOI: 10.5205/reuol.6039-55477-1-ED.0810201431</w:t>
      </w:r>
    </w:p>
    <w:p w14:paraId="528C0C3D" w14:textId="77777777" w:rsidR="00294533" w:rsidRDefault="00000000">
      <w:pPr>
        <w:spacing w:before="240" w:after="240"/>
        <w:jc w:val="both"/>
      </w:pPr>
      <w:r>
        <w:t>RIBEIRO MAGNO-SILVA, Elis; TEIXEIRA ROCHA, Tainá; CALDEIRA TAVARES-MARTINS, Ana Cláudia. Ethnobotany and ethnopharmacology of medicinal plants used in communities of the Soure Marine Extractive Reserve, Pará State, Brazil. Boletín Latinoamericano y del Caribe de Plantas Medicinales y Aromáticas, v. 19, n. 1, 2020.</w:t>
      </w:r>
    </w:p>
    <w:p w14:paraId="61BE4EFC" w14:textId="77777777" w:rsidR="00294533" w:rsidRDefault="00000000">
      <w:pPr>
        <w:spacing w:before="240" w:after="240"/>
        <w:jc w:val="both"/>
      </w:pPr>
      <w:r>
        <w:t>SABOIA, Murilo et al. Aloe vera e cicatrização de feridas: revisão de literatura. UniLS Acadêmica, v. 3, n. 1, p. 10, 2025.</w:t>
      </w:r>
    </w:p>
    <w:p w14:paraId="5CE8F6AE" w14:textId="77777777" w:rsidR="00294533" w:rsidRDefault="00000000">
      <w:pPr>
        <w:spacing w:before="240" w:after="240"/>
        <w:jc w:val="both"/>
      </w:pPr>
      <w:r>
        <w:t xml:space="preserve">SANTOS, Beatriz Ferreira; ANJOS, Raquel Anacleto; BARBOSA, Gleyce Moreno. Aloe vera: utilização em cosméticos naturais capilares. Ebook do II Workshop do Programa de Pós-Graduação em </w:t>
      </w:r>
      <w:r>
        <w:lastRenderedPageBreak/>
        <w:t>Ciência e Tecnologia Farmacêutica (CTECFAR) da UFRJ. Rio de Janeiro: UFRJ, 2025. p. 138.</w:t>
      </w:r>
    </w:p>
    <w:p w14:paraId="704C68F2" w14:textId="77777777" w:rsidR="00294533" w:rsidRDefault="00000000">
      <w:pPr>
        <w:spacing w:before="240" w:after="240"/>
        <w:jc w:val="both"/>
      </w:pPr>
      <w:r>
        <w:t>SARAH, Adriane Trindade. Etnobiologia Evolutiva e Etnofarmacologia de Plantas Medicinais: o caso de Quintais Urbanos do município de Soure, Ilha do Marajó, Pará. 2023. Dissertação (Mestrado em Ciências Ambientais) — Universidade do Estado do Pará, Belém, 2023.</w:t>
      </w:r>
    </w:p>
    <w:p w14:paraId="3E62EFCB" w14:textId="77777777" w:rsidR="00294533" w:rsidRDefault="00000000">
      <w:pPr>
        <w:spacing w:before="240" w:after="240"/>
        <w:jc w:val="both"/>
      </w:pPr>
      <w:r>
        <w:t>SOUSA, Henrique Matheus Pereira et al. Aplicação de Aloe vera L. sem tratamento de gastrite. Pesquisa, Sociedade e Desenvolvimento, v. 11, n. 7, p. e53011730316, 2022.</w:t>
      </w:r>
    </w:p>
    <w:p w14:paraId="74961D87" w14:textId="77777777" w:rsidR="00294533" w:rsidRDefault="00000000">
      <w:pPr>
        <w:spacing w:before="240" w:after="240"/>
        <w:jc w:val="both"/>
      </w:pPr>
      <w:r>
        <w:t>SUDARSANA, I. K. et al. Ethnobotanical Insights and Quantitative Evaluation of Medicinal Plant Utilization in Traditional Cosmetic Practices: A Community-Centered Study. BMW Journal, 2023.</w:t>
      </w:r>
    </w:p>
    <w:p w14:paraId="3DF7BBA1" w14:textId="77777777" w:rsidR="00294533" w:rsidRDefault="00000000">
      <w:pPr>
        <w:spacing w:before="240" w:after="240"/>
        <w:jc w:val="both"/>
      </w:pPr>
      <w:r>
        <w:t>WONDIMU, T. et al. Plants used for hair and skin health care by local communities of Afar, Northeastern Ethiopia. Ethnobotany Research &amp; Applications, 2025.</w:t>
      </w:r>
    </w:p>
    <w:p w14:paraId="63E5E56E" w14:textId="77777777" w:rsidR="00294533" w:rsidRDefault="00294533">
      <w:pPr>
        <w:spacing w:before="240" w:after="240"/>
      </w:pPr>
    </w:p>
    <w:p w14:paraId="059F93EB" w14:textId="77777777" w:rsidR="00294533" w:rsidRDefault="00294533">
      <w:pPr>
        <w:keepLines/>
        <w:jc w:val="both"/>
      </w:pPr>
    </w:p>
    <w:sectPr w:rsidR="00294533">
      <w:headerReference w:type="default" r:id="rId10"/>
      <w:footerReference w:type="default" r:id="rId11"/>
      <w:pgSz w:w="11910" w:h="16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D2BF9" w14:textId="77777777" w:rsidR="00CD3C65" w:rsidRDefault="00CD3C65">
      <w:r>
        <w:separator/>
      </w:r>
    </w:p>
  </w:endnote>
  <w:endnote w:type="continuationSeparator" w:id="0">
    <w:p w14:paraId="34E3E22C" w14:textId="77777777" w:rsidR="00CD3C65" w:rsidRDefault="00CD3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540BA580-10E1-4712-BBCF-C607D121DF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755741D-B58D-4C71-9353-1D1EBAAE96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B3C55AC-E816-4C88-93B4-7E3A7F07FA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DF8FE" w14:textId="77777777" w:rsidR="0029453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A80FC93" wp14:editId="21666EF8">
          <wp:simplePos x="0" y="0"/>
          <wp:positionH relativeFrom="column">
            <wp:posOffset>3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202369134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1BBD238" wp14:editId="4D7C9C0A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 distT="0" distB="0" distL="114300" distR="114300"/>
          <wp:docPr id="2023691345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07B027A" wp14:editId="4A1AC9CD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2023691344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00BCA241" wp14:editId="5FA956DA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202369133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E75CEB9" wp14:editId="0888793C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20236913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769FA72B" wp14:editId="65DD1B8C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202369134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64E10" w14:textId="77777777" w:rsidR="00CD3C65" w:rsidRDefault="00CD3C65">
      <w:r>
        <w:separator/>
      </w:r>
    </w:p>
  </w:footnote>
  <w:footnote w:type="continuationSeparator" w:id="0">
    <w:p w14:paraId="5F76303B" w14:textId="77777777" w:rsidR="00CD3C65" w:rsidRDefault="00CD3C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2761C" w14:textId="77777777" w:rsidR="0029453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BB63AE1" wp14:editId="18FDC526">
          <wp:extent cx="3253105" cy="1610360"/>
          <wp:effectExtent l="0" t="0" r="0" b="0"/>
          <wp:docPr id="2023691341" name="image7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533"/>
    <w:rsid w:val="00294533"/>
    <w:rsid w:val="00AB74F0"/>
    <w:rsid w:val="00C26BAF"/>
    <w:rsid w:val="00CD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DAD24"/>
  <w15:docId w15:val="{611A3DD7-59DE-437E-9B55-8B73D11D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2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table" w:customStyle="1" w:styleId="3">
    <w:name w:val="3"/>
    <w:basedOn w:val="TableNormal0"/>
    <w:tblPr>
      <w:tblStyleRowBandSize w:val="1"/>
      <w:tblStyleColBandSize w:val="1"/>
    </w:tblPr>
    <w:tcPr>
      <w:shd w:val="clear" w:color="auto" w:fill="FFFFFF"/>
    </w:tcPr>
  </w:style>
  <w:style w:type="character" w:styleId="Refdecomentrio">
    <w:name w:val="annotation reference"/>
    <w:basedOn w:val="Fontepargpadro"/>
    <w:uiPriority w:val="99"/>
    <w:semiHidden/>
    <w:unhideWhenUsed/>
    <w:rsid w:val="00B41B2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41B2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41B2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41B2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41B21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307D28"/>
    <w:pPr>
      <w:widowControl/>
    </w:pPr>
  </w:style>
  <w:style w:type="table" w:customStyle="1" w:styleId="2">
    <w:name w:val="2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1">
    <w:name w:val="1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WwV5mmYdbaIMcnHGICYaPS4d0w==">CgMxLjA4AHIhMU9xVFRIQkxhV1ducGVCSzgtajVoemNBTTFmMFZJV1ht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2923</Words>
  <Characters>15789</Characters>
  <Application>Microsoft Office Word</Application>
  <DocSecurity>0</DocSecurity>
  <Lines>131</Lines>
  <Paragraphs>37</Paragraphs>
  <ScaleCrop>false</ScaleCrop>
  <Company/>
  <LinksUpToDate>false</LinksUpToDate>
  <CharactersWithSpaces>18675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Lísias Faria</dc:creator>
  <cp:lastModifiedBy>Lore Machado</cp:lastModifiedBy>
  <cp:revision>1</cp:revision>
  <dcterms:created xsi:type="dcterms:W3CDTF">2023-08-30T02:53:00Z</dcterms:created>
  <dcterms:modified xsi:type="dcterms:W3CDTF">2025-12-03T21:24:00Z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