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ABE0" w14:textId="77777777" w:rsidR="001A74A4" w:rsidRDefault="00EE2B32">
      <w:pPr>
        <w:spacing w:line="259" w:lineRule="auto"/>
        <w:ind w:left="53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8638378" w14:textId="77777777" w:rsidR="001A74A4" w:rsidRDefault="00EE2B32">
      <w:pPr>
        <w:spacing w:after="114" w:line="259" w:lineRule="auto"/>
        <w:ind w:left="0" w:firstLine="0"/>
        <w:jc w:val="left"/>
      </w:pPr>
      <w:r>
        <w:rPr>
          <w:b/>
        </w:rPr>
        <w:t xml:space="preserve"> </w:t>
      </w:r>
    </w:p>
    <w:p w14:paraId="1CB77D4B" w14:textId="77777777" w:rsidR="001A74A4" w:rsidRDefault="00EE2B32">
      <w:pPr>
        <w:spacing w:line="259" w:lineRule="auto"/>
        <w:jc w:val="center"/>
      </w:pPr>
      <w:r>
        <w:rPr>
          <w:b/>
        </w:rPr>
        <w:t xml:space="preserve">ESSE ÁLBUM É PANC! UM RECURSO DIDÁTICO PARA A INICIAÇÃO </w:t>
      </w:r>
    </w:p>
    <w:p w14:paraId="464E72E6" w14:textId="77777777" w:rsidR="001A74A4" w:rsidRDefault="00EE2B32">
      <w:pPr>
        <w:spacing w:line="259" w:lineRule="auto"/>
        <w:jc w:val="center"/>
      </w:pPr>
      <w:r>
        <w:rPr>
          <w:b/>
        </w:rPr>
        <w:t>CIENTÍFICA NO CLUBE DE CIÊNCIAS DA UFPA</w:t>
      </w:r>
      <w:r>
        <w:rPr>
          <w:b/>
          <w:color w:val="FF0000"/>
        </w:rPr>
        <w:t xml:space="preserve"> </w:t>
      </w:r>
    </w:p>
    <w:p w14:paraId="4A9AB46D" w14:textId="32F3C254" w:rsidR="001A74A4" w:rsidRDefault="00EE2B32">
      <w:pPr>
        <w:spacing w:line="266" w:lineRule="auto"/>
        <w:ind w:left="-15" w:right="2445" w:firstLine="4535"/>
        <w:jc w:val="left"/>
      </w:pPr>
      <w:r>
        <w:t xml:space="preserve"> </w:t>
      </w:r>
      <w:r>
        <w:rPr>
          <w:sz w:val="14"/>
        </w:rPr>
        <w:t xml:space="preserve"> </w:t>
      </w:r>
      <w:r>
        <w:rPr>
          <w:sz w:val="14"/>
        </w:rPr>
        <w:tab/>
      </w:r>
    </w:p>
    <w:p w14:paraId="2C088F64" w14:textId="64A6B745" w:rsidR="001A74A4" w:rsidRPr="00621911" w:rsidRDefault="00EE2B32" w:rsidP="00621911">
      <w:r>
        <w:t>Natalha Vieira Siqueira</w:t>
      </w:r>
      <w:r w:rsidR="00A43BC4" w:rsidRPr="00A43BC4">
        <w:rPr>
          <w:vertAlign w:val="superscript"/>
        </w:rPr>
        <w:t>1</w:t>
      </w:r>
      <w:r>
        <w:t xml:space="preserve">; </w:t>
      </w:r>
      <w:r>
        <w:rPr>
          <w:u w:val="single" w:color="000000"/>
        </w:rPr>
        <w:t xml:space="preserve">Amanda </w:t>
      </w:r>
      <w:proofErr w:type="spellStart"/>
      <w:r>
        <w:rPr>
          <w:u w:val="single" w:color="000000"/>
        </w:rPr>
        <w:t>Lohanna</w:t>
      </w:r>
      <w:proofErr w:type="spellEnd"/>
      <w:r>
        <w:rPr>
          <w:u w:val="single" w:color="000000"/>
        </w:rPr>
        <w:t xml:space="preserve"> da Mota Costa</w:t>
      </w:r>
      <w:r w:rsidR="00A43BC4" w:rsidRPr="00A43BC4">
        <w:rPr>
          <w:u w:val="single" w:color="000000"/>
          <w:vertAlign w:val="superscript"/>
        </w:rPr>
        <w:t>2</w:t>
      </w:r>
      <w:r w:rsidR="006D3CB1">
        <w:t xml:space="preserve">; </w:t>
      </w:r>
      <w:r>
        <w:rPr>
          <w:u w:val="single" w:color="000000"/>
        </w:rPr>
        <w:t>Ana Cláudia da Cunha</w:t>
      </w:r>
      <w:r w:rsidR="00621911">
        <w:rPr>
          <w:u w:val="single" w:color="000000"/>
        </w:rPr>
        <w:t xml:space="preserve"> Miranda</w:t>
      </w:r>
      <w:r w:rsidR="00A43BC4" w:rsidRPr="00A43BC4">
        <w:rPr>
          <w:u w:val="single" w:color="000000"/>
          <w:vertAlign w:val="superscript"/>
        </w:rPr>
        <w:t>3</w:t>
      </w:r>
      <w:r w:rsidR="00A43BC4">
        <w:rPr>
          <w:u w:color="000000"/>
        </w:rPr>
        <w:t>;</w:t>
      </w:r>
      <w:r w:rsidRPr="00621911">
        <w:t xml:space="preserve"> </w:t>
      </w:r>
    </w:p>
    <w:p w14:paraId="5F71C857" w14:textId="5679CCA2" w:rsidR="001A74A4" w:rsidRPr="00A43BC4" w:rsidRDefault="00EE2B32">
      <w:pPr>
        <w:ind w:left="-5"/>
      </w:pPr>
      <w:r>
        <w:rPr>
          <w:sz w:val="22"/>
          <w:vertAlign w:val="superscript"/>
        </w:rPr>
        <w:t xml:space="preserve"> </w:t>
      </w:r>
      <w:proofErr w:type="spellStart"/>
      <w:r>
        <w:t>Andria</w:t>
      </w:r>
      <w:proofErr w:type="spellEnd"/>
      <w:r>
        <w:t xml:space="preserve"> Vitória Sousa Almeida</w:t>
      </w:r>
      <w:r w:rsidR="00A43BC4" w:rsidRPr="00A43BC4">
        <w:rPr>
          <w:vertAlign w:val="superscript"/>
        </w:rPr>
        <w:t>4</w:t>
      </w:r>
      <w:r>
        <w:t>; Beatriz Cunha da Silva</w:t>
      </w:r>
      <w:r w:rsidR="00A43BC4" w:rsidRPr="00A43BC4">
        <w:rPr>
          <w:vertAlign w:val="superscript"/>
        </w:rPr>
        <w:t>5</w:t>
      </w:r>
      <w:r w:rsidR="00A43BC4">
        <w:t>;</w:t>
      </w:r>
      <w:r>
        <w:rPr>
          <w:sz w:val="22"/>
          <w:vertAlign w:val="superscript"/>
        </w:rPr>
        <w:t xml:space="preserve"> </w:t>
      </w:r>
      <w:proofErr w:type="spellStart"/>
      <w:r>
        <w:t>Maise</w:t>
      </w:r>
      <w:proofErr w:type="spellEnd"/>
      <w:r>
        <w:t xml:space="preserve"> Alves Gomes</w:t>
      </w:r>
      <w:r w:rsidR="00A43BC4" w:rsidRPr="00A43BC4">
        <w:rPr>
          <w:vertAlign w:val="superscript"/>
        </w:rPr>
        <w:t>6</w:t>
      </w:r>
      <w:r w:rsidR="006D3CB1">
        <w:t>;</w:t>
      </w:r>
      <w:r w:rsidR="00A43BC4">
        <w:rPr>
          <w:vertAlign w:val="superscript"/>
        </w:rPr>
        <w:t xml:space="preserve"> </w:t>
      </w:r>
      <w:r>
        <w:rPr>
          <w:u w:val="single" w:color="000000"/>
        </w:rPr>
        <w:t>Terezinha Valim Oliver Gonçalves</w:t>
      </w:r>
      <w:r w:rsidR="00A43BC4" w:rsidRPr="00A43BC4">
        <w:rPr>
          <w:u w:val="single" w:color="000000"/>
          <w:vertAlign w:val="superscript"/>
        </w:rPr>
        <w:t>7</w:t>
      </w:r>
      <w:r w:rsidR="006D3CB1">
        <w:t>.</w:t>
      </w:r>
    </w:p>
    <w:p w14:paraId="6F843781" w14:textId="77777777" w:rsidR="00621911" w:rsidRDefault="00621911" w:rsidP="006D3CB1">
      <w:pPr>
        <w:spacing w:line="259" w:lineRule="auto"/>
        <w:ind w:left="118"/>
        <w:rPr>
          <w:sz w:val="14"/>
        </w:rPr>
      </w:pPr>
    </w:p>
    <w:p w14:paraId="78BEB1D6" w14:textId="41929104" w:rsidR="001A74A4" w:rsidRDefault="006D3CB1" w:rsidP="006D3CB1">
      <w:pPr>
        <w:spacing w:line="259" w:lineRule="auto"/>
        <w:ind w:left="118"/>
      </w:pPr>
      <w:r>
        <w:t xml:space="preserve">  </w:t>
      </w:r>
      <w:r w:rsidRPr="006D3CB1">
        <w:rPr>
          <w:vertAlign w:val="superscript"/>
        </w:rPr>
        <w:t>1</w:t>
      </w:r>
      <w:r w:rsidR="00EE2B32">
        <w:t xml:space="preserve">Graduanda no curso de Licenciatura Integrada em Ciências, Matemática e Linguagens da </w:t>
      </w:r>
    </w:p>
    <w:p w14:paraId="7D9AED78" w14:textId="77777777" w:rsidR="008A598F" w:rsidRDefault="00EE2B32">
      <w:pPr>
        <w:spacing w:line="259" w:lineRule="auto"/>
        <w:ind w:left="118" w:right="108"/>
        <w:jc w:val="center"/>
      </w:pPr>
      <w:r>
        <w:t xml:space="preserve">Universidade Federal do Pará </w:t>
      </w:r>
      <w:r w:rsidR="008A598F">
        <w:t xml:space="preserve">– </w:t>
      </w:r>
    </w:p>
    <w:p w14:paraId="46B94F36" w14:textId="26334E09" w:rsidR="001A74A4" w:rsidRDefault="00000000">
      <w:pPr>
        <w:spacing w:line="259" w:lineRule="auto"/>
        <w:ind w:left="118" w:right="108"/>
        <w:jc w:val="center"/>
      </w:pPr>
      <w:hyperlink r:id="rId4" w:history="1">
        <w:r w:rsidR="008A598F" w:rsidRPr="00E34F57">
          <w:rPr>
            <w:rStyle w:val="Hyperlink"/>
          </w:rPr>
          <w:t>natalhasiqueira2611@gmail.com</w:t>
        </w:r>
      </w:hyperlink>
      <w:r w:rsidR="008A598F">
        <w:t xml:space="preserve"> </w:t>
      </w:r>
    </w:p>
    <w:p w14:paraId="4E2096D2" w14:textId="0227FD03" w:rsidR="001A74A4" w:rsidRDefault="00EE2B32" w:rsidP="008A598F">
      <w:pPr>
        <w:ind w:left="177"/>
        <w:jc w:val="center"/>
      </w:pPr>
      <w:r>
        <w:rPr>
          <w:sz w:val="22"/>
          <w:vertAlign w:val="superscript"/>
        </w:rPr>
        <w:t xml:space="preserve">2 </w:t>
      </w:r>
      <w:r w:rsidR="006D3CB1">
        <w:t>Mestre</w:t>
      </w:r>
      <w:r>
        <w:t xml:space="preserve"> </w:t>
      </w:r>
      <w:r w:rsidR="006D3CB1">
        <w:t>em Ciências e Matemática</w:t>
      </w:r>
      <w:r w:rsidR="008A598F">
        <w:t xml:space="preserve"> na </w:t>
      </w:r>
      <w:r w:rsidR="006D3CB1">
        <w:t>Universidade Federal do Pará</w:t>
      </w:r>
      <w:r w:rsidR="008A598F">
        <w:t xml:space="preserve">- </w:t>
      </w:r>
      <w:hyperlink r:id="rId5" w:history="1">
        <w:r w:rsidR="008A598F" w:rsidRPr="00E34F57">
          <w:rPr>
            <w:rStyle w:val="Hyperlink"/>
          </w:rPr>
          <w:t>amandalohannaufpa@gmail.com</w:t>
        </w:r>
      </w:hyperlink>
    </w:p>
    <w:p w14:paraId="1B9A493C" w14:textId="02842972" w:rsidR="006D3CB1" w:rsidRDefault="006D3CB1" w:rsidP="008A598F">
      <w:pPr>
        <w:spacing w:line="259" w:lineRule="auto"/>
        <w:ind w:left="0" w:firstLine="0"/>
        <w:jc w:val="center"/>
      </w:pPr>
      <w:r w:rsidRPr="006D3CB1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Mestre em Educação e Ensino de Ciências na Universidade Federal do Pará -    </w:t>
      </w:r>
      <w:hyperlink r:id="rId6" w:history="1">
        <w:r w:rsidRPr="00E34F57">
          <w:rPr>
            <w:rStyle w:val="Hyperlink"/>
          </w:rPr>
          <w:t>ana.miranda@iemci.ufpa.br</w:t>
        </w:r>
      </w:hyperlink>
    </w:p>
    <w:p w14:paraId="1E16CD87" w14:textId="79BBE9FD" w:rsidR="008A598F" w:rsidRDefault="00B61C12" w:rsidP="008A598F">
      <w:pPr>
        <w:spacing w:line="259" w:lineRule="auto"/>
        <w:ind w:left="0" w:firstLine="0"/>
        <w:jc w:val="center"/>
      </w:pPr>
      <w:r>
        <w:rPr>
          <w:vertAlign w:val="superscript"/>
        </w:rPr>
        <w:t>7</w:t>
      </w:r>
      <w:r w:rsidR="006D3CB1">
        <w:rPr>
          <w:vertAlign w:val="superscript"/>
        </w:rPr>
        <w:t xml:space="preserve"> </w:t>
      </w:r>
      <w:r w:rsidR="006D3CB1">
        <w:t>Doutora em Educação</w:t>
      </w:r>
      <w:r w:rsidR="008A598F">
        <w:t xml:space="preserve"> pela Universidade Estadual de Campinas. Professora da    Universidade Federal do Pará-</w:t>
      </w:r>
    </w:p>
    <w:p w14:paraId="30AEC3FA" w14:textId="40A892DC" w:rsidR="006D3CB1" w:rsidRPr="006D3CB1" w:rsidRDefault="008A598F" w:rsidP="008A598F">
      <w:pPr>
        <w:spacing w:line="259" w:lineRule="auto"/>
        <w:ind w:left="0" w:firstLine="0"/>
        <w:jc w:val="center"/>
      </w:pPr>
      <w:r>
        <w:t xml:space="preserve"> </w:t>
      </w:r>
      <w:hyperlink r:id="rId7" w:history="1">
        <w:r w:rsidRPr="00E34F57">
          <w:rPr>
            <w:rStyle w:val="Hyperlink"/>
          </w:rPr>
          <w:t>tvalim@ufpa.br</w:t>
        </w:r>
      </w:hyperlink>
      <w:r>
        <w:t xml:space="preserve"> </w:t>
      </w:r>
    </w:p>
    <w:p w14:paraId="0D79D4FC" w14:textId="77777777" w:rsidR="001A74A4" w:rsidRDefault="00EE2B32">
      <w:pPr>
        <w:spacing w:line="259" w:lineRule="auto"/>
        <w:ind w:left="0" w:firstLine="0"/>
        <w:jc w:val="left"/>
      </w:pPr>
      <w:r>
        <w:t xml:space="preserve"> </w:t>
      </w:r>
    </w:p>
    <w:p w14:paraId="15EC8810" w14:textId="77777777" w:rsidR="001A74A4" w:rsidRDefault="00EE2B32">
      <w:pPr>
        <w:spacing w:line="259" w:lineRule="auto"/>
        <w:jc w:val="center"/>
      </w:pPr>
      <w:r>
        <w:rPr>
          <w:b/>
        </w:rPr>
        <w:t>RESUMO</w:t>
      </w:r>
      <w:r>
        <w:t xml:space="preserve">  </w:t>
      </w:r>
    </w:p>
    <w:p w14:paraId="2E2C905A" w14:textId="77777777" w:rsidR="001A74A4" w:rsidRDefault="00EE2B32">
      <w:pPr>
        <w:spacing w:line="259" w:lineRule="auto"/>
        <w:ind w:left="60" w:firstLine="0"/>
        <w:jc w:val="center"/>
      </w:pPr>
      <w:r>
        <w:t xml:space="preserve"> </w:t>
      </w:r>
    </w:p>
    <w:p w14:paraId="7EAA8B8F" w14:textId="67B77F98" w:rsidR="001A74A4" w:rsidRDefault="00EE2B32">
      <w:pPr>
        <w:spacing w:after="1033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DAA4AE" wp14:editId="19ECA684">
            <wp:simplePos x="0" y="0"/>
            <wp:positionH relativeFrom="page">
              <wp:posOffset>2293148</wp:posOffset>
            </wp:positionH>
            <wp:positionV relativeFrom="page">
              <wp:posOffset>19049</wp:posOffset>
            </wp:positionV>
            <wp:extent cx="2225040" cy="1426464"/>
            <wp:effectExtent l="0" t="0" r="0" b="0"/>
            <wp:wrapTopAndBottom/>
            <wp:docPr id="4786" name="Picture 4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" name="Picture 47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6BCE0CF" wp14:editId="37092A49">
            <wp:simplePos x="0" y="0"/>
            <wp:positionH relativeFrom="page">
              <wp:posOffset>4890135</wp:posOffset>
            </wp:positionH>
            <wp:positionV relativeFrom="page">
              <wp:posOffset>10355509</wp:posOffset>
            </wp:positionV>
            <wp:extent cx="866775" cy="337891"/>
            <wp:effectExtent l="0" t="0" r="0" b="0"/>
            <wp:wrapTopAndBottom/>
            <wp:docPr id="956" name="Picture 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5A7F820" wp14:editId="47E6DA03">
            <wp:simplePos x="0" y="0"/>
            <wp:positionH relativeFrom="page">
              <wp:posOffset>6499861</wp:posOffset>
            </wp:positionH>
            <wp:positionV relativeFrom="page">
              <wp:posOffset>10355511</wp:posOffset>
            </wp:positionV>
            <wp:extent cx="752475" cy="333375"/>
            <wp:effectExtent l="0" t="0" r="0" b="0"/>
            <wp:wrapTopAndBottom/>
            <wp:docPr id="958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PANC (Plantas Alimentícias Não Convencionais) são espécies vegetais comestíveis que, embora nutritivas, são pouco conhecidas. Suas raízes, caule</w:t>
      </w:r>
      <w:r w:rsidR="005B7353">
        <w:t>s</w:t>
      </w:r>
      <w:r>
        <w:t xml:space="preserve">, folhas e frutos podem ser utilizados na alimentação, contribuindo para a promoção de hábitos alimentares saudáveis, valorização da biodiversidade e promoção da sustentabilidade ecossocioeconômica. No entanto, seu uso ainda é limitado, o que evidencia a necessidade de ações educativas que aproximem crianças e jovens desse conhecimento. Nesse sentido, o objetivo deste trabalho é compartilhar uma das atividades desenvolvidas com sócios-mirins do 3º ano do ensino fundamental do Clube de Ciências da Universidade Federal do Pará (CCIUFPA), </w:t>
      </w:r>
      <w:r w:rsidR="005B7353">
        <w:t xml:space="preserve">envolvendo </w:t>
      </w:r>
      <w:r>
        <w:t>espécies de PANC que vêm sendo trabalhadas com eles. A prática, de caráter lúdico e investigativo, teve como finalidade estimular a curiosidade científica das crianças, promovendo a articulação entre teoria e prática no processo de aprendizagem sobre as PANC. A atividade teve início a partir de rodas de conversa e visitas à horta PANC existente no espaço educativo, onde, por meio de explicações mediadas pelos professores-estagiários, as crianças tiveram o primeiro contato com as plantas, e começa</w:t>
      </w:r>
      <w:r w:rsidR="005B7353">
        <w:t xml:space="preserve">ram </w:t>
      </w:r>
      <w:r>
        <w:t>a compreender suas características e reconhecessem suas potencialidades alimentares. Ao longo dos estudos subsequentes, cada aluno passou a confeccionar, sob orientação, um álbum, no qual colou imagens das espécies de PANC previamente selecionadas, registrou informações sobre suas propriedades nutricionais e elaborou exsicatas para representar e entender a morfologia de cada planta. O álbum funcionou como um recurso didático-pedagógico</w:t>
      </w:r>
      <w:r w:rsidR="005B7353">
        <w:rPr>
          <w:rStyle w:val="Refdecomentrio"/>
        </w:rPr>
        <w:t xml:space="preserve"> p</w:t>
      </w:r>
      <w:r>
        <w:t xml:space="preserve">ara que os alunos aprendessem de maneira participativa, motivadora, lúdica e visual sobre a importância, propriedades e benefícios das PANC. Os resultados evidenciaram o engajamento da turma, que demonstrou interesse em compreender aspectos relacionados à alimentação saudável, à sustentabilidade e à diversidade alimentar </w:t>
      </w:r>
      <w:r>
        <w:lastRenderedPageBreak/>
        <w:t xml:space="preserve">presente no cotidiano. </w:t>
      </w:r>
      <w:r w:rsidR="007D49B7">
        <w:t xml:space="preserve"> </w:t>
      </w:r>
      <w:r>
        <w:t>A produção do álbum</w:t>
      </w:r>
      <w:r w:rsidR="005B7353">
        <w:t xml:space="preserve"> p</w:t>
      </w:r>
      <w:r>
        <w:t xml:space="preserve">ermitiu consolidar o conhecimento de forma prática e significativa, promovendo o desenvolvimento do pensamento crítico e da curiosidade científica. Reiteramos que a atividade contribuiu para a valorização das </w:t>
      </w:r>
      <w:r w:rsidR="005B7353">
        <w:t>PANC</w:t>
      </w:r>
      <w:r>
        <w:t xml:space="preserve"> e mostrou que experiências investigativas e lúdicas são estratégias eficazes para tornar o aprendizado mais significativo e despertar nos alunos a consciência sobre hábitos alimentares e sensibilização ambiental desde cedo, com potencial para contribuir </w:t>
      </w:r>
      <w:r w:rsidR="005B7353">
        <w:t xml:space="preserve">para </w:t>
      </w:r>
      <w:r>
        <w:t xml:space="preserve">a ecoformação do cidadão. </w:t>
      </w:r>
    </w:p>
    <w:p w14:paraId="6FB8D5FF" w14:textId="77777777" w:rsidR="001A74A4" w:rsidRDefault="00EE2B32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0F68AF4" w14:textId="77777777" w:rsidR="001A74A4" w:rsidRDefault="00EE2B32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D3D7B19" w14:textId="77777777" w:rsidR="001A74A4" w:rsidRDefault="00EE2B32">
      <w:pPr>
        <w:spacing w:line="259" w:lineRule="auto"/>
        <w:ind w:left="0" w:right="183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2AA83A5C" w14:textId="77777777" w:rsidR="001A74A4" w:rsidRDefault="00EE2B32">
      <w:pPr>
        <w:spacing w:line="259" w:lineRule="auto"/>
        <w:ind w:left="60" w:firstLine="0"/>
        <w:jc w:val="center"/>
      </w:pPr>
      <w:r>
        <w:t xml:space="preserve"> </w:t>
      </w:r>
    </w:p>
    <w:p w14:paraId="12D3B1D1" w14:textId="77777777" w:rsidR="001A74A4" w:rsidRDefault="00EE2B32">
      <w:pPr>
        <w:spacing w:line="259" w:lineRule="auto"/>
        <w:ind w:left="0" w:firstLine="0"/>
        <w:jc w:val="left"/>
      </w:pPr>
      <w:r>
        <w:t xml:space="preserve">  </w:t>
      </w:r>
      <w:r>
        <w:rPr>
          <w:b/>
        </w:rPr>
        <w:t xml:space="preserve"> </w:t>
      </w:r>
    </w:p>
    <w:p w14:paraId="5E5962F6" w14:textId="77777777" w:rsidR="001A74A4" w:rsidRDefault="00EE2B32">
      <w:pPr>
        <w:spacing w:after="108"/>
        <w:ind w:left="-5"/>
      </w:pPr>
      <w:r>
        <w:rPr>
          <w:b/>
        </w:rPr>
        <w:t xml:space="preserve">Palavras-chave: </w:t>
      </w:r>
      <w:r>
        <w:t xml:space="preserve">Clube de Ciências da UFPA. Plantas Alimentícias Não Convencionais. </w:t>
      </w:r>
    </w:p>
    <w:p w14:paraId="26364E83" w14:textId="77777777" w:rsidR="001A74A4" w:rsidRDefault="00EE2B32">
      <w:pPr>
        <w:spacing w:after="350"/>
        <w:ind w:left="-5"/>
      </w:pPr>
      <w:r>
        <w:t>Educação para a Sustentabilidade.</w:t>
      </w:r>
      <w:r>
        <w:rPr>
          <w:color w:val="FF0000"/>
        </w:rPr>
        <w:t xml:space="preserve"> </w:t>
      </w:r>
    </w:p>
    <w:p w14:paraId="0C6EB496" w14:textId="77777777" w:rsidR="001A74A4" w:rsidRDefault="00EE2B32">
      <w:pPr>
        <w:spacing w:after="1169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E467EA0" wp14:editId="7174C2A6">
            <wp:simplePos x="0" y="0"/>
            <wp:positionH relativeFrom="page">
              <wp:posOffset>2293148</wp:posOffset>
            </wp:positionH>
            <wp:positionV relativeFrom="page">
              <wp:posOffset>19049</wp:posOffset>
            </wp:positionV>
            <wp:extent cx="2225040" cy="1426464"/>
            <wp:effectExtent l="0" t="0" r="0" b="0"/>
            <wp:wrapTopAndBottom/>
            <wp:docPr id="4787" name="Picture 4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" name="Picture 4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75C4454" wp14:editId="19B62542">
            <wp:simplePos x="0" y="0"/>
            <wp:positionH relativeFrom="page">
              <wp:posOffset>4890135</wp:posOffset>
            </wp:positionH>
            <wp:positionV relativeFrom="page">
              <wp:posOffset>10355509</wp:posOffset>
            </wp:positionV>
            <wp:extent cx="866775" cy="337891"/>
            <wp:effectExtent l="0" t="0" r="0" b="0"/>
            <wp:wrapTopAndBottom/>
            <wp:docPr id="1031" name="Picture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3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BC0072D" wp14:editId="10E03E04">
            <wp:simplePos x="0" y="0"/>
            <wp:positionH relativeFrom="page">
              <wp:posOffset>6499861</wp:posOffset>
            </wp:positionH>
            <wp:positionV relativeFrom="page">
              <wp:posOffset>10355511</wp:posOffset>
            </wp:positionV>
            <wp:extent cx="752475" cy="333375"/>
            <wp:effectExtent l="0" t="0" r="0" b="0"/>
            <wp:wrapTopAndBottom/>
            <wp:docPr id="103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Área de interesse no Simpósio:</w:t>
      </w:r>
      <w:r>
        <w:t xml:space="preserve"> Ciências Biológicas e da Saúde </w:t>
      </w:r>
    </w:p>
    <w:p w14:paraId="0E128C6D" w14:textId="77777777" w:rsidR="001A74A4" w:rsidRDefault="00EE2B32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78A1F255" w14:textId="77777777" w:rsidR="001A74A4" w:rsidRDefault="00EE2B32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A74A4" w:rsidSect="005B7353">
      <w:pgSz w:w="1192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A4"/>
    <w:rsid w:val="00036BA6"/>
    <w:rsid w:val="001A74A4"/>
    <w:rsid w:val="0027078E"/>
    <w:rsid w:val="00332422"/>
    <w:rsid w:val="005B7353"/>
    <w:rsid w:val="00621911"/>
    <w:rsid w:val="00654CF0"/>
    <w:rsid w:val="006A3A7F"/>
    <w:rsid w:val="006D3CB1"/>
    <w:rsid w:val="007C032C"/>
    <w:rsid w:val="007D49B7"/>
    <w:rsid w:val="008A598F"/>
    <w:rsid w:val="00A43BC4"/>
    <w:rsid w:val="00B61C12"/>
    <w:rsid w:val="00E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D743"/>
  <w15:docId w15:val="{91C844CD-8866-45B8-A0BF-5460E6DF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54C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4C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4C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C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C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mEspaamento">
    <w:name w:val="No Spacing"/>
    <w:uiPriority w:val="1"/>
    <w:qFormat/>
    <w:rsid w:val="0062191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6D3C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tvalim@ufpa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miranda@iemci.ufpa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mandalohannaufpa@gmail.com" TargetMode="External"/><Relationship Id="rId10" Type="http://schemas.openxmlformats.org/officeDocument/2006/relationships/image" Target="media/image3.jpg"/><Relationship Id="rId4" Type="http://schemas.openxmlformats.org/officeDocument/2006/relationships/hyperlink" Target="mailto:natalhasiqueira2611@gmail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template-0c892c1e3ebb0c4045ccc50969c9c4ff420412cf.docx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template-0c892c1e3ebb0c4045ccc50969c9c4ff420412cf.docx</dc:title>
  <dc:subject/>
  <dc:creator>Joyce Souza</dc:creator>
  <cp:keywords/>
  <cp:lastModifiedBy>Natalha Vieira</cp:lastModifiedBy>
  <cp:revision>4</cp:revision>
  <dcterms:created xsi:type="dcterms:W3CDTF">2025-11-20T15:46:00Z</dcterms:created>
  <dcterms:modified xsi:type="dcterms:W3CDTF">2025-11-20T16:16:00Z</dcterms:modified>
</cp:coreProperties>
</file>