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2500"/>
        </w:tabs>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2">
      <w:pPr>
        <w:shd w:fill="ffffff" w:val="clear"/>
        <w:tabs>
          <w:tab w:val="left" w:leader="none" w:pos="2500"/>
        </w:tabs>
        <w:spacing w:line="360" w:lineRule="auto"/>
        <w:jc w:val="center"/>
        <w:rPr>
          <w:b w:val="1"/>
          <w:bCs w:val="1"/>
          <w:sz w:val="24"/>
          <w:szCs w:val="24"/>
        </w:rPr>
      </w:pPr>
      <w:r w:rsidDel="00000000" w:rsidR="00000000" w:rsidRPr="00000000">
        <w:rPr>
          <w:b w:val="1"/>
          <w:bCs w:val="1"/>
          <w:sz w:val="24"/>
          <w:szCs w:val="24"/>
          <w:rtl w:val="0"/>
        </w:rPr>
        <w:t xml:space="preserve">FOTOGRAFIA SOCIOAMBIENTAL: PRODUÇÃO DE UM EBOOK COMO PROPOSTA METODOLÓGICA NA FORMAÇÃO DE PROFESSORES DE PEDAGOGIA </w:t>
      </w:r>
    </w:p>
    <w:p w:rsidR="00000000" w:rsidDel="00000000" w:rsidP="00000000" w:rsidRDefault="00000000" w:rsidRPr="00000000" w14:paraId="00000003">
      <w:pPr>
        <w:pBdr>
          <w:bottom w:color="000000" w:space="8" w:sz="0" w:val="none"/>
        </w:pBdr>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04">
      <w:pPr>
        <w:shd w:fill="ffffff" w:val="clear"/>
        <w:tabs>
          <w:tab w:val="left" w:leader="none" w:pos="2500"/>
        </w:tabs>
        <w:jc w:val="center"/>
        <w:rPr>
          <w:color w:val="ff0000"/>
          <w:sz w:val="24"/>
          <w:szCs w:val="24"/>
        </w:rPr>
      </w:pPr>
      <w:r w:rsidDel="00000000" w:rsidR="00000000" w:rsidRPr="00000000">
        <w:rPr>
          <w:sz w:val="24"/>
          <w:szCs w:val="24"/>
          <w:rtl w:val="0"/>
        </w:rPr>
        <w:t xml:space="preserve">Adriana Silva Carvalho Da Costa</w:t>
      </w:r>
      <w:r w:rsidDel="00000000" w:rsidR="00000000" w:rsidRPr="00000000">
        <w:rPr>
          <w:sz w:val="24"/>
          <w:szCs w:val="24"/>
          <w:vertAlign w:val="superscript"/>
          <w:rtl w:val="0"/>
        </w:rPr>
        <w:t xml:space="preserve">1</w:t>
      </w:r>
      <w:r w:rsidDel="00000000" w:rsidR="00000000" w:rsidRPr="00000000">
        <w:rPr>
          <w:sz w:val="24"/>
          <w:szCs w:val="24"/>
          <w:rtl w:val="0"/>
        </w:rPr>
        <w:t xml:space="preserve">; Elinete Oliveira Raposo</w:t>
      </w:r>
      <w:r w:rsidDel="00000000" w:rsidR="00000000" w:rsidRPr="00000000">
        <w:rPr>
          <w:sz w:val="24"/>
          <w:szCs w:val="24"/>
          <w:vertAlign w:val="superscript"/>
          <w:rtl w:val="0"/>
        </w:rPr>
        <w:t xml:space="preserve">2</w:t>
      </w:r>
      <w:r w:rsidDel="00000000" w:rsidR="00000000" w:rsidRPr="00000000">
        <w:rPr>
          <w:sz w:val="24"/>
          <w:szCs w:val="24"/>
          <w:rtl w:val="0"/>
        </w:rPr>
        <w:t xml:space="preserve">; Angela Tamires Nascimento Alexandre</w:t>
      </w:r>
      <w:r w:rsidDel="00000000" w:rsidR="00000000" w:rsidRPr="00000000">
        <w:rPr>
          <w:sz w:val="24"/>
          <w:szCs w:val="24"/>
          <w:vertAlign w:val="superscript"/>
          <w:rtl w:val="0"/>
        </w:rPr>
        <w:t xml:space="preserve">3</w:t>
      </w:r>
      <w:r w:rsidDel="00000000" w:rsidR="00000000" w:rsidRPr="00000000">
        <w:rPr>
          <w:rtl w:val="0"/>
        </w:rPr>
      </w:r>
    </w:p>
    <w:p w:rsidR="00000000" w:rsidDel="00000000" w:rsidP="00000000" w:rsidRDefault="00000000" w:rsidRPr="00000000" w14:paraId="00000005">
      <w:pPr>
        <w:shd w:fill="ffffff" w:val="clear"/>
        <w:tabs>
          <w:tab w:val="left" w:leader="none" w:pos="2500"/>
        </w:tabs>
        <w:jc w:val="center"/>
        <w:rPr>
          <w:color w:val="ff0000"/>
          <w:sz w:val="24"/>
          <w:szCs w:val="24"/>
          <w:u w:val="single"/>
        </w:rPr>
      </w:pPr>
      <w:r w:rsidDel="00000000" w:rsidR="00000000" w:rsidRPr="00000000">
        <w:rPr>
          <w:rtl w:val="0"/>
        </w:rPr>
      </w:r>
    </w:p>
    <w:p w:rsidR="00000000" w:rsidDel="00000000" w:rsidP="00000000" w:rsidRDefault="00000000" w:rsidRPr="00000000" w14:paraId="00000006">
      <w:pPr>
        <w:shd w:fill="ffffff" w:val="clear"/>
        <w:tabs>
          <w:tab w:val="left" w:leader="none" w:pos="2500"/>
        </w:tabs>
        <w:jc w:val="center"/>
        <w:rPr>
          <w:b w:val="1"/>
          <w:bCs w:val="1"/>
          <w:color w:val="ff0000"/>
          <w:sz w:val="24"/>
          <w:szCs w:val="24"/>
        </w:rPr>
      </w:pPr>
      <w:r w:rsidDel="00000000" w:rsidR="00000000" w:rsidRPr="00000000">
        <w:rPr>
          <w:rtl w:val="0"/>
        </w:rPr>
      </w:r>
    </w:p>
    <w:p w:rsidR="00000000" w:rsidDel="00000000" w:rsidP="00000000" w:rsidRDefault="00000000" w:rsidRPr="00000000" w14:paraId="00000007">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1 </w:t>
      </w:r>
      <w:r w:rsidDel="00000000" w:rsidR="00000000" w:rsidRPr="00000000">
        <w:rPr>
          <w:sz w:val="24"/>
          <w:szCs w:val="24"/>
          <w:rtl w:val="0"/>
        </w:rPr>
        <w:t xml:space="preserve">Mestranda em Educação em Ciências e Matemáticas. Universidade Federal do Pará. adrianacarvalhodacosta@gmail.com</w:t>
      </w:r>
    </w:p>
    <w:p w:rsidR="00000000" w:rsidDel="00000000" w:rsidP="00000000" w:rsidRDefault="00000000" w:rsidRPr="00000000" w14:paraId="00000008">
      <w:pPr>
        <w:keepLines w:val="1"/>
        <w:shd w:fill="ffffff" w:val="clear"/>
        <w:tabs>
          <w:tab w:val="left" w:leader="none" w:pos="2500"/>
        </w:tabs>
        <w:jc w:val="center"/>
        <w:rPr>
          <w:color w:val="ff0000"/>
          <w:sz w:val="24"/>
          <w:szCs w:val="24"/>
        </w:rPr>
      </w:pPr>
      <w:r w:rsidDel="00000000" w:rsidR="00000000" w:rsidRPr="00000000">
        <w:rPr>
          <w:rtl w:val="0"/>
        </w:rPr>
      </w:r>
    </w:p>
    <w:p w:rsidR="00000000" w:rsidDel="00000000" w:rsidP="00000000" w:rsidRDefault="00000000" w:rsidRPr="00000000" w14:paraId="00000009">
      <w:pPr>
        <w:keepLines w:val="1"/>
        <w:shd w:fill="ffffff" w:val="clear"/>
        <w:tabs>
          <w:tab w:val="left" w:leader="none" w:pos="2500"/>
        </w:tabs>
        <w:jc w:val="center"/>
        <w:rPr>
          <w:sz w:val="24"/>
          <w:szCs w:val="24"/>
        </w:rPr>
      </w:pPr>
      <w:r w:rsidDel="00000000" w:rsidR="00000000" w:rsidRPr="00000000">
        <w:rPr>
          <w:sz w:val="24"/>
          <w:szCs w:val="24"/>
          <w:vertAlign w:val="superscript"/>
          <w:rtl w:val="0"/>
        </w:rPr>
        <w:t xml:space="preserve">2 </w:t>
      </w:r>
      <w:r w:rsidDel="00000000" w:rsidR="00000000" w:rsidRPr="00000000">
        <w:rPr>
          <w:sz w:val="24"/>
          <w:szCs w:val="24"/>
          <w:rtl w:val="0"/>
        </w:rPr>
        <w:t xml:space="preserve">Doutora em Educação em Ciências e Matemáticas. Universidade Federal do Pará. </w:t>
      </w:r>
    </w:p>
    <w:p w:rsidR="00000000" w:rsidDel="00000000" w:rsidP="00000000" w:rsidRDefault="00000000" w:rsidRPr="00000000" w14:paraId="0000000A">
      <w:pPr>
        <w:keepLines w:val="1"/>
        <w:shd w:fill="ffffff" w:val="clear"/>
        <w:tabs>
          <w:tab w:val="left" w:leader="none" w:pos="2500"/>
        </w:tabs>
        <w:jc w:val="center"/>
        <w:rPr>
          <w:color w:val="ff0000"/>
          <w:sz w:val="24"/>
          <w:szCs w:val="24"/>
        </w:rPr>
      </w:pPr>
      <w:r w:rsidDel="00000000" w:rsidR="00000000" w:rsidRPr="00000000">
        <w:rPr>
          <w:rtl w:val="0"/>
        </w:rPr>
      </w:r>
    </w:p>
    <w:p w:rsidR="00000000" w:rsidDel="00000000" w:rsidP="00000000" w:rsidRDefault="00000000" w:rsidRPr="00000000" w14:paraId="0000000B">
      <w:pPr>
        <w:keepLines w:val="1"/>
        <w:shd w:fill="ffffff" w:val="clear"/>
        <w:tabs>
          <w:tab w:val="left" w:leader="none" w:pos="2500"/>
        </w:tabs>
        <w:jc w:val="center"/>
        <w:rPr>
          <w:b w:val="1"/>
          <w:bCs w:val="1"/>
          <w:sz w:val="24"/>
          <w:szCs w:val="24"/>
        </w:rPr>
      </w:pPr>
      <w:r w:rsidDel="00000000" w:rsidR="00000000" w:rsidRPr="00000000">
        <w:rPr>
          <w:sz w:val="24"/>
          <w:szCs w:val="24"/>
          <w:vertAlign w:val="superscript"/>
          <w:rtl w:val="0"/>
        </w:rPr>
        <w:t xml:space="preserve">1 </w:t>
      </w:r>
      <w:r w:rsidDel="00000000" w:rsidR="00000000" w:rsidRPr="00000000">
        <w:rPr>
          <w:sz w:val="24"/>
          <w:szCs w:val="24"/>
          <w:rtl w:val="0"/>
        </w:rPr>
        <w:t xml:space="preserve">Mestra em Ensino. Universidade Federal do Pará. </w:t>
      </w:r>
      <w:r w:rsidDel="00000000" w:rsidR="00000000" w:rsidRPr="00000000">
        <w:rPr>
          <w:rtl w:val="0"/>
        </w:rPr>
      </w:r>
    </w:p>
    <w:p w:rsidR="00000000" w:rsidDel="00000000" w:rsidP="00000000" w:rsidRDefault="00000000" w:rsidRPr="00000000" w14:paraId="0000000C">
      <w:pPr>
        <w:shd w:fill="ffffff" w:val="clear"/>
        <w:tabs>
          <w:tab w:val="left" w:leader="none" w:pos="2500"/>
        </w:tabs>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D">
      <w:pPr>
        <w:shd w:fill="ffffff" w:val="clear"/>
        <w:tabs>
          <w:tab w:val="left" w:leader="none" w:pos="2500"/>
        </w:tabs>
        <w:spacing w:line="360" w:lineRule="auto"/>
        <w:jc w:val="center"/>
        <w:rPr>
          <w:color w:val="ff0000"/>
          <w:sz w:val="24"/>
          <w:szCs w:val="24"/>
        </w:rPr>
      </w:pPr>
      <w:r w:rsidDel="00000000" w:rsidR="00000000" w:rsidRPr="00000000">
        <w:rPr>
          <w:b w:val="1"/>
          <w:bCs w:val="1"/>
          <w:sz w:val="24"/>
          <w:szCs w:val="24"/>
          <w:rtl w:val="0"/>
        </w:rPr>
        <w:t xml:space="preserve">RESUMO</w:t>
      </w:r>
      <w:r w:rsidDel="00000000" w:rsidR="00000000" w:rsidRPr="00000000">
        <w:rPr>
          <w:rtl w:val="0"/>
        </w:rPr>
      </w:r>
    </w:p>
    <w:p w:rsidR="00000000" w:rsidDel="00000000" w:rsidP="00000000" w:rsidRDefault="00000000" w:rsidRPr="00000000" w14:paraId="0000000E">
      <w:pPr>
        <w:shd w:fill="ffffff" w:val="clear"/>
        <w:tabs>
          <w:tab w:val="left" w:leader="none" w:pos="2500"/>
        </w:tabs>
        <w:jc w:val="both"/>
        <w:rPr>
          <w:sz w:val="24"/>
          <w:szCs w:val="24"/>
        </w:rPr>
      </w:pPr>
      <w:r w:rsidDel="00000000" w:rsidR="00000000" w:rsidRPr="00000000">
        <w:rPr>
          <w:sz w:val="24"/>
          <w:szCs w:val="24"/>
          <w:rtl w:val="0"/>
        </w:rPr>
        <w:t xml:space="preserve">Com o objetivo de incluir as questões socioambientais na formação inicial de professores no curso de Licenciatura Plena em Pedagogia de uma faculdade particular, localizada em Benevides, no estado do Pará. Para a discussão sobre a educação do olhar, utilizamos a fotografia como instrumento didático e de sensibilização em uma pesquisa de mestrado. A fotografia foi uma ferramenta pedagógica utilizada durante uma prática formativa na qual  os alunos tiveram a oportunidade de refletir, analisar e ampliar sua visão sobre a urgência dos debates socioambientais no contexto escolar. Como resultado do processo de formação, apresentamos como produto educacional um E-BOOK, que tem como proposta ser uma ferramenta pedagógica para docentes na abordagem de questões socioambientais a serem aplicadas no âmbito escolar, com uma série de imagens e reflexões para serem utilizadas em sala de aula. O ebook “Fotografia Socioambiental - Propostas Metodológicas” emergiu da pesquisa-formação realizada com os alunos da Licenciatura em Pedagogia. É um recurso metodológico dividido em 3 etapas: Na primeira, apresenta uma contextualização do uso da fotografia na educação socioambiental; a segunda etapa apresenta sugestões metodológicas para a fotografia que foram planejadas para serem adaptadas a diversos contextos dos níveis de ensino. A terceira etapa é o fechamento, com uma apresentação de pesquisas acadêmicas e publicações recentes sobre a fotografia na educação. Os participantes desta pesquisa são acadêmicos do do curso de Pedagogia de uma faculdade particular, localizada em Benevides, no estado do Pará. Portanto, o produto surge como uma estratégia de intervenção que tem condições de ser replicada em diferentes contextos educacionais para demais licenciaturas ou cursos do ensino superior, bem como outras etapas de ensino durante as quais também é fundamental tratar a temática educação ambiental com leveza, ludicidade e interação reflexiva por meio da disseminação do conceito: educação do olhar. O produto surge não exclusivamente de uma necessidade de pesquisa, mas como uma proposta de solução para as inquietações apresentadas por essa pesquisadora que assume o papel de formadora e traz nesta investigação dados, conceitos, como também um relato docente necessário para que a licenciatura em pedagogia tenha a sua potencialidade valorizada a partir da exposição dos desafios que encontra. Sendo assim, a educação do olhar encontra na fotografia um instrumento de captura e compreensão da realidade que exclama para uma temática tão fundamental e emergente a ser disseminada, a educação ambiental. O produto emergiu como resultado de uma pesquisa-formação pautada no conceito do professor-reflexivo que busca desde o período da graduação formar alunos críticos e atentos às problemáticas ambientais para que tenham conhecimentos necessários para a sua atuação em sala de aula enquanto agentes transformadores da realidade dos seus futuros alunos. </w:t>
      </w:r>
    </w:p>
    <w:p w:rsidR="00000000" w:rsidDel="00000000" w:rsidP="00000000" w:rsidRDefault="00000000" w:rsidRPr="00000000" w14:paraId="0000000F">
      <w:pPr>
        <w:shd w:fill="ffffff" w:val="clear"/>
        <w:tabs>
          <w:tab w:val="left" w:leader="none" w:pos="0"/>
        </w:tabs>
        <w:spacing w:after="240" w:line="360" w:lineRule="auto"/>
        <w:jc w:val="both"/>
        <w:rPr>
          <w:sz w:val="24"/>
          <w:szCs w:val="24"/>
        </w:rPr>
      </w:pPr>
      <w:r w:rsidDel="00000000" w:rsidR="00000000" w:rsidRPr="00000000">
        <w:rPr>
          <w:rtl w:val="0"/>
        </w:rPr>
      </w:r>
    </w:p>
    <w:p w:rsidR="00000000" w:rsidDel="00000000" w:rsidP="00000000" w:rsidRDefault="00000000" w:rsidRPr="00000000" w14:paraId="00000010">
      <w:pPr>
        <w:shd w:fill="ffffff" w:val="clear"/>
        <w:tabs>
          <w:tab w:val="left" w:leader="none" w:pos="2500"/>
        </w:tabs>
        <w:ind w:right="-279.3307086614169"/>
        <w:rPr>
          <w:color w:val="ff0000"/>
          <w:sz w:val="24"/>
          <w:szCs w:val="24"/>
        </w:rPr>
      </w:pPr>
      <w:r w:rsidDel="00000000" w:rsidR="00000000" w:rsidRPr="00000000">
        <w:rPr>
          <w:b w:val="1"/>
          <w:bCs w:val="1"/>
          <w:sz w:val="24"/>
          <w:szCs w:val="24"/>
          <w:rtl w:val="0"/>
        </w:rPr>
        <w:t xml:space="preserve">Palavras-chave: </w:t>
      </w:r>
      <w:r w:rsidDel="00000000" w:rsidR="00000000" w:rsidRPr="00000000">
        <w:rPr>
          <w:sz w:val="24"/>
          <w:szCs w:val="24"/>
          <w:rtl w:val="0"/>
        </w:rPr>
        <w:t xml:space="preserve">Fotografia Socioambiental; Ebook; Formação de Professores. </w:t>
      </w:r>
      <w:r w:rsidDel="00000000" w:rsidR="00000000" w:rsidRPr="00000000">
        <w:rPr>
          <w:rtl w:val="0"/>
        </w:rPr>
      </w:r>
    </w:p>
    <w:p w:rsidR="00000000" w:rsidDel="00000000" w:rsidP="00000000" w:rsidRDefault="00000000" w:rsidRPr="00000000" w14:paraId="00000011">
      <w:pPr>
        <w:shd w:fill="ffffff" w:val="clear"/>
        <w:tabs>
          <w:tab w:val="left" w:leader="none" w:pos="2500"/>
        </w:tabs>
        <w:jc w:val="center"/>
        <w:rPr>
          <w:sz w:val="24"/>
          <w:szCs w:val="24"/>
        </w:rPr>
      </w:pPr>
      <w:r w:rsidDel="00000000" w:rsidR="00000000" w:rsidRPr="00000000">
        <w:rPr>
          <w:rtl w:val="0"/>
        </w:rPr>
      </w:r>
    </w:p>
    <w:p w:rsidR="00000000" w:rsidDel="00000000" w:rsidP="00000000" w:rsidRDefault="00000000" w:rsidRPr="00000000" w14:paraId="00000012">
      <w:pPr>
        <w:shd w:fill="ffffff" w:val="clear"/>
        <w:tabs>
          <w:tab w:val="left" w:leader="none" w:pos="2500"/>
        </w:tabs>
        <w:rPr>
          <w:b w:val="1"/>
          <w:bCs w:val="1"/>
          <w:sz w:val="24"/>
          <w:szCs w:val="24"/>
        </w:rPr>
      </w:pPr>
      <w:r w:rsidDel="00000000" w:rsidR="00000000" w:rsidRPr="00000000">
        <w:rPr>
          <w:b w:val="1"/>
          <w:bCs w:val="1"/>
          <w:sz w:val="24"/>
          <w:szCs w:val="24"/>
          <w:rtl w:val="0"/>
        </w:rPr>
        <w:t xml:space="preserve">Área de Interesse do Simpósio</w:t>
      </w:r>
      <w:r w:rsidDel="00000000" w:rsidR="00000000" w:rsidRPr="00000000">
        <w:rPr>
          <w:sz w:val="24"/>
          <w:szCs w:val="24"/>
          <w:rtl w:val="0"/>
        </w:rPr>
        <w:t xml:space="preserve">: Ciências Humanas e Sociais Aplicadas.</w:t>
      </w:r>
      <w:r w:rsidDel="00000000" w:rsidR="00000000" w:rsidRPr="00000000">
        <w:rPr>
          <w:rtl w:val="0"/>
        </w:rPr>
      </w:r>
    </w:p>
    <w:p w:rsidR="00000000" w:rsidDel="00000000" w:rsidP="00000000" w:rsidRDefault="00000000" w:rsidRPr="00000000" w14:paraId="00000013">
      <w:pPr>
        <w:spacing w:line="36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869950" cy="889000"/>
          <wp:effectExtent b="0" l="0" r="0" t="0"/>
          <wp:wrapSquare wrapText="bothSides" distB="0" distT="0" distL="114300" distR="114300"/>
          <wp:docPr id="1878338286" name="image10.png"/>
          <a:graphic>
            <a:graphicData uri="http://schemas.openxmlformats.org/drawingml/2006/picture">
              <pic:pic>
                <pic:nvPicPr>
                  <pic:cNvPr id="0" name="image10.png"/>
                  <pic:cNvPicPr preferRelativeResize="0"/>
                </pic:nvPicPr>
                <pic:blipFill>
                  <a:blip r:embed="rId1"/>
                  <a:srcRect b="0" l="0" r="81733" t="81334"/>
                  <a:stretch>
                    <a:fillRect/>
                  </a:stretch>
                </pic:blipFill>
                <pic:spPr>
                  <a:xfrm>
                    <a:off x="0" y="0"/>
                    <a:ext cx="869950" cy="889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2247265</wp:posOffset>
          </wp:positionH>
          <wp:positionV relativeFrom="paragraph">
            <wp:posOffset>9956800</wp:posOffset>
          </wp:positionV>
          <wp:extent cx="860425" cy="467995"/>
          <wp:effectExtent b="0" l="0" r="0" t="0"/>
          <wp:wrapSquare wrapText="bothSides" distB="0" distT="0" distL="114300" distR="114300"/>
          <wp:docPr descr="PROPIT - Unifesspa é contemplada com 68 cotas de bolsas da Fapespa para ..." id="1878338278" name="image2.png"/>
          <a:graphic>
            <a:graphicData uri="http://schemas.openxmlformats.org/drawingml/2006/picture">
              <pic:pic>
                <pic:nvPicPr>
                  <pic:cNvPr descr="PROPIT - Unifesspa é contemplada com 68 cotas de bolsas da Fapespa para ..." id="0" name="image2.png"/>
                  <pic:cNvPicPr preferRelativeResize="0"/>
                </pic:nvPicPr>
                <pic:blipFill>
                  <a:blip r:embed="rId2"/>
                  <a:srcRect b="0" l="0" r="0" t="0"/>
                  <a:stretch>
                    <a:fillRect/>
                  </a:stretch>
                </pic:blipFill>
                <pic:spPr>
                  <a:xfrm>
                    <a:off x="0" y="0"/>
                    <a:ext cx="860425"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1548765</wp:posOffset>
          </wp:positionH>
          <wp:positionV relativeFrom="paragraph">
            <wp:posOffset>10007600</wp:posOffset>
          </wp:positionV>
          <wp:extent cx="443230" cy="467995"/>
          <wp:effectExtent b="0" l="0" r="0" t="0"/>
          <wp:wrapSquare wrapText="bothSides" distB="0" distT="0" distL="114300" distR="114300"/>
          <wp:docPr id="187833827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44323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786765</wp:posOffset>
          </wp:positionH>
          <wp:positionV relativeFrom="paragraph">
            <wp:posOffset>9934575</wp:posOffset>
          </wp:positionV>
          <wp:extent cx="1231900" cy="381000"/>
          <wp:effectExtent b="0" l="0" r="0" t="0"/>
          <wp:wrapSquare wrapText="bothSides" distB="0" distT="0" distL="114300" distR="114300"/>
          <wp:docPr id="1878338281"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1231900"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-222884</wp:posOffset>
          </wp:positionH>
          <wp:positionV relativeFrom="paragraph">
            <wp:posOffset>9973945</wp:posOffset>
          </wp:positionV>
          <wp:extent cx="762000" cy="245745"/>
          <wp:effectExtent b="0" l="0" r="0" t="0"/>
          <wp:wrapSquare wrapText="bothSides" distB="0" distT="0" distL="114300" distR="114300"/>
          <wp:docPr id="1878338285" name="image9.png"/>
          <a:graphic>
            <a:graphicData uri="http://schemas.openxmlformats.org/drawingml/2006/picture">
              <pic:pic>
                <pic:nvPicPr>
                  <pic:cNvPr id="0" name="image9.png"/>
                  <pic:cNvPicPr preferRelativeResize="0"/>
                </pic:nvPicPr>
                <pic:blipFill>
                  <a:blip r:embed="rId5"/>
                  <a:srcRect b="19098" l="50749" r="0" t="0"/>
                  <a:stretch>
                    <a:fillRect/>
                  </a:stretch>
                </pic:blipFill>
                <pic:spPr>
                  <a:xfrm>
                    <a:off x="0" y="0"/>
                    <a:ext cx="762000" cy="245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2691765</wp:posOffset>
          </wp:positionH>
          <wp:positionV relativeFrom="paragraph">
            <wp:posOffset>9988550</wp:posOffset>
          </wp:positionV>
          <wp:extent cx="552450" cy="314325"/>
          <wp:effectExtent b="0" l="0" r="0" t="0"/>
          <wp:wrapSquare wrapText="bothSides" distB="0" distT="0" distL="114300" distR="114300"/>
          <wp:docPr id="1878338284"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5245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3444240</wp:posOffset>
          </wp:positionH>
          <wp:positionV relativeFrom="paragraph">
            <wp:posOffset>9918700</wp:posOffset>
          </wp:positionV>
          <wp:extent cx="542925" cy="387350"/>
          <wp:effectExtent b="0" l="0" r="0" t="0"/>
          <wp:wrapSquare wrapText="bothSides" distB="0" distT="0" distL="114300" distR="114300"/>
          <wp:docPr id="187833827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42925" cy="387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4253865</wp:posOffset>
          </wp:positionH>
          <wp:positionV relativeFrom="paragraph">
            <wp:posOffset>9933940</wp:posOffset>
          </wp:positionV>
          <wp:extent cx="914400" cy="353060"/>
          <wp:effectExtent b="0" l="0" r="0" t="0"/>
          <wp:wrapSquare wrapText="bothSides" distB="0" distT="0" distL="114300" distR="114300"/>
          <wp:docPr id="1878338283"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914400" cy="3530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5415915</wp:posOffset>
          </wp:positionH>
          <wp:positionV relativeFrom="paragraph">
            <wp:posOffset>0</wp:posOffset>
          </wp:positionV>
          <wp:extent cx="756920" cy="333375"/>
          <wp:effectExtent b="0" l="0" r="0" t="0"/>
          <wp:wrapSquare wrapText="bothSides" distB="0" distT="0" distL="114300" distR="114300"/>
          <wp:docPr id="187833828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756920" cy="333375"/>
                  </a:xfrm>
                  <a:prstGeom prst="rect"/>
                  <a:ln/>
                </pic:spPr>
              </pic:pic>
            </a:graphicData>
          </a:graphic>
        </wp:anchor>
      </w:drawing>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3332661" cy="1650309"/>
          <wp:effectExtent b="0" l="0" r="0" t="0"/>
          <wp:docPr id="1878338280" name="image4.png"/>
          <a:graphic>
            <a:graphicData uri="http://schemas.openxmlformats.org/drawingml/2006/picture">
              <pic:pic>
                <pic:nvPicPr>
                  <pic:cNvPr id="0" name="image4.png"/>
                  <pic:cNvPicPr preferRelativeResize="0"/>
                </pic:nvPicPr>
                <pic:blipFill>
                  <a:blip r:embed="rId1"/>
                  <a:srcRect b="26667" l="2865" r="-2171" t="33993"/>
                  <a:stretch>
                    <a:fillRect/>
                  </a:stretch>
                </pic:blipFill>
                <pic:spPr>
                  <a:xfrm>
                    <a:off x="0" y="0"/>
                    <a:ext cx="3332661" cy="1650309"/>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CabealhoChar" w:customStyle="1">
    <w:name w:val="Cabeçalho Char"/>
    <w:basedOn w:val="Fontepargpadro"/>
    <w:link w:val="Cabealho"/>
    <w:uiPriority w:val="99"/>
    <w:rsid w:val="00155389"/>
  </w:style>
  <w:style w:type="paragraph" w:styleId="Rodap">
    <w:name w:val="footer"/>
    <w:basedOn w:val="Normal"/>
    <w:link w:val="Rodap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RodapChar" w:customStyle="1">
    <w:name w:val="Rodapé Char"/>
    <w:basedOn w:val="Fontepargpadro"/>
    <w:link w:val="Rodap"/>
    <w:uiPriority w:val="99"/>
    <w:rsid w:val="00155389"/>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2.png"/><Relationship Id="rId3" Type="http://schemas.openxmlformats.org/officeDocument/2006/relationships/image" Target="media/image1.png"/><Relationship Id="rId4" Type="http://schemas.openxmlformats.org/officeDocument/2006/relationships/image" Target="media/image6.png"/><Relationship Id="rId9" Type="http://schemas.openxmlformats.org/officeDocument/2006/relationships/image" Target="media/image5.png"/><Relationship Id="rId5" Type="http://schemas.openxmlformats.org/officeDocument/2006/relationships/image" Target="media/image9.png"/><Relationship Id="rId6" Type="http://schemas.openxmlformats.org/officeDocument/2006/relationships/image" Target="media/image8.png"/><Relationship Id="rId7" Type="http://schemas.openxmlformats.org/officeDocument/2006/relationships/image" Target="media/image3.png"/><Relationship Id="rId8"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JRFOCn5psg0zjP/f8/fIHUMdWw==">CgMxLjA4AHIhMWszdTlIMlBxblJObUZBY2tmaG8zNFhyekFVN0ZCT21Z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2025-08-21T16:09:00Z</dcterms:created>
  <dc:creator>Viviane Gomes</dc:creator>
</cp:coreProperties>
</file>