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25B83A17" w:rsidR="007830E4" w:rsidRDefault="0086664F" w:rsidP="00F46814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INCREMENTO</w:t>
      </w:r>
      <w:r w:rsidR="00757F7B" w:rsidRPr="00757F7B">
        <w:rPr>
          <w:b/>
          <w:sz w:val="24"/>
          <w:szCs w:val="24"/>
        </w:rPr>
        <w:t xml:space="preserve"> RADIAL E </w:t>
      </w:r>
      <w:r w:rsidR="00D86472">
        <w:rPr>
          <w:b/>
          <w:sz w:val="24"/>
          <w:szCs w:val="24"/>
        </w:rPr>
        <w:t>DENDRO</w:t>
      </w:r>
      <w:r w:rsidR="00757F7B" w:rsidRPr="00757F7B">
        <w:rPr>
          <w:b/>
          <w:sz w:val="24"/>
          <w:szCs w:val="24"/>
        </w:rPr>
        <w:t xml:space="preserve">CRONOLOGIA DE </w:t>
      </w:r>
      <w:proofErr w:type="spellStart"/>
      <w:r w:rsidR="00F46814" w:rsidRPr="00F46814">
        <w:rPr>
          <w:bCs/>
          <w:i/>
          <w:iCs/>
          <w:sz w:val="24"/>
          <w:szCs w:val="24"/>
        </w:rPr>
        <w:t>Ocotea</w:t>
      </w:r>
      <w:proofErr w:type="spellEnd"/>
      <w:r w:rsidR="00F46814" w:rsidRPr="00F46814">
        <w:rPr>
          <w:bCs/>
          <w:i/>
          <w:iCs/>
          <w:sz w:val="24"/>
          <w:szCs w:val="24"/>
        </w:rPr>
        <w:t xml:space="preserve"> </w:t>
      </w:r>
      <w:proofErr w:type="spellStart"/>
      <w:r w:rsidR="00F46814" w:rsidRPr="00F46814">
        <w:rPr>
          <w:bCs/>
          <w:i/>
          <w:iCs/>
          <w:sz w:val="24"/>
          <w:szCs w:val="24"/>
        </w:rPr>
        <w:t>corymbosa</w:t>
      </w:r>
      <w:proofErr w:type="spellEnd"/>
      <w:r w:rsidR="00F46814" w:rsidRPr="00F46814">
        <w:rPr>
          <w:b/>
          <w:sz w:val="24"/>
          <w:szCs w:val="24"/>
        </w:rPr>
        <w:t xml:space="preserve"> </w:t>
      </w:r>
      <w:r w:rsidR="00874445" w:rsidRPr="00874445">
        <w:rPr>
          <w:bCs/>
          <w:sz w:val="24"/>
          <w:szCs w:val="24"/>
        </w:rPr>
        <w:t>(</w:t>
      </w:r>
      <w:proofErr w:type="spellStart"/>
      <w:r w:rsidR="00874445" w:rsidRPr="00874445">
        <w:rPr>
          <w:bCs/>
          <w:sz w:val="24"/>
          <w:szCs w:val="24"/>
        </w:rPr>
        <w:t>Meisn</w:t>
      </w:r>
      <w:proofErr w:type="spellEnd"/>
      <w:r w:rsidR="00874445" w:rsidRPr="00874445">
        <w:rPr>
          <w:bCs/>
          <w:sz w:val="24"/>
          <w:szCs w:val="24"/>
        </w:rPr>
        <w:t xml:space="preserve">.) </w:t>
      </w:r>
      <w:proofErr w:type="spellStart"/>
      <w:r w:rsidR="00874445" w:rsidRPr="00874445">
        <w:rPr>
          <w:bCs/>
          <w:sz w:val="24"/>
          <w:szCs w:val="24"/>
        </w:rPr>
        <w:t>Mez</w:t>
      </w:r>
      <w:proofErr w:type="spellEnd"/>
      <w:r w:rsidR="00874445" w:rsidRPr="00874445">
        <w:rPr>
          <w:b/>
          <w:sz w:val="24"/>
          <w:szCs w:val="24"/>
        </w:rPr>
        <w:t xml:space="preserve"> </w:t>
      </w:r>
      <w:r w:rsidR="00F46814" w:rsidRPr="00F46814">
        <w:rPr>
          <w:b/>
          <w:sz w:val="24"/>
          <w:szCs w:val="24"/>
        </w:rPr>
        <w:t>(LAURACEAE) NO CERRADO PAULISTA</w:t>
      </w:r>
    </w:p>
    <w:p w14:paraId="7C803CC4" w14:textId="77777777" w:rsidR="00F46814" w:rsidRDefault="00F46814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B9D6B5A" w14:textId="571F93AD" w:rsidR="007830E4" w:rsidRDefault="00F46814" w:rsidP="00DC1AE2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Maycon da Silva Teixeira</w:t>
      </w:r>
      <w:r w:rsidR="009C13EE">
        <w:rPr>
          <w:sz w:val="24"/>
          <w:szCs w:val="24"/>
          <w:vertAlign w:val="superscript"/>
        </w:rPr>
        <w:t>1</w:t>
      </w:r>
      <w:r w:rsidR="001F42A1">
        <w:rPr>
          <w:sz w:val="24"/>
          <w:szCs w:val="24"/>
        </w:rPr>
        <w:t>, Davi Neves de Lemos</w:t>
      </w:r>
      <w:r w:rsidR="001F42A1">
        <w:rPr>
          <w:sz w:val="24"/>
          <w:szCs w:val="24"/>
          <w:vertAlign w:val="superscript"/>
        </w:rPr>
        <w:t>2</w:t>
      </w:r>
      <w:r w:rsidR="002B6BCC">
        <w:rPr>
          <w:sz w:val="24"/>
          <w:szCs w:val="24"/>
        </w:rPr>
        <w:t>, Giselda Durigan</w:t>
      </w:r>
      <w:r w:rsidR="007E7027">
        <w:rPr>
          <w:sz w:val="24"/>
          <w:szCs w:val="24"/>
          <w:vertAlign w:val="superscript"/>
        </w:rPr>
        <w:t>3</w:t>
      </w:r>
      <w:r w:rsidR="002B6BCC">
        <w:rPr>
          <w:sz w:val="24"/>
          <w:szCs w:val="24"/>
          <w:vertAlign w:val="superscript"/>
        </w:rPr>
        <w:t xml:space="preserve"> </w:t>
      </w:r>
      <w:r w:rsidR="001F42A1">
        <w:rPr>
          <w:sz w:val="24"/>
          <w:szCs w:val="24"/>
        </w:rPr>
        <w:t>&amp;</w:t>
      </w:r>
      <w:r>
        <w:rPr>
          <w:sz w:val="24"/>
          <w:szCs w:val="24"/>
        </w:rPr>
        <w:t xml:space="preserve"> Mario Tomazello-Filho</w:t>
      </w:r>
      <w:r w:rsidR="002B6BCC">
        <w:rPr>
          <w:sz w:val="24"/>
          <w:szCs w:val="24"/>
          <w:vertAlign w:val="superscript"/>
        </w:rPr>
        <w:t>4</w:t>
      </w:r>
    </w:p>
    <w:p w14:paraId="5A53E0F0" w14:textId="77777777" w:rsidR="004D22CC" w:rsidRPr="004D22CC" w:rsidRDefault="004D22CC" w:rsidP="00DC1AE2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BF56BDB" w14:textId="74F3A4F3" w:rsidR="00F46814" w:rsidRDefault="009C13EE" w:rsidP="00DC1AE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F46814" w:rsidRPr="00F46814">
        <w:rPr>
          <w:sz w:val="24"/>
          <w:szCs w:val="24"/>
        </w:rPr>
        <w:t>Doutorando do Programa de Pós-Graduação em Recursos Florestais (PPGRF). Escola Superior de Agricultura “Luiz de Queiroz” – ESALQ/USP.</w:t>
      </w:r>
      <w:r w:rsidR="00F46814">
        <w:rPr>
          <w:sz w:val="24"/>
          <w:szCs w:val="24"/>
        </w:rPr>
        <w:t xml:space="preserve"> E-mail do autor: </w:t>
      </w:r>
      <w:hyperlink r:id="rId7" w:history="1">
        <w:r w:rsidR="001F42A1" w:rsidRPr="001F42A1">
          <w:rPr>
            <w:rStyle w:val="Hyperlink"/>
            <w:color w:val="000000" w:themeColor="text1"/>
            <w:sz w:val="24"/>
            <w:szCs w:val="24"/>
            <w:u w:val="none"/>
          </w:rPr>
          <w:t>mayconsilvatx@gmail.com</w:t>
        </w:r>
      </w:hyperlink>
      <w:r w:rsidR="00757F7B">
        <w:rPr>
          <w:sz w:val="24"/>
          <w:szCs w:val="24"/>
        </w:rPr>
        <w:t>.</w:t>
      </w:r>
    </w:p>
    <w:p w14:paraId="71A5646C" w14:textId="75DE1A16" w:rsidR="001F42A1" w:rsidRDefault="001F42A1" w:rsidP="00DC1AE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Mestran</w:t>
      </w:r>
      <w:r w:rsidRPr="00F46814">
        <w:rPr>
          <w:sz w:val="24"/>
          <w:szCs w:val="24"/>
        </w:rPr>
        <w:t xml:space="preserve">do do Programa de Pós-Graduação </w:t>
      </w:r>
      <w:r w:rsidR="002256A8">
        <w:rPr>
          <w:sz w:val="24"/>
          <w:szCs w:val="24"/>
        </w:rPr>
        <w:t xml:space="preserve">Interunidades </w:t>
      </w:r>
      <w:r w:rsidRPr="00F46814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Ecologia Aplicada </w:t>
      </w:r>
      <w:r w:rsidRPr="00F46814">
        <w:rPr>
          <w:sz w:val="24"/>
          <w:szCs w:val="24"/>
        </w:rPr>
        <w:t>(PPG</w:t>
      </w:r>
      <w:r w:rsidR="002256A8">
        <w:rPr>
          <w:sz w:val="24"/>
          <w:szCs w:val="24"/>
        </w:rPr>
        <w:t>I_EA)</w:t>
      </w:r>
      <w:r w:rsidRPr="00F46814">
        <w:rPr>
          <w:sz w:val="24"/>
          <w:szCs w:val="24"/>
        </w:rPr>
        <w:t xml:space="preserve">. </w:t>
      </w:r>
      <w:r>
        <w:rPr>
          <w:sz w:val="24"/>
          <w:szCs w:val="24"/>
        </w:rPr>
        <w:t>Centro de Energia Nuclear na Agricultura</w:t>
      </w:r>
      <w:r w:rsidRPr="00F46814">
        <w:rPr>
          <w:sz w:val="24"/>
          <w:szCs w:val="24"/>
        </w:rPr>
        <w:t xml:space="preserve"> – ESALQ/USP.</w:t>
      </w:r>
    </w:p>
    <w:p w14:paraId="1B4B6F4C" w14:textId="37CEBB5D" w:rsidR="005A05B9" w:rsidRDefault="005A05B9" w:rsidP="00DC1AE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Doutora em Biologia Vegetal. </w:t>
      </w:r>
      <w:r w:rsidRPr="005A05B9">
        <w:rPr>
          <w:sz w:val="24"/>
          <w:szCs w:val="24"/>
        </w:rPr>
        <w:t>Instituto de Pesquisas Ambientais do Estado de São Paulo</w:t>
      </w:r>
      <w:r>
        <w:rPr>
          <w:sz w:val="24"/>
          <w:szCs w:val="24"/>
        </w:rPr>
        <w:t>.</w:t>
      </w:r>
    </w:p>
    <w:p w14:paraId="0BAA5368" w14:textId="0D37FFDE" w:rsidR="007830E4" w:rsidRDefault="005A05B9" w:rsidP="00DC1AE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9C13EE">
        <w:rPr>
          <w:sz w:val="24"/>
          <w:szCs w:val="24"/>
          <w:vertAlign w:val="superscript"/>
        </w:rPr>
        <w:t xml:space="preserve"> </w:t>
      </w:r>
      <w:r w:rsidR="00F46814" w:rsidRPr="00F46814">
        <w:rPr>
          <w:sz w:val="24"/>
          <w:szCs w:val="24"/>
        </w:rPr>
        <w:t>Doutor em Agronomia. Escola Superior de Agricultura “Luiz de Queiroz” – ESALQ/USP</w:t>
      </w:r>
      <w:r w:rsidR="00F46814">
        <w:rPr>
          <w:sz w:val="24"/>
          <w:szCs w:val="24"/>
        </w:rPr>
        <w:t>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A928F7B" w14:textId="38DD249D" w:rsidR="001F24EE" w:rsidRDefault="00B07985" w:rsidP="00DC1AE2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B07985">
        <w:rPr>
          <w:sz w:val="24"/>
          <w:szCs w:val="24"/>
        </w:rPr>
        <w:t>O crescimento radial das árvores</w:t>
      </w:r>
      <w:r>
        <w:rPr>
          <w:sz w:val="24"/>
          <w:szCs w:val="24"/>
        </w:rPr>
        <w:t xml:space="preserve"> pode</w:t>
      </w:r>
      <w:r w:rsidRPr="00B07985">
        <w:rPr>
          <w:sz w:val="24"/>
          <w:szCs w:val="24"/>
        </w:rPr>
        <w:t xml:space="preserve"> constitui</w:t>
      </w:r>
      <w:r>
        <w:rPr>
          <w:sz w:val="24"/>
          <w:szCs w:val="24"/>
        </w:rPr>
        <w:t>r</w:t>
      </w:r>
      <w:r w:rsidRPr="00B07985">
        <w:rPr>
          <w:sz w:val="24"/>
          <w:szCs w:val="24"/>
        </w:rPr>
        <w:t xml:space="preserve"> um</w:t>
      </w:r>
      <w:r>
        <w:rPr>
          <w:sz w:val="24"/>
          <w:szCs w:val="24"/>
        </w:rPr>
        <w:t>a</w:t>
      </w:r>
      <w:r w:rsidRPr="00B07985">
        <w:rPr>
          <w:sz w:val="24"/>
          <w:szCs w:val="24"/>
        </w:rPr>
        <w:t xml:space="preserve"> importante</w:t>
      </w:r>
      <w:r>
        <w:rPr>
          <w:sz w:val="24"/>
          <w:szCs w:val="24"/>
        </w:rPr>
        <w:t xml:space="preserve"> fonte de</w:t>
      </w:r>
      <w:r w:rsidRPr="00B07985">
        <w:rPr>
          <w:sz w:val="24"/>
          <w:szCs w:val="24"/>
        </w:rPr>
        <w:t xml:space="preserve"> registro</w:t>
      </w:r>
      <w:r>
        <w:rPr>
          <w:sz w:val="24"/>
          <w:szCs w:val="24"/>
        </w:rPr>
        <w:t>s</w:t>
      </w:r>
      <w:r w:rsidRPr="00B07985">
        <w:rPr>
          <w:sz w:val="24"/>
          <w:szCs w:val="24"/>
        </w:rPr>
        <w:t xml:space="preserve"> das condições ambientais e ecológicas ao longo do tempo</w:t>
      </w:r>
      <w:r>
        <w:rPr>
          <w:sz w:val="24"/>
          <w:szCs w:val="24"/>
        </w:rPr>
        <w:t xml:space="preserve">. </w:t>
      </w:r>
      <w:r w:rsidRPr="00B07985">
        <w:rPr>
          <w:sz w:val="24"/>
          <w:szCs w:val="24"/>
        </w:rPr>
        <w:t>A</w:t>
      </w:r>
      <w:r>
        <w:rPr>
          <w:sz w:val="24"/>
          <w:szCs w:val="24"/>
        </w:rPr>
        <w:t xml:space="preserve"> partir da aplicação da </w:t>
      </w:r>
      <w:r w:rsidRPr="00B07985">
        <w:rPr>
          <w:sz w:val="24"/>
          <w:szCs w:val="24"/>
        </w:rPr>
        <w:t xml:space="preserve">dendrocronologia, </w:t>
      </w:r>
      <w:r>
        <w:rPr>
          <w:sz w:val="24"/>
          <w:szCs w:val="24"/>
        </w:rPr>
        <w:t>é possível datar as camadas de crescimento</w:t>
      </w:r>
      <w:r w:rsidRPr="00B0798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permitindo assim, </w:t>
      </w:r>
      <w:r w:rsidRPr="00B07985">
        <w:rPr>
          <w:sz w:val="24"/>
          <w:szCs w:val="24"/>
        </w:rPr>
        <w:t xml:space="preserve">compreender as variações temporais no incremento do lenho e sua relação com </w:t>
      </w:r>
      <w:r>
        <w:rPr>
          <w:sz w:val="24"/>
          <w:szCs w:val="24"/>
        </w:rPr>
        <w:t xml:space="preserve">os </w:t>
      </w:r>
      <w:r w:rsidRPr="00B07985">
        <w:rPr>
          <w:sz w:val="24"/>
          <w:szCs w:val="24"/>
        </w:rPr>
        <w:t xml:space="preserve">fatores climáticos </w:t>
      </w:r>
      <w:r w:rsidR="007358FD">
        <w:rPr>
          <w:sz w:val="24"/>
          <w:szCs w:val="24"/>
        </w:rPr>
        <w:t>e/</w:t>
      </w:r>
      <w:r w:rsidRPr="00B07985">
        <w:rPr>
          <w:sz w:val="24"/>
          <w:szCs w:val="24"/>
        </w:rPr>
        <w:t xml:space="preserve">ou eventos </w:t>
      </w:r>
      <w:r w:rsidR="00976FB2">
        <w:rPr>
          <w:sz w:val="24"/>
          <w:szCs w:val="24"/>
        </w:rPr>
        <w:t>ecológicos</w:t>
      </w:r>
      <w:r>
        <w:rPr>
          <w:sz w:val="24"/>
          <w:szCs w:val="24"/>
        </w:rPr>
        <w:t xml:space="preserve"> sofridos pelas árvores. </w:t>
      </w:r>
      <w:r w:rsidRPr="00B07985">
        <w:rPr>
          <w:sz w:val="24"/>
          <w:szCs w:val="24"/>
        </w:rPr>
        <w:t>No bioma Cerrado, esse tipo de abordagem ainda é pouco explorad</w:t>
      </w:r>
      <w:r>
        <w:rPr>
          <w:sz w:val="24"/>
          <w:szCs w:val="24"/>
        </w:rPr>
        <w:t>o</w:t>
      </w:r>
      <w:r w:rsidRPr="00B07985">
        <w:rPr>
          <w:sz w:val="24"/>
          <w:szCs w:val="24"/>
        </w:rPr>
        <w:t xml:space="preserve">, especialmente </w:t>
      </w:r>
      <w:r>
        <w:rPr>
          <w:sz w:val="24"/>
          <w:szCs w:val="24"/>
        </w:rPr>
        <w:t>para</w:t>
      </w:r>
      <w:r w:rsidRPr="00B07985">
        <w:rPr>
          <w:sz w:val="24"/>
          <w:szCs w:val="24"/>
        </w:rPr>
        <w:t xml:space="preserve"> espécies</w:t>
      </w:r>
      <w:r>
        <w:rPr>
          <w:sz w:val="24"/>
          <w:szCs w:val="24"/>
        </w:rPr>
        <w:t xml:space="preserve"> amplamente distribuídas </w:t>
      </w:r>
      <w:r w:rsidRPr="00B07985">
        <w:rPr>
          <w:sz w:val="24"/>
          <w:szCs w:val="24"/>
        </w:rPr>
        <w:t>como</w:t>
      </w:r>
      <w:r>
        <w:rPr>
          <w:sz w:val="24"/>
          <w:szCs w:val="24"/>
        </w:rPr>
        <w:t xml:space="preserve"> a</w:t>
      </w:r>
      <w:r w:rsidRPr="00B07985">
        <w:rPr>
          <w:sz w:val="24"/>
          <w:szCs w:val="24"/>
        </w:rPr>
        <w:t xml:space="preserve"> </w:t>
      </w:r>
      <w:proofErr w:type="spellStart"/>
      <w:r w:rsidR="001D3D78" w:rsidRPr="001D3D78">
        <w:rPr>
          <w:i/>
          <w:iCs/>
          <w:sz w:val="24"/>
          <w:szCs w:val="24"/>
        </w:rPr>
        <w:t>Ocotea</w:t>
      </w:r>
      <w:proofErr w:type="spellEnd"/>
      <w:r w:rsidR="001D3D78" w:rsidRPr="001D3D78">
        <w:rPr>
          <w:i/>
          <w:iCs/>
          <w:sz w:val="24"/>
          <w:szCs w:val="24"/>
        </w:rPr>
        <w:t xml:space="preserve"> </w:t>
      </w:r>
      <w:proofErr w:type="spellStart"/>
      <w:r w:rsidR="001D3D78" w:rsidRPr="001D3D78">
        <w:rPr>
          <w:i/>
          <w:iCs/>
          <w:sz w:val="24"/>
          <w:szCs w:val="24"/>
        </w:rPr>
        <w:t>corymbosa</w:t>
      </w:r>
      <w:proofErr w:type="spellEnd"/>
      <w:r w:rsidRPr="00B0798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uma vez que </w:t>
      </w:r>
      <w:r w:rsidR="001D3D78">
        <w:rPr>
          <w:sz w:val="24"/>
          <w:szCs w:val="24"/>
        </w:rPr>
        <w:t>a</w:t>
      </w:r>
      <w:r w:rsidR="001D3D78" w:rsidRPr="00B07985">
        <w:rPr>
          <w:sz w:val="24"/>
          <w:szCs w:val="24"/>
        </w:rPr>
        <w:t xml:space="preserve"> formação d</w:t>
      </w:r>
      <w:r w:rsidR="001D3D78">
        <w:rPr>
          <w:sz w:val="24"/>
          <w:szCs w:val="24"/>
        </w:rPr>
        <w:t>as suas camadas de crescimento</w:t>
      </w:r>
      <w:r w:rsidR="001D3D78" w:rsidRPr="00B07985">
        <w:rPr>
          <w:sz w:val="24"/>
          <w:szCs w:val="24"/>
        </w:rPr>
        <w:t xml:space="preserve"> pode</w:t>
      </w:r>
      <w:r w:rsidRPr="00B07985">
        <w:rPr>
          <w:sz w:val="24"/>
          <w:szCs w:val="24"/>
        </w:rPr>
        <w:t xml:space="preserve"> refletir a sazonalidade climática típica da região.</w:t>
      </w:r>
      <w:r>
        <w:rPr>
          <w:sz w:val="24"/>
          <w:szCs w:val="24"/>
        </w:rPr>
        <w:t xml:space="preserve"> </w:t>
      </w:r>
      <w:r w:rsidRPr="00B07985">
        <w:rPr>
          <w:sz w:val="24"/>
          <w:szCs w:val="24"/>
        </w:rPr>
        <w:t>Assim, o presente estudo te</w:t>
      </w:r>
      <w:r w:rsidR="001D3D78">
        <w:rPr>
          <w:sz w:val="24"/>
          <w:szCs w:val="24"/>
        </w:rPr>
        <w:t>m</w:t>
      </w:r>
      <w:r w:rsidRPr="00B07985">
        <w:rPr>
          <w:sz w:val="24"/>
          <w:szCs w:val="24"/>
        </w:rPr>
        <w:t xml:space="preserve"> como objetivo analisar o padrão </w:t>
      </w:r>
      <w:r w:rsidR="001D3D78">
        <w:rPr>
          <w:sz w:val="24"/>
          <w:szCs w:val="24"/>
        </w:rPr>
        <w:t xml:space="preserve">e </w:t>
      </w:r>
      <w:r w:rsidR="006F6F36">
        <w:rPr>
          <w:sz w:val="24"/>
          <w:szCs w:val="24"/>
        </w:rPr>
        <w:t xml:space="preserve">a </w:t>
      </w:r>
      <w:r w:rsidR="001D3D78">
        <w:rPr>
          <w:sz w:val="24"/>
          <w:szCs w:val="24"/>
        </w:rPr>
        <w:t xml:space="preserve">sincronia </w:t>
      </w:r>
      <w:r w:rsidRPr="00B07985">
        <w:rPr>
          <w:sz w:val="24"/>
          <w:szCs w:val="24"/>
        </w:rPr>
        <w:t>d</w:t>
      </w:r>
      <w:r w:rsidR="001D3D78">
        <w:rPr>
          <w:sz w:val="24"/>
          <w:szCs w:val="24"/>
        </w:rPr>
        <w:t>o</w:t>
      </w:r>
      <w:r w:rsidRPr="00B07985">
        <w:rPr>
          <w:sz w:val="24"/>
          <w:szCs w:val="24"/>
        </w:rPr>
        <w:t xml:space="preserve"> crescimento radial de </w:t>
      </w:r>
      <w:r w:rsidRPr="001D3D78">
        <w:rPr>
          <w:i/>
          <w:iCs/>
          <w:sz w:val="24"/>
          <w:szCs w:val="24"/>
        </w:rPr>
        <w:t>O</w:t>
      </w:r>
      <w:r w:rsidR="001D3D78">
        <w:rPr>
          <w:i/>
          <w:iCs/>
          <w:sz w:val="24"/>
          <w:szCs w:val="24"/>
        </w:rPr>
        <w:t>.</w:t>
      </w:r>
      <w:r w:rsidRPr="001D3D78">
        <w:rPr>
          <w:i/>
          <w:iCs/>
          <w:sz w:val="24"/>
          <w:szCs w:val="24"/>
        </w:rPr>
        <w:t xml:space="preserve"> </w:t>
      </w:r>
      <w:proofErr w:type="spellStart"/>
      <w:r w:rsidRPr="001D3D78">
        <w:rPr>
          <w:i/>
          <w:iCs/>
          <w:sz w:val="24"/>
          <w:szCs w:val="24"/>
        </w:rPr>
        <w:t>corymbosa</w:t>
      </w:r>
      <w:proofErr w:type="spellEnd"/>
      <w:r w:rsidR="001D3D78">
        <w:rPr>
          <w:sz w:val="24"/>
          <w:szCs w:val="24"/>
        </w:rPr>
        <w:t xml:space="preserve">. </w:t>
      </w:r>
      <w:r w:rsidR="001D3D78" w:rsidRPr="001D3D78">
        <w:rPr>
          <w:sz w:val="24"/>
          <w:szCs w:val="24"/>
        </w:rPr>
        <w:t>Foram coletadas amostras d</w:t>
      </w:r>
      <w:r w:rsidR="001D3D78">
        <w:rPr>
          <w:sz w:val="24"/>
          <w:szCs w:val="24"/>
        </w:rPr>
        <w:t>e discos do</w:t>
      </w:r>
      <w:r w:rsidR="001D3D78" w:rsidRPr="001D3D78">
        <w:rPr>
          <w:sz w:val="24"/>
          <w:szCs w:val="24"/>
        </w:rPr>
        <w:t xml:space="preserve"> lenho do tronco </w:t>
      </w:r>
      <w:r w:rsidR="001D3D78">
        <w:rPr>
          <w:sz w:val="24"/>
          <w:szCs w:val="24"/>
        </w:rPr>
        <w:t>d</w:t>
      </w:r>
      <w:r w:rsidR="001F1F75">
        <w:rPr>
          <w:sz w:val="24"/>
          <w:szCs w:val="24"/>
        </w:rPr>
        <w:t>e</w:t>
      </w:r>
      <w:r w:rsidR="001D3D78">
        <w:rPr>
          <w:sz w:val="24"/>
          <w:szCs w:val="24"/>
        </w:rPr>
        <w:t xml:space="preserve"> árvores, l</w:t>
      </w:r>
      <w:r w:rsidR="001D3D78" w:rsidRPr="001D3D78">
        <w:rPr>
          <w:sz w:val="24"/>
          <w:szCs w:val="24"/>
        </w:rPr>
        <w:t>ocalizada</w:t>
      </w:r>
      <w:r w:rsidR="001D3D78">
        <w:rPr>
          <w:sz w:val="24"/>
          <w:szCs w:val="24"/>
        </w:rPr>
        <w:t>s</w:t>
      </w:r>
      <w:r w:rsidR="001D3D78" w:rsidRPr="001D3D78">
        <w:rPr>
          <w:sz w:val="24"/>
          <w:szCs w:val="24"/>
        </w:rPr>
        <w:t xml:space="preserve"> na Estação Ecológica de Santa Bárbara, </w:t>
      </w:r>
      <w:r w:rsidR="001D3D78">
        <w:rPr>
          <w:sz w:val="24"/>
          <w:szCs w:val="24"/>
        </w:rPr>
        <w:t>Água</w:t>
      </w:r>
      <w:r w:rsidR="00DC1AE2">
        <w:rPr>
          <w:sz w:val="24"/>
          <w:szCs w:val="24"/>
        </w:rPr>
        <w:t>s</w:t>
      </w:r>
      <w:r w:rsidR="001D3D78">
        <w:rPr>
          <w:sz w:val="24"/>
          <w:szCs w:val="24"/>
        </w:rPr>
        <w:t xml:space="preserve"> de Santa Bárbara, </w:t>
      </w:r>
      <w:r w:rsidR="001D3D78" w:rsidRPr="001D3D78">
        <w:rPr>
          <w:sz w:val="24"/>
          <w:szCs w:val="24"/>
        </w:rPr>
        <w:t>SP</w:t>
      </w:r>
      <w:r w:rsidR="001D3D78">
        <w:rPr>
          <w:sz w:val="24"/>
          <w:szCs w:val="24"/>
        </w:rPr>
        <w:t xml:space="preserve">. </w:t>
      </w:r>
      <w:r w:rsidR="006F6F36">
        <w:rPr>
          <w:sz w:val="24"/>
          <w:szCs w:val="24"/>
        </w:rPr>
        <w:t>Os discos foram polidos para melhor visualização da estrutura anatômica, sendo demarcados os limites das camadas de crescimento, mensurada a largura e verificada a sincronia do crescimento</w:t>
      </w:r>
      <w:r w:rsidR="00F44AF4">
        <w:rPr>
          <w:sz w:val="24"/>
          <w:szCs w:val="24"/>
        </w:rPr>
        <w:t xml:space="preserve"> entre as árvores</w:t>
      </w:r>
      <w:r w:rsidR="006F6F36">
        <w:rPr>
          <w:sz w:val="24"/>
          <w:szCs w:val="24"/>
        </w:rPr>
        <w:t>.</w:t>
      </w:r>
      <w:r w:rsidR="00290759">
        <w:rPr>
          <w:sz w:val="24"/>
          <w:szCs w:val="24"/>
        </w:rPr>
        <w:t xml:space="preserve"> </w:t>
      </w:r>
      <w:r w:rsidR="00CF0C9A">
        <w:rPr>
          <w:sz w:val="24"/>
          <w:szCs w:val="24"/>
        </w:rPr>
        <w:t xml:space="preserve">Até o momento, foram analisados 13 indivíduos de </w:t>
      </w:r>
      <w:r w:rsidR="00CF0C9A" w:rsidRPr="00CF0C9A">
        <w:rPr>
          <w:i/>
          <w:iCs/>
          <w:sz w:val="24"/>
          <w:szCs w:val="24"/>
        </w:rPr>
        <w:t>O</w:t>
      </w:r>
      <w:r w:rsidR="00CF0C9A">
        <w:rPr>
          <w:sz w:val="24"/>
          <w:szCs w:val="24"/>
        </w:rPr>
        <w:t xml:space="preserve">. </w:t>
      </w:r>
      <w:proofErr w:type="spellStart"/>
      <w:r w:rsidR="00CF0C9A" w:rsidRPr="00CF0C9A">
        <w:rPr>
          <w:i/>
          <w:iCs/>
          <w:sz w:val="24"/>
          <w:szCs w:val="24"/>
        </w:rPr>
        <w:t>corymbosa</w:t>
      </w:r>
      <w:proofErr w:type="spellEnd"/>
      <w:r w:rsidR="00CF0C9A">
        <w:rPr>
          <w:sz w:val="24"/>
          <w:szCs w:val="24"/>
        </w:rPr>
        <w:t xml:space="preserve">. </w:t>
      </w:r>
      <w:r w:rsidR="00290759" w:rsidRPr="00CF0C9A">
        <w:rPr>
          <w:sz w:val="24"/>
          <w:szCs w:val="24"/>
        </w:rPr>
        <w:t>A taxa média de incremento radial anual foi de</w:t>
      </w:r>
      <w:r w:rsidR="00A21349" w:rsidRPr="00CF0C9A">
        <w:rPr>
          <w:sz w:val="24"/>
          <w:szCs w:val="24"/>
        </w:rPr>
        <w:t xml:space="preserve"> 2,</w:t>
      </w:r>
      <w:r w:rsidR="00CF0C9A" w:rsidRPr="00CF0C9A">
        <w:rPr>
          <w:sz w:val="24"/>
          <w:szCs w:val="24"/>
        </w:rPr>
        <w:t>19</w:t>
      </w:r>
      <w:r w:rsidR="00290759" w:rsidRPr="00CF0C9A">
        <w:rPr>
          <w:sz w:val="24"/>
          <w:szCs w:val="24"/>
        </w:rPr>
        <w:t xml:space="preserve"> ± </w:t>
      </w:r>
      <w:r w:rsidR="00A21349" w:rsidRPr="00CF0C9A">
        <w:rPr>
          <w:sz w:val="24"/>
          <w:szCs w:val="24"/>
        </w:rPr>
        <w:t>1,</w:t>
      </w:r>
      <w:r w:rsidR="00CF0C9A" w:rsidRPr="00CF0C9A">
        <w:rPr>
          <w:sz w:val="24"/>
          <w:szCs w:val="24"/>
        </w:rPr>
        <w:t>66</w:t>
      </w:r>
      <w:r w:rsidR="00290759" w:rsidRPr="00CF0C9A">
        <w:rPr>
          <w:sz w:val="24"/>
          <w:szCs w:val="24"/>
        </w:rPr>
        <w:t xml:space="preserve"> mm.ano</w:t>
      </w:r>
      <w:r w:rsidR="00290759" w:rsidRPr="00CF0C9A">
        <w:rPr>
          <w:sz w:val="24"/>
          <w:szCs w:val="24"/>
          <w:vertAlign w:val="superscript"/>
        </w:rPr>
        <w:t>-1</w:t>
      </w:r>
      <w:r w:rsidR="00290759" w:rsidRPr="00CF0C9A">
        <w:rPr>
          <w:sz w:val="24"/>
          <w:szCs w:val="24"/>
        </w:rPr>
        <w:t xml:space="preserve">, variando entre </w:t>
      </w:r>
      <w:r w:rsidR="00A21349" w:rsidRPr="00CF0C9A">
        <w:rPr>
          <w:sz w:val="24"/>
          <w:szCs w:val="24"/>
        </w:rPr>
        <w:t>0,2</w:t>
      </w:r>
      <w:r w:rsidR="00CF0C9A" w:rsidRPr="00CF0C9A">
        <w:rPr>
          <w:sz w:val="24"/>
          <w:szCs w:val="24"/>
        </w:rPr>
        <w:t>3</w:t>
      </w:r>
      <w:r w:rsidR="00290759" w:rsidRPr="00CF0C9A">
        <w:rPr>
          <w:sz w:val="24"/>
          <w:szCs w:val="24"/>
        </w:rPr>
        <w:t xml:space="preserve"> e </w:t>
      </w:r>
      <w:r w:rsidR="00A21349" w:rsidRPr="00CF0C9A">
        <w:rPr>
          <w:sz w:val="24"/>
          <w:szCs w:val="24"/>
        </w:rPr>
        <w:t>9,54</w:t>
      </w:r>
      <w:r w:rsidR="00290759" w:rsidRPr="00CF0C9A">
        <w:rPr>
          <w:sz w:val="24"/>
          <w:szCs w:val="24"/>
        </w:rPr>
        <w:t xml:space="preserve"> mm.ano</w:t>
      </w:r>
      <w:r w:rsidR="00290759" w:rsidRPr="00CF0C9A">
        <w:rPr>
          <w:sz w:val="24"/>
          <w:szCs w:val="24"/>
          <w:vertAlign w:val="superscript"/>
        </w:rPr>
        <w:t>-1</w:t>
      </w:r>
      <w:r w:rsidR="00290759" w:rsidRPr="00CF0C9A">
        <w:rPr>
          <w:sz w:val="24"/>
          <w:szCs w:val="24"/>
        </w:rPr>
        <w:t xml:space="preserve"> </w:t>
      </w:r>
      <w:r w:rsidR="0086664F" w:rsidRPr="00CF0C9A">
        <w:rPr>
          <w:sz w:val="24"/>
          <w:szCs w:val="24"/>
        </w:rPr>
        <w:t>e o incremento radial acumulado foi de 5</w:t>
      </w:r>
      <w:r w:rsidR="00CF0C9A" w:rsidRPr="00CF0C9A">
        <w:rPr>
          <w:sz w:val="24"/>
          <w:szCs w:val="24"/>
        </w:rPr>
        <w:t>1</w:t>
      </w:r>
      <w:r w:rsidR="0086664F" w:rsidRPr="00CF0C9A">
        <w:rPr>
          <w:sz w:val="24"/>
          <w:szCs w:val="24"/>
        </w:rPr>
        <w:t>,</w:t>
      </w:r>
      <w:r w:rsidR="00CF0C9A" w:rsidRPr="00CF0C9A">
        <w:rPr>
          <w:sz w:val="24"/>
          <w:szCs w:val="24"/>
        </w:rPr>
        <w:t>10</w:t>
      </w:r>
      <w:r w:rsidR="0086664F" w:rsidRPr="00CF0C9A">
        <w:rPr>
          <w:sz w:val="24"/>
          <w:szCs w:val="24"/>
        </w:rPr>
        <w:t xml:space="preserve"> ± 2</w:t>
      </w:r>
      <w:r w:rsidR="00CF0C9A" w:rsidRPr="00CF0C9A">
        <w:rPr>
          <w:sz w:val="24"/>
          <w:szCs w:val="24"/>
        </w:rPr>
        <w:t>5</w:t>
      </w:r>
      <w:r w:rsidR="0086664F" w:rsidRPr="00CF0C9A">
        <w:rPr>
          <w:sz w:val="24"/>
          <w:szCs w:val="24"/>
        </w:rPr>
        <w:t>,</w:t>
      </w:r>
      <w:r w:rsidR="00CF0C9A" w:rsidRPr="00CF0C9A">
        <w:rPr>
          <w:sz w:val="24"/>
          <w:szCs w:val="24"/>
        </w:rPr>
        <w:t>6</w:t>
      </w:r>
      <w:r w:rsidR="0086664F" w:rsidRPr="00CF0C9A">
        <w:rPr>
          <w:sz w:val="24"/>
          <w:szCs w:val="24"/>
        </w:rPr>
        <w:t>3 mm, variando entre 23,72 e 114,63 mm.</w:t>
      </w:r>
      <w:r w:rsidR="00B63F9C" w:rsidRPr="00CF0C9A">
        <w:rPr>
          <w:sz w:val="24"/>
          <w:szCs w:val="24"/>
        </w:rPr>
        <w:t xml:space="preserve"> As séries da largura das camadas de crescimento</w:t>
      </w:r>
      <w:r w:rsidR="00FE22C3" w:rsidRPr="00CF0C9A">
        <w:rPr>
          <w:sz w:val="24"/>
          <w:szCs w:val="24"/>
        </w:rPr>
        <w:t xml:space="preserve"> de</w:t>
      </w:r>
      <w:r w:rsidR="00B63F9C" w:rsidRPr="00CF0C9A">
        <w:rPr>
          <w:sz w:val="24"/>
          <w:szCs w:val="24"/>
        </w:rPr>
        <w:t xml:space="preserve"> </w:t>
      </w:r>
      <w:r w:rsidR="00B63F9C" w:rsidRPr="00CF0C9A">
        <w:rPr>
          <w:i/>
          <w:iCs/>
          <w:sz w:val="24"/>
          <w:szCs w:val="24"/>
        </w:rPr>
        <w:t>O</w:t>
      </w:r>
      <w:r w:rsidR="00B63F9C" w:rsidRPr="00CF0C9A">
        <w:rPr>
          <w:sz w:val="24"/>
          <w:szCs w:val="24"/>
        </w:rPr>
        <w:t>.</w:t>
      </w:r>
      <w:r w:rsidR="00B63F9C" w:rsidRPr="00CF0C9A">
        <w:rPr>
          <w:i/>
          <w:iCs/>
          <w:sz w:val="24"/>
          <w:szCs w:val="24"/>
        </w:rPr>
        <w:t xml:space="preserve"> </w:t>
      </w:r>
      <w:proofErr w:type="spellStart"/>
      <w:r w:rsidR="00B63F9C" w:rsidRPr="00CF0C9A">
        <w:rPr>
          <w:i/>
          <w:iCs/>
          <w:sz w:val="24"/>
          <w:szCs w:val="24"/>
        </w:rPr>
        <w:t>corymbosa</w:t>
      </w:r>
      <w:proofErr w:type="spellEnd"/>
      <w:r w:rsidR="00B63F9C" w:rsidRPr="00CF0C9A">
        <w:rPr>
          <w:sz w:val="24"/>
          <w:szCs w:val="24"/>
        </w:rPr>
        <w:t xml:space="preserve"> apresentam boa qualidade de me</w:t>
      </w:r>
      <w:r w:rsidR="00FE22C3" w:rsidRPr="00CF0C9A">
        <w:rPr>
          <w:sz w:val="24"/>
          <w:szCs w:val="24"/>
        </w:rPr>
        <w:t>nsuração</w:t>
      </w:r>
      <w:r w:rsidR="00B63F9C" w:rsidRPr="00CF0C9A">
        <w:rPr>
          <w:sz w:val="24"/>
          <w:szCs w:val="24"/>
        </w:rPr>
        <w:t xml:space="preserve"> e consistência entre </w:t>
      </w:r>
      <w:r w:rsidR="00FC30AE" w:rsidRPr="00CF0C9A">
        <w:rPr>
          <w:sz w:val="24"/>
          <w:szCs w:val="24"/>
        </w:rPr>
        <w:t xml:space="preserve">os </w:t>
      </w:r>
      <w:r w:rsidR="00B63F9C" w:rsidRPr="00CF0C9A">
        <w:rPr>
          <w:sz w:val="24"/>
          <w:szCs w:val="24"/>
        </w:rPr>
        <w:t xml:space="preserve">indivíduos. O comprimento médio das séries foi de </w:t>
      </w:r>
      <w:r w:rsidR="00FE22C3" w:rsidRPr="00CF0C9A">
        <w:rPr>
          <w:sz w:val="24"/>
          <w:szCs w:val="24"/>
        </w:rPr>
        <w:t>2</w:t>
      </w:r>
      <w:r w:rsidR="00CF0C9A" w:rsidRPr="00CF0C9A">
        <w:rPr>
          <w:sz w:val="24"/>
          <w:szCs w:val="24"/>
        </w:rPr>
        <w:t>3</w:t>
      </w:r>
      <w:r w:rsidR="00B63F9C" w:rsidRPr="00CF0C9A">
        <w:rPr>
          <w:sz w:val="24"/>
          <w:szCs w:val="24"/>
        </w:rPr>
        <w:t xml:space="preserve"> anos (mínimo de </w:t>
      </w:r>
      <w:r w:rsidR="00FE22C3" w:rsidRPr="00CF0C9A">
        <w:rPr>
          <w:sz w:val="24"/>
          <w:szCs w:val="24"/>
        </w:rPr>
        <w:t>1</w:t>
      </w:r>
      <w:r w:rsidR="00CF0C9A" w:rsidRPr="00CF0C9A">
        <w:rPr>
          <w:sz w:val="24"/>
          <w:szCs w:val="24"/>
        </w:rPr>
        <w:t>0</w:t>
      </w:r>
      <w:r w:rsidR="00B63F9C" w:rsidRPr="00CF0C9A">
        <w:rPr>
          <w:sz w:val="24"/>
          <w:szCs w:val="24"/>
        </w:rPr>
        <w:t xml:space="preserve"> e máximo de </w:t>
      </w:r>
      <w:r w:rsidR="00FE22C3" w:rsidRPr="00CF0C9A">
        <w:rPr>
          <w:sz w:val="24"/>
          <w:szCs w:val="24"/>
        </w:rPr>
        <w:t>39</w:t>
      </w:r>
      <w:r w:rsidR="00B63F9C" w:rsidRPr="00CF0C9A">
        <w:rPr>
          <w:sz w:val="24"/>
          <w:szCs w:val="24"/>
        </w:rPr>
        <w:t xml:space="preserve"> anos).</w:t>
      </w:r>
      <w:r w:rsidR="00976FB2">
        <w:rPr>
          <w:sz w:val="24"/>
          <w:szCs w:val="24"/>
        </w:rPr>
        <w:t xml:space="preserve"> </w:t>
      </w:r>
      <w:r w:rsidR="00976FB2" w:rsidRPr="001F24EE">
        <w:rPr>
          <w:sz w:val="24"/>
          <w:szCs w:val="24"/>
        </w:rPr>
        <w:t>Após a padronização das me</w:t>
      </w:r>
      <w:r w:rsidR="00976FB2">
        <w:rPr>
          <w:sz w:val="24"/>
          <w:szCs w:val="24"/>
        </w:rPr>
        <w:t>nsurações</w:t>
      </w:r>
      <w:r w:rsidR="00976FB2" w:rsidRPr="001F24EE">
        <w:rPr>
          <w:sz w:val="24"/>
          <w:szCs w:val="24"/>
        </w:rPr>
        <w:t xml:space="preserve"> no </w:t>
      </w:r>
      <w:r w:rsidR="00FC30AE" w:rsidRPr="00976FB2">
        <w:rPr>
          <w:sz w:val="24"/>
          <w:szCs w:val="24"/>
        </w:rPr>
        <w:t>ARSTAN</w:t>
      </w:r>
      <w:r w:rsidR="00976FB2" w:rsidRPr="001F24EE">
        <w:rPr>
          <w:sz w:val="24"/>
          <w:szCs w:val="24"/>
        </w:rPr>
        <w:t xml:space="preserve">, as séries individuais mostraram correlação média </w:t>
      </w:r>
      <w:proofErr w:type="spellStart"/>
      <w:r w:rsidR="00976FB2" w:rsidRPr="001F24EE">
        <w:rPr>
          <w:sz w:val="24"/>
          <w:szCs w:val="24"/>
        </w:rPr>
        <w:t>intersérie</w:t>
      </w:r>
      <w:proofErr w:type="spellEnd"/>
      <w:r w:rsidR="00976FB2" w:rsidRPr="001F24EE">
        <w:rPr>
          <w:sz w:val="24"/>
          <w:szCs w:val="24"/>
        </w:rPr>
        <w:t xml:space="preserve"> (</w:t>
      </w:r>
      <w:proofErr w:type="spellStart"/>
      <w:r w:rsidR="00976FB2" w:rsidRPr="00976FB2">
        <w:rPr>
          <w:i/>
          <w:iCs/>
          <w:sz w:val="24"/>
          <w:szCs w:val="24"/>
        </w:rPr>
        <w:t>r</w:t>
      </w:r>
      <w:r w:rsidR="00976FB2" w:rsidRPr="00976FB2">
        <w:rPr>
          <w:sz w:val="24"/>
          <w:szCs w:val="24"/>
        </w:rPr>
        <w:t>bar</w:t>
      </w:r>
      <w:proofErr w:type="spellEnd"/>
      <w:r w:rsidR="00976FB2" w:rsidRPr="001F24EE">
        <w:rPr>
          <w:sz w:val="24"/>
          <w:szCs w:val="24"/>
        </w:rPr>
        <w:t xml:space="preserve">) de </w:t>
      </w:r>
      <w:r w:rsidR="00976FB2" w:rsidRPr="0083366F">
        <w:rPr>
          <w:sz w:val="24"/>
          <w:szCs w:val="24"/>
        </w:rPr>
        <w:t>0</w:t>
      </w:r>
      <w:r w:rsidR="0083366F" w:rsidRPr="0083366F">
        <w:rPr>
          <w:sz w:val="24"/>
          <w:szCs w:val="24"/>
        </w:rPr>
        <w:t>,2</w:t>
      </w:r>
      <w:r w:rsidR="009C6AB0">
        <w:rPr>
          <w:sz w:val="24"/>
          <w:szCs w:val="24"/>
        </w:rPr>
        <w:t>4</w:t>
      </w:r>
      <w:r w:rsidR="00976FB2" w:rsidRPr="001F24EE">
        <w:rPr>
          <w:sz w:val="24"/>
          <w:szCs w:val="24"/>
        </w:rPr>
        <w:t xml:space="preserve">, e o valor de </w:t>
      </w:r>
      <w:proofErr w:type="spellStart"/>
      <w:r w:rsidR="00976FB2" w:rsidRPr="00FC30AE">
        <w:rPr>
          <w:i/>
          <w:iCs/>
          <w:sz w:val="24"/>
          <w:szCs w:val="24"/>
        </w:rPr>
        <w:t>Expressed</w:t>
      </w:r>
      <w:proofErr w:type="spellEnd"/>
      <w:r w:rsidR="00976FB2" w:rsidRPr="00FC30AE">
        <w:rPr>
          <w:i/>
          <w:iCs/>
          <w:sz w:val="24"/>
          <w:szCs w:val="24"/>
        </w:rPr>
        <w:t xml:space="preserve"> </w:t>
      </w:r>
      <w:proofErr w:type="spellStart"/>
      <w:r w:rsidR="00976FB2" w:rsidRPr="00FC30AE">
        <w:rPr>
          <w:i/>
          <w:iCs/>
          <w:sz w:val="24"/>
          <w:szCs w:val="24"/>
        </w:rPr>
        <w:t>Population</w:t>
      </w:r>
      <w:proofErr w:type="spellEnd"/>
      <w:r w:rsidR="00976FB2" w:rsidRPr="00FC30AE">
        <w:rPr>
          <w:i/>
          <w:iCs/>
          <w:sz w:val="24"/>
          <w:szCs w:val="24"/>
        </w:rPr>
        <w:t xml:space="preserve"> </w:t>
      </w:r>
      <w:proofErr w:type="spellStart"/>
      <w:r w:rsidR="00976FB2" w:rsidRPr="00FC30AE">
        <w:rPr>
          <w:i/>
          <w:iCs/>
          <w:sz w:val="24"/>
          <w:szCs w:val="24"/>
        </w:rPr>
        <w:t>Signal</w:t>
      </w:r>
      <w:proofErr w:type="spellEnd"/>
      <w:r w:rsidR="0083366F">
        <w:rPr>
          <w:sz w:val="24"/>
          <w:szCs w:val="24"/>
        </w:rPr>
        <w:t xml:space="preserve"> (</w:t>
      </w:r>
      <w:r w:rsidR="0083366F" w:rsidRPr="00976FB2">
        <w:rPr>
          <w:sz w:val="24"/>
          <w:szCs w:val="24"/>
        </w:rPr>
        <w:t>EPS</w:t>
      </w:r>
      <w:r w:rsidR="00976FB2" w:rsidRPr="00976FB2">
        <w:rPr>
          <w:sz w:val="24"/>
          <w:szCs w:val="24"/>
        </w:rPr>
        <w:t>)</w:t>
      </w:r>
      <w:r w:rsidR="00976FB2" w:rsidRPr="001F24EE">
        <w:rPr>
          <w:sz w:val="24"/>
          <w:szCs w:val="24"/>
        </w:rPr>
        <w:t xml:space="preserve"> superou </w:t>
      </w:r>
      <w:r w:rsidR="00976FB2" w:rsidRPr="0083366F">
        <w:rPr>
          <w:sz w:val="24"/>
          <w:szCs w:val="24"/>
        </w:rPr>
        <w:t>0</w:t>
      </w:r>
      <w:r w:rsidR="0083366F" w:rsidRPr="0083366F">
        <w:rPr>
          <w:sz w:val="24"/>
          <w:szCs w:val="24"/>
        </w:rPr>
        <w:t>,</w:t>
      </w:r>
      <w:r w:rsidR="00976FB2" w:rsidRPr="0083366F">
        <w:rPr>
          <w:sz w:val="24"/>
          <w:szCs w:val="24"/>
        </w:rPr>
        <w:t>85</w:t>
      </w:r>
      <w:r w:rsidR="0083366F" w:rsidRPr="0083366F">
        <w:rPr>
          <w:sz w:val="24"/>
          <w:szCs w:val="24"/>
        </w:rPr>
        <w:t xml:space="preserve"> em</w:t>
      </w:r>
      <w:r w:rsidR="009C6AB0">
        <w:rPr>
          <w:sz w:val="24"/>
          <w:szCs w:val="24"/>
        </w:rPr>
        <w:t xml:space="preserve"> considerável</w:t>
      </w:r>
      <w:r w:rsidR="0083366F" w:rsidRPr="0083366F">
        <w:rPr>
          <w:sz w:val="24"/>
          <w:szCs w:val="24"/>
        </w:rPr>
        <w:t xml:space="preserve"> parte do período analisado</w:t>
      </w:r>
      <w:r w:rsidR="00976FB2" w:rsidRPr="001F24EE">
        <w:rPr>
          <w:sz w:val="24"/>
          <w:szCs w:val="24"/>
        </w:rPr>
        <w:t xml:space="preserve">, indicando robustez </w:t>
      </w:r>
      <w:r w:rsidR="00976FB2">
        <w:rPr>
          <w:sz w:val="24"/>
          <w:szCs w:val="24"/>
        </w:rPr>
        <w:t>d</w:t>
      </w:r>
      <w:r w:rsidR="00976FB2" w:rsidRPr="001F24EE">
        <w:rPr>
          <w:sz w:val="24"/>
          <w:szCs w:val="24"/>
        </w:rPr>
        <w:t xml:space="preserve">a cronologia </w:t>
      </w:r>
      <w:r w:rsidR="00976FB2">
        <w:rPr>
          <w:sz w:val="24"/>
          <w:szCs w:val="24"/>
        </w:rPr>
        <w:t>desenvolvida</w:t>
      </w:r>
      <w:r w:rsidR="00976FB2" w:rsidRPr="001F24EE">
        <w:rPr>
          <w:sz w:val="24"/>
          <w:szCs w:val="24"/>
        </w:rPr>
        <w:t xml:space="preserve">. O </w:t>
      </w:r>
      <w:r w:rsidR="00976FB2" w:rsidRPr="00976FB2">
        <w:rPr>
          <w:sz w:val="24"/>
          <w:szCs w:val="24"/>
        </w:rPr>
        <w:t>coeficiente de sensi</w:t>
      </w:r>
      <w:r w:rsidR="009C6AB0">
        <w:rPr>
          <w:sz w:val="24"/>
          <w:szCs w:val="24"/>
        </w:rPr>
        <w:t>t</w:t>
      </w:r>
      <w:r w:rsidR="00976FB2" w:rsidRPr="00976FB2">
        <w:rPr>
          <w:sz w:val="24"/>
          <w:szCs w:val="24"/>
        </w:rPr>
        <w:t>i</w:t>
      </w:r>
      <w:r w:rsidR="009C6AB0">
        <w:rPr>
          <w:sz w:val="24"/>
          <w:szCs w:val="24"/>
        </w:rPr>
        <w:t>v</w:t>
      </w:r>
      <w:r w:rsidR="00976FB2" w:rsidRPr="00976FB2">
        <w:rPr>
          <w:sz w:val="24"/>
          <w:szCs w:val="24"/>
        </w:rPr>
        <w:t>idade</w:t>
      </w:r>
      <w:r w:rsidR="00976FB2" w:rsidRPr="001F24EE">
        <w:rPr>
          <w:sz w:val="24"/>
          <w:szCs w:val="24"/>
        </w:rPr>
        <w:t xml:space="preserve"> foi de </w:t>
      </w:r>
      <w:r w:rsidR="00976FB2" w:rsidRPr="0083366F">
        <w:rPr>
          <w:sz w:val="24"/>
          <w:szCs w:val="24"/>
        </w:rPr>
        <w:t>0</w:t>
      </w:r>
      <w:r w:rsidR="0083366F" w:rsidRPr="0083366F">
        <w:rPr>
          <w:sz w:val="24"/>
          <w:szCs w:val="24"/>
        </w:rPr>
        <w:t>,</w:t>
      </w:r>
      <w:r w:rsidR="009C6AB0">
        <w:rPr>
          <w:sz w:val="24"/>
          <w:szCs w:val="24"/>
        </w:rPr>
        <w:t>29</w:t>
      </w:r>
      <w:r w:rsidR="00976FB2" w:rsidRPr="001F24EE">
        <w:rPr>
          <w:sz w:val="24"/>
          <w:szCs w:val="24"/>
        </w:rPr>
        <w:t>, sugerindo variação interanual moderada no crescimento radial.</w:t>
      </w:r>
      <w:r w:rsidR="00976FB2">
        <w:rPr>
          <w:sz w:val="24"/>
          <w:szCs w:val="24"/>
        </w:rPr>
        <w:t xml:space="preserve"> </w:t>
      </w:r>
      <w:r w:rsidR="005A0DE7">
        <w:rPr>
          <w:sz w:val="24"/>
          <w:szCs w:val="24"/>
        </w:rPr>
        <w:t>A datação de novas amostras está sendo realizada visando a melhor robustez para</w:t>
      </w:r>
      <w:r w:rsidR="00976FB2">
        <w:rPr>
          <w:sz w:val="24"/>
          <w:szCs w:val="24"/>
        </w:rPr>
        <w:t xml:space="preserve"> posterior</w:t>
      </w:r>
      <w:r w:rsidR="005A0DE7">
        <w:rPr>
          <w:sz w:val="24"/>
          <w:szCs w:val="24"/>
        </w:rPr>
        <w:t xml:space="preserve"> análises com o clima</w:t>
      </w:r>
      <w:r w:rsidR="001F1F75">
        <w:rPr>
          <w:sz w:val="24"/>
          <w:szCs w:val="24"/>
        </w:rPr>
        <w:t xml:space="preserve"> local</w:t>
      </w:r>
      <w:r w:rsidR="005A0DE7">
        <w:rPr>
          <w:sz w:val="24"/>
          <w:szCs w:val="24"/>
        </w:rPr>
        <w:t xml:space="preserve">. </w:t>
      </w:r>
      <w:r w:rsidR="001D3D78">
        <w:rPr>
          <w:sz w:val="24"/>
          <w:szCs w:val="24"/>
        </w:rPr>
        <w:t xml:space="preserve">A espécie </w:t>
      </w:r>
      <w:r w:rsidR="001D3D78" w:rsidRPr="001D3D78">
        <w:rPr>
          <w:i/>
          <w:iCs/>
          <w:sz w:val="24"/>
          <w:szCs w:val="24"/>
        </w:rPr>
        <w:t>O</w:t>
      </w:r>
      <w:r w:rsidR="001D3D78">
        <w:rPr>
          <w:i/>
          <w:iCs/>
          <w:sz w:val="24"/>
          <w:szCs w:val="24"/>
        </w:rPr>
        <w:t>.</w:t>
      </w:r>
      <w:r w:rsidR="001D3D78" w:rsidRPr="001D3D78">
        <w:rPr>
          <w:i/>
          <w:iCs/>
          <w:sz w:val="24"/>
          <w:szCs w:val="24"/>
        </w:rPr>
        <w:t xml:space="preserve"> </w:t>
      </w:r>
      <w:proofErr w:type="spellStart"/>
      <w:r w:rsidR="001D3D78" w:rsidRPr="001D3D78">
        <w:rPr>
          <w:i/>
          <w:iCs/>
          <w:sz w:val="24"/>
          <w:szCs w:val="24"/>
        </w:rPr>
        <w:t>corymbosa</w:t>
      </w:r>
      <w:proofErr w:type="spellEnd"/>
      <w:r w:rsidR="001D3D78" w:rsidRPr="001D3D78">
        <w:rPr>
          <w:sz w:val="24"/>
          <w:szCs w:val="24"/>
        </w:rPr>
        <w:t xml:space="preserve"> </w:t>
      </w:r>
      <w:r w:rsidR="00FC30AE">
        <w:rPr>
          <w:sz w:val="24"/>
          <w:szCs w:val="24"/>
        </w:rPr>
        <w:t>é promissora</w:t>
      </w:r>
      <w:r w:rsidR="001D3D78" w:rsidRPr="001D3D78">
        <w:rPr>
          <w:sz w:val="24"/>
          <w:szCs w:val="24"/>
        </w:rPr>
        <w:t xml:space="preserve"> para estudos dendrocronológicos no Cerrado,</w:t>
      </w:r>
      <w:r w:rsidR="001D3D78" w:rsidRPr="001D3D78">
        <w:t xml:space="preserve"> </w:t>
      </w:r>
      <w:r w:rsidR="001D3D78" w:rsidRPr="001D3D78">
        <w:rPr>
          <w:sz w:val="24"/>
          <w:szCs w:val="24"/>
        </w:rPr>
        <w:t xml:space="preserve">com </w:t>
      </w:r>
      <w:r w:rsidR="005A0DE7">
        <w:rPr>
          <w:sz w:val="24"/>
          <w:szCs w:val="24"/>
        </w:rPr>
        <w:t>camadas de crescimento</w:t>
      </w:r>
      <w:r w:rsidR="001D3D78" w:rsidRPr="001D3D78">
        <w:rPr>
          <w:sz w:val="24"/>
          <w:szCs w:val="24"/>
        </w:rPr>
        <w:t xml:space="preserve"> anuais sensíveis às variações ambientais</w:t>
      </w:r>
      <w:r w:rsidR="001D3D78">
        <w:rPr>
          <w:sz w:val="24"/>
          <w:szCs w:val="24"/>
        </w:rPr>
        <w:t xml:space="preserve"> e climáticas</w:t>
      </w:r>
      <w:r w:rsidR="00FC30AE">
        <w:rPr>
          <w:sz w:val="24"/>
          <w:szCs w:val="24"/>
        </w:rPr>
        <w:t xml:space="preserve">, podendo </w:t>
      </w:r>
      <w:r w:rsidR="001D3D78">
        <w:rPr>
          <w:sz w:val="24"/>
          <w:szCs w:val="24"/>
        </w:rPr>
        <w:t xml:space="preserve">ser utilizada </w:t>
      </w:r>
      <w:r w:rsidR="00FC30AE">
        <w:rPr>
          <w:sz w:val="24"/>
          <w:szCs w:val="24"/>
        </w:rPr>
        <w:t>n</w:t>
      </w:r>
      <w:r w:rsidR="001D3D78" w:rsidRPr="001D3D78">
        <w:rPr>
          <w:sz w:val="24"/>
          <w:szCs w:val="24"/>
        </w:rPr>
        <w:t>o monitoramento de distúrbios ecológicos em ambientes savânicos</w:t>
      </w:r>
      <w:r w:rsidR="001D3D78">
        <w:rPr>
          <w:sz w:val="24"/>
          <w:szCs w:val="24"/>
        </w:rPr>
        <w:t>. Os</w:t>
      </w:r>
      <w:r w:rsidR="001D3D78" w:rsidRPr="001D3D78">
        <w:rPr>
          <w:sz w:val="24"/>
          <w:szCs w:val="24"/>
        </w:rPr>
        <w:t xml:space="preserve"> resultados contribuem para a ampliação do conhecimento sobre a dinâmica do crescimento arbóreo no Cerrado e reforçam a importância </w:t>
      </w:r>
      <w:r w:rsidR="00C43EF1">
        <w:rPr>
          <w:sz w:val="24"/>
          <w:szCs w:val="24"/>
        </w:rPr>
        <w:t>de</w:t>
      </w:r>
      <w:r w:rsidR="001D3D78" w:rsidRPr="001D3D78">
        <w:rPr>
          <w:sz w:val="24"/>
          <w:szCs w:val="24"/>
        </w:rPr>
        <w:t xml:space="preserve"> abordagens </w:t>
      </w:r>
      <w:r w:rsidR="00FC30AE">
        <w:rPr>
          <w:sz w:val="24"/>
          <w:szCs w:val="24"/>
        </w:rPr>
        <w:lastRenderedPageBreak/>
        <w:t>ecológicas</w:t>
      </w:r>
      <w:r w:rsidR="001D3D78" w:rsidRPr="001D3D78">
        <w:rPr>
          <w:sz w:val="24"/>
          <w:szCs w:val="24"/>
        </w:rPr>
        <w:t>.</w:t>
      </w:r>
    </w:p>
    <w:p w14:paraId="04E77362" w14:textId="5419C465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Pr="00260E30">
        <w:rPr>
          <w:bCs/>
          <w:sz w:val="24"/>
          <w:szCs w:val="24"/>
        </w:rPr>
        <w:t xml:space="preserve"> </w:t>
      </w:r>
      <w:r w:rsidR="00B63F9C">
        <w:rPr>
          <w:bCs/>
          <w:sz w:val="24"/>
          <w:szCs w:val="24"/>
        </w:rPr>
        <w:t xml:space="preserve">Camadas </w:t>
      </w:r>
      <w:r w:rsidR="00260E30" w:rsidRPr="00260E30">
        <w:rPr>
          <w:bCs/>
          <w:sz w:val="24"/>
          <w:szCs w:val="24"/>
        </w:rPr>
        <w:t xml:space="preserve">de crescimento. </w:t>
      </w:r>
      <w:r w:rsidR="00260E30">
        <w:rPr>
          <w:bCs/>
          <w:sz w:val="24"/>
          <w:szCs w:val="24"/>
        </w:rPr>
        <w:t xml:space="preserve">Cerradão. </w:t>
      </w:r>
      <w:r w:rsidR="000A2A1C" w:rsidRPr="000A2A1C">
        <w:rPr>
          <w:bCs/>
          <w:sz w:val="24"/>
          <w:szCs w:val="24"/>
        </w:rPr>
        <w:t>Florestas tropicais sazonais</w:t>
      </w:r>
      <w:r w:rsidR="00260E30" w:rsidRPr="00260E30">
        <w:rPr>
          <w:bCs/>
          <w:sz w:val="24"/>
          <w:szCs w:val="24"/>
        </w:rPr>
        <w:t>.</w:t>
      </w:r>
    </w:p>
    <w:p w14:paraId="31D7EA4E" w14:textId="389E2740" w:rsidR="007830E4" w:rsidRDefault="0048607D" w:rsidP="00260E30">
      <w:pPr>
        <w:shd w:val="clear" w:color="auto" w:fill="FFFFFF"/>
        <w:tabs>
          <w:tab w:val="left" w:pos="2500"/>
        </w:tabs>
        <w:spacing w:line="360" w:lineRule="auto"/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  <w:r w:rsidR="00260E30">
        <w:rPr>
          <w:sz w:val="24"/>
          <w:szCs w:val="24"/>
        </w:rPr>
        <w:t>.</w:t>
      </w: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A62C" w14:textId="77777777" w:rsidR="00697ACB" w:rsidRDefault="00697ACB">
      <w:r>
        <w:separator/>
      </w:r>
    </w:p>
  </w:endnote>
  <w:endnote w:type="continuationSeparator" w:id="0">
    <w:p w14:paraId="43AA51A9" w14:textId="77777777" w:rsidR="00697ACB" w:rsidRDefault="0069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9A90" w14:textId="77777777" w:rsidR="00697ACB" w:rsidRDefault="00697ACB">
      <w:r>
        <w:separator/>
      </w:r>
    </w:p>
  </w:footnote>
  <w:footnote w:type="continuationSeparator" w:id="0">
    <w:p w14:paraId="05E952E6" w14:textId="77777777" w:rsidR="00697ACB" w:rsidRDefault="0069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064AA"/>
    <w:rsid w:val="00022F89"/>
    <w:rsid w:val="00070682"/>
    <w:rsid w:val="000A2A1C"/>
    <w:rsid w:val="001D3D78"/>
    <w:rsid w:val="001F1F75"/>
    <w:rsid w:val="001F24EE"/>
    <w:rsid w:val="001F42A1"/>
    <w:rsid w:val="002256A8"/>
    <w:rsid w:val="00237652"/>
    <w:rsid w:val="00260E30"/>
    <w:rsid w:val="00290759"/>
    <w:rsid w:val="002B6BCC"/>
    <w:rsid w:val="002C475E"/>
    <w:rsid w:val="00303D2C"/>
    <w:rsid w:val="003155C7"/>
    <w:rsid w:val="00351E18"/>
    <w:rsid w:val="00472B2D"/>
    <w:rsid w:val="0048607D"/>
    <w:rsid w:val="004D22CC"/>
    <w:rsid w:val="004F6BC7"/>
    <w:rsid w:val="0053681D"/>
    <w:rsid w:val="005A05B9"/>
    <w:rsid w:val="005A0DE7"/>
    <w:rsid w:val="005A605C"/>
    <w:rsid w:val="005A7778"/>
    <w:rsid w:val="005B17D6"/>
    <w:rsid w:val="005B254E"/>
    <w:rsid w:val="005B3A5A"/>
    <w:rsid w:val="00697ACB"/>
    <w:rsid w:val="006F6F36"/>
    <w:rsid w:val="007358FD"/>
    <w:rsid w:val="007537DE"/>
    <w:rsid w:val="00757F7B"/>
    <w:rsid w:val="007830E4"/>
    <w:rsid w:val="00787920"/>
    <w:rsid w:val="007E7027"/>
    <w:rsid w:val="0083366F"/>
    <w:rsid w:val="0086664F"/>
    <w:rsid w:val="00874445"/>
    <w:rsid w:val="00877CC7"/>
    <w:rsid w:val="009423CF"/>
    <w:rsid w:val="00942A72"/>
    <w:rsid w:val="00976FB2"/>
    <w:rsid w:val="009C13EE"/>
    <w:rsid w:val="009C6AB0"/>
    <w:rsid w:val="00A06375"/>
    <w:rsid w:val="00A21349"/>
    <w:rsid w:val="00A71BBE"/>
    <w:rsid w:val="00A86693"/>
    <w:rsid w:val="00B07985"/>
    <w:rsid w:val="00B26E21"/>
    <w:rsid w:val="00B63F9C"/>
    <w:rsid w:val="00B826D9"/>
    <w:rsid w:val="00B83998"/>
    <w:rsid w:val="00BB75C0"/>
    <w:rsid w:val="00C43EF1"/>
    <w:rsid w:val="00C64DF0"/>
    <w:rsid w:val="00C80BA7"/>
    <w:rsid w:val="00C876C7"/>
    <w:rsid w:val="00CC7E1B"/>
    <w:rsid w:val="00CF0C9A"/>
    <w:rsid w:val="00D127E2"/>
    <w:rsid w:val="00D444C4"/>
    <w:rsid w:val="00D86472"/>
    <w:rsid w:val="00DC1AE2"/>
    <w:rsid w:val="00E161EB"/>
    <w:rsid w:val="00E42F77"/>
    <w:rsid w:val="00E97114"/>
    <w:rsid w:val="00F44AF4"/>
    <w:rsid w:val="00F46814"/>
    <w:rsid w:val="00F55EC1"/>
    <w:rsid w:val="00FC30AE"/>
    <w:rsid w:val="00FD46AA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1F42A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4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yconsilvatx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Maycon da Silva Teixeira</cp:lastModifiedBy>
  <cp:revision>37</cp:revision>
  <dcterms:created xsi:type="dcterms:W3CDTF">2025-08-21T16:09:00Z</dcterms:created>
  <dcterms:modified xsi:type="dcterms:W3CDTF">2025-11-04T15:00:00Z</dcterms:modified>
</cp:coreProperties>
</file>