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AEB9E" w14:textId="77777777" w:rsidR="00703846" w:rsidRPr="00703846" w:rsidRDefault="00703846" w:rsidP="00703846">
      <w:pPr>
        <w:pBdr>
          <w:top w:val="nil"/>
          <w:left w:val="nil"/>
          <w:bottom w:val="nil"/>
          <w:right w:val="nil"/>
          <w:between w:val="nil"/>
        </w:pBdr>
        <w:jc w:val="center"/>
        <w:rPr>
          <w:rFonts w:eastAsia="Arial" w:cs="Arial"/>
          <w:b/>
          <w:color w:val="000000"/>
          <w:szCs w:val="24"/>
        </w:rPr>
      </w:pPr>
      <w:r w:rsidRPr="00703846">
        <w:rPr>
          <w:rFonts w:eastAsia="Arial" w:cs="Arial"/>
          <w:b/>
          <w:color w:val="000000"/>
          <w:szCs w:val="24"/>
        </w:rPr>
        <w:t>EXPERIÊNCIAS DE ESTÁGIO CURRICULAR NOS ANOS INICIAIS: A ESCRITA CRIATIVA COMO ESPAÇO DE PROTAGONISMO</w:t>
      </w:r>
    </w:p>
    <w:p w14:paraId="7EF77044" w14:textId="77777777" w:rsidR="00703846" w:rsidRPr="00D95726" w:rsidRDefault="00703846" w:rsidP="00C274A9">
      <w:pPr>
        <w:pBdr>
          <w:top w:val="nil"/>
          <w:left w:val="nil"/>
          <w:bottom w:val="nil"/>
          <w:right w:val="nil"/>
          <w:between w:val="nil"/>
        </w:pBdr>
        <w:jc w:val="center"/>
        <w:rPr>
          <w:rFonts w:ascii="Times New Roman" w:eastAsia="Times New Roman" w:hAnsi="Times New Roman" w:cs="Times New Roman"/>
          <w:color w:val="000000"/>
          <w:szCs w:val="24"/>
        </w:rPr>
      </w:pPr>
    </w:p>
    <w:p w14:paraId="011AFE8A" w14:textId="77777777" w:rsidR="008F0BC3" w:rsidRDefault="008F0BC3" w:rsidP="008F0BC3">
      <w:pPr>
        <w:pBdr>
          <w:top w:val="nil"/>
          <w:left w:val="nil"/>
          <w:bottom w:val="nil"/>
          <w:right w:val="nil"/>
          <w:between w:val="nil"/>
        </w:pBdr>
        <w:spacing w:line="240" w:lineRule="auto"/>
        <w:rPr>
          <w:rFonts w:eastAsia="Arial" w:cs="Arial"/>
          <w:color w:val="000000"/>
          <w:sz w:val="20"/>
          <w:szCs w:val="20"/>
        </w:rPr>
      </w:pPr>
    </w:p>
    <w:p w14:paraId="03A399D3" w14:textId="4497F808" w:rsidR="008F0BC3" w:rsidRDefault="008F0BC3"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S</w:t>
      </w:r>
      <w:r w:rsidR="00703846">
        <w:rPr>
          <w:rFonts w:eastAsia="Arial" w:cs="Arial"/>
          <w:color w:val="000000"/>
          <w:sz w:val="20"/>
          <w:szCs w:val="20"/>
        </w:rPr>
        <w:t>ILVA, Jane marinho da</w:t>
      </w:r>
      <w:r>
        <w:rPr>
          <w:rFonts w:eastAsia="Arial" w:cs="Arial"/>
          <w:color w:val="000000"/>
          <w:sz w:val="20"/>
          <w:szCs w:val="20"/>
          <w:vertAlign w:val="superscript"/>
        </w:rPr>
        <w:footnoteReference w:id="1"/>
      </w:r>
      <w:r>
        <w:rPr>
          <w:rFonts w:eastAsia="Arial" w:cs="Arial"/>
          <w:color w:val="000000"/>
          <w:sz w:val="20"/>
          <w:szCs w:val="20"/>
        </w:rPr>
        <w:t> </w:t>
      </w:r>
    </w:p>
    <w:p w14:paraId="3650F524" w14:textId="207538B9" w:rsidR="008F0BC3" w:rsidRDefault="00703846" w:rsidP="008F0BC3">
      <w:pPr>
        <w:pBdr>
          <w:top w:val="nil"/>
          <w:left w:val="nil"/>
          <w:bottom w:val="nil"/>
          <w:right w:val="nil"/>
          <w:between w:val="nil"/>
        </w:pBdr>
        <w:spacing w:line="240" w:lineRule="auto"/>
        <w:jc w:val="right"/>
        <w:rPr>
          <w:rFonts w:eastAsia="Arial" w:cs="Arial"/>
          <w:color w:val="000000"/>
          <w:sz w:val="20"/>
          <w:szCs w:val="20"/>
        </w:rPr>
      </w:pPr>
      <w:r>
        <w:rPr>
          <w:rFonts w:eastAsia="Arial" w:cs="Arial"/>
          <w:color w:val="000000"/>
          <w:sz w:val="20"/>
          <w:szCs w:val="20"/>
        </w:rPr>
        <w:t>SILVA, Alice Pereira da</w:t>
      </w:r>
      <w:r w:rsidR="008F0BC3">
        <w:rPr>
          <w:rFonts w:eastAsia="Arial" w:cs="Arial"/>
          <w:color w:val="000000"/>
          <w:sz w:val="20"/>
          <w:szCs w:val="20"/>
          <w:vertAlign w:val="superscript"/>
        </w:rPr>
        <w:footnoteReference w:id="2"/>
      </w:r>
      <w:r w:rsidR="008F0BC3">
        <w:rPr>
          <w:rFonts w:eastAsia="Arial" w:cs="Arial"/>
          <w:color w:val="000000"/>
          <w:sz w:val="20"/>
          <w:szCs w:val="20"/>
        </w:rPr>
        <w:t> </w:t>
      </w:r>
    </w:p>
    <w:p w14:paraId="0EC5C126" w14:textId="78591631" w:rsidR="002E6BC2" w:rsidRDefault="002E6BC2" w:rsidP="002E6BC2">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S</w:t>
      </w:r>
      <w:r w:rsidR="00703846">
        <w:rPr>
          <w:rFonts w:eastAsia="Arial" w:cs="Arial"/>
          <w:color w:val="000000"/>
          <w:sz w:val="20"/>
          <w:szCs w:val="20"/>
        </w:rPr>
        <w:t>ANTOS, Marta Maria Minervino dos</w:t>
      </w:r>
      <w:r>
        <w:rPr>
          <w:rFonts w:eastAsia="Arial" w:cs="Arial"/>
          <w:color w:val="000000"/>
          <w:sz w:val="20"/>
          <w:szCs w:val="20"/>
          <w:vertAlign w:val="superscript"/>
        </w:rPr>
        <w:footnoteReference w:id="3"/>
      </w:r>
      <w:r>
        <w:rPr>
          <w:rFonts w:eastAsia="Arial" w:cs="Arial"/>
          <w:color w:val="000000"/>
          <w:sz w:val="20"/>
          <w:szCs w:val="20"/>
        </w:rPr>
        <w:t> </w:t>
      </w:r>
    </w:p>
    <w:p w14:paraId="38CA807B" w14:textId="77777777"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B26C9DD" w14:textId="77777777" w:rsidR="00703846" w:rsidRPr="00703846" w:rsidRDefault="00703846" w:rsidP="00703846">
      <w:pPr>
        <w:pBdr>
          <w:top w:val="nil"/>
          <w:left w:val="nil"/>
          <w:bottom w:val="nil"/>
          <w:right w:val="nil"/>
          <w:between w:val="nil"/>
        </w:pBdr>
        <w:jc w:val="left"/>
        <w:rPr>
          <w:rFonts w:eastAsia="Times New Roman" w:cs="Arial"/>
          <w:b/>
          <w:bCs/>
          <w:color w:val="000000"/>
          <w:sz w:val="20"/>
          <w:szCs w:val="20"/>
        </w:rPr>
      </w:pPr>
      <w:r w:rsidRPr="00703846">
        <w:rPr>
          <w:rFonts w:eastAsia="Times New Roman" w:cs="Arial"/>
          <w:b/>
          <w:bCs/>
          <w:color w:val="000000"/>
          <w:sz w:val="20"/>
          <w:szCs w:val="20"/>
        </w:rPr>
        <w:t>Grupo de Trabalho (GT): Leitura, Escrita, Análise Linguística e Multimodalidade</w:t>
      </w:r>
    </w:p>
    <w:p w14:paraId="3C202FCC" w14:textId="77777777" w:rsidR="00B425FC" w:rsidRDefault="00B425FC" w:rsidP="008F0BC3">
      <w:pPr>
        <w:pBdr>
          <w:top w:val="nil"/>
          <w:left w:val="nil"/>
          <w:bottom w:val="nil"/>
          <w:right w:val="nil"/>
          <w:between w:val="nil"/>
        </w:pBdr>
        <w:spacing w:line="240" w:lineRule="auto"/>
        <w:rPr>
          <w:rFonts w:eastAsia="Arial" w:cs="Arial"/>
          <w:color w:val="ED7D31"/>
          <w:sz w:val="16"/>
          <w:szCs w:val="16"/>
        </w:rPr>
      </w:pPr>
    </w:p>
    <w:p w14:paraId="42CA66AC" w14:textId="77777777" w:rsidR="00703846" w:rsidRDefault="00703846" w:rsidP="008F0BC3">
      <w:pPr>
        <w:pBdr>
          <w:top w:val="nil"/>
          <w:left w:val="nil"/>
          <w:bottom w:val="nil"/>
          <w:right w:val="nil"/>
          <w:between w:val="nil"/>
        </w:pBdr>
        <w:spacing w:line="240" w:lineRule="auto"/>
        <w:rPr>
          <w:rFonts w:eastAsia="Arial" w:cs="Arial"/>
          <w:b/>
          <w:color w:val="000000"/>
          <w:sz w:val="20"/>
          <w:szCs w:val="20"/>
        </w:rPr>
      </w:pPr>
    </w:p>
    <w:p w14:paraId="5DFFECD8" w14:textId="77777777" w:rsidR="008F0BC3" w:rsidRDefault="008F0BC3" w:rsidP="008F0BC3">
      <w:pPr>
        <w:pBdr>
          <w:top w:val="nil"/>
          <w:left w:val="nil"/>
          <w:bottom w:val="nil"/>
          <w:right w:val="nil"/>
          <w:between w:val="nil"/>
        </w:pBdr>
        <w:spacing w:line="240" w:lineRule="auto"/>
        <w:rPr>
          <w:rFonts w:eastAsia="Arial" w:cs="Arial"/>
          <w:b/>
          <w:color w:val="000000"/>
          <w:sz w:val="20"/>
          <w:szCs w:val="20"/>
        </w:rPr>
      </w:pPr>
      <w:r>
        <w:rPr>
          <w:rFonts w:eastAsia="Arial" w:cs="Arial"/>
          <w:b/>
          <w:color w:val="000000"/>
          <w:sz w:val="20"/>
          <w:szCs w:val="20"/>
        </w:rPr>
        <w:t>RESUMO</w:t>
      </w:r>
    </w:p>
    <w:p w14:paraId="44AF5EE6" w14:textId="43A4DE00" w:rsidR="00703846" w:rsidRPr="00703846" w:rsidRDefault="00D66B24" w:rsidP="00703846">
      <w:pPr>
        <w:pBdr>
          <w:top w:val="nil"/>
          <w:left w:val="nil"/>
          <w:bottom w:val="nil"/>
          <w:right w:val="nil"/>
          <w:between w:val="nil"/>
        </w:pBdr>
        <w:spacing w:line="240" w:lineRule="auto"/>
        <w:rPr>
          <w:rFonts w:eastAsia="Arial" w:cs="Arial"/>
          <w:color w:val="000000"/>
          <w:sz w:val="20"/>
          <w:szCs w:val="20"/>
        </w:rPr>
      </w:pPr>
      <w:r w:rsidRPr="00D66B24">
        <w:rPr>
          <w:rFonts w:eastAsia="Arial" w:cs="Arial"/>
          <w:color w:val="000000"/>
          <w:sz w:val="20"/>
          <w:szCs w:val="20"/>
        </w:rPr>
        <w:t xml:space="preserve">O presente </w:t>
      </w:r>
      <w:r>
        <w:rPr>
          <w:rFonts w:eastAsia="Arial" w:cs="Arial"/>
          <w:color w:val="000000"/>
          <w:sz w:val="20"/>
          <w:szCs w:val="20"/>
        </w:rPr>
        <w:t>trabalho</w:t>
      </w:r>
      <w:r w:rsidRPr="00D66B24">
        <w:rPr>
          <w:rFonts w:eastAsia="Arial" w:cs="Arial"/>
          <w:color w:val="000000"/>
          <w:sz w:val="20"/>
          <w:szCs w:val="20"/>
        </w:rPr>
        <w:t xml:space="preserve"> tem como objetivo relat</w:t>
      </w:r>
      <w:r>
        <w:rPr>
          <w:rFonts w:eastAsia="Arial" w:cs="Arial"/>
          <w:color w:val="000000"/>
          <w:sz w:val="20"/>
          <w:szCs w:val="20"/>
        </w:rPr>
        <w:t>ar as experiências n</w:t>
      </w:r>
      <w:r w:rsidRPr="00D66B24">
        <w:rPr>
          <w:rFonts w:eastAsia="Arial" w:cs="Arial"/>
          <w:color w:val="000000"/>
          <w:sz w:val="20"/>
          <w:szCs w:val="20"/>
        </w:rPr>
        <w:t>o Estágio Supervisionado IV do curso de Pedagogia,</w:t>
      </w:r>
      <w:r>
        <w:rPr>
          <w:rFonts w:eastAsia="Arial" w:cs="Arial"/>
          <w:color w:val="000000"/>
          <w:sz w:val="20"/>
          <w:szCs w:val="20"/>
        </w:rPr>
        <w:t xml:space="preserve"> realizado no</w:t>
      </w:r>
      <w:r w:rsidR="00703846" w:rsidRPr="00703846">
        <w:rPr>
          <w:rFonts w:eastAsia="Arial" w:cs="Arial"/>
          <w:color w:val="000000"/>
          <w:sz w:val="20"/>
          <w:szCs w:val="20"/>
        </w:rPr>
        <w:t xml:space="preserve"> semestre</w:t>
      </w:r>
      <w:r>
        <w:rPr>
          <w:rFonts w:eastAsia="Arial" w:cs="Arial"/>
          <w:color w:val="000000"/>
          <w:sz w:val="20"/>
          <w:szCs w:val="20"/>
        </w:rPr>
        <w:t xml:space="preserve"> letivo </w:t>
      </w:r>
      <w:r w:rsidR="00703846" w:rsidRPr="00703846">
        <w:rPr>
          <w:rFonts w:eastAsia="Arial" w:cs="Arial"/>
          <w:color w:val="000000"/>
          <w:sz w:val="20"/>
          <w:szCs w:val="20"/>
        </w:rPr>
        <w:t>de 2022.1, em uma escola pública do município de Arapiraca/AL, com uma turma do 4º ano dos Anos Iniciais. A prática teve como foco o desenvolvimento do projeto de intervenção “Escrita Criativa”, que teve como proposta ressignificar as práticas de leitura e escrita, promovendo-as de forma prazerosa e significativa. Foram realizadas atividades que incentivaram a produção textual dos estudantes a partir da valorização da imaginação, criatividade e vivências pessoais. O projeto buscou favorecer o protagonismo dos estudantes, compreendendo a escrita como forma de expressão para além das atividades escolares. Assim, o objetiv</w:t>
      </w:r>
      <w:r w:rsidR="008A7B41">
        <w:rPr>
          <w:rFonts w:eastAsia="Arial" w:cs="Arial"/>
          <w:color w:val="000000"/>
          <w:sz w:val="20"/>
          <w:szCs w:val="20"/>
        </w:rPr>
        <w:t>o foi desenvolver e aplicar um projeto de intervenção</w:t>
      </w:r>
      <w:r w:rsidR="00703846" w:rsidRPr="00703846">
        <w:rPr>
          <w:rFonts w:eastAsia="Arial" w:cs="Arial"/>
          <w:color w:val="000000"/>
          <w:sz w:val="20"/>
          <w:szCs w:val="20"/>
        </w:rPr>
        <w:t xml:space="preserve"> que consolidasse a escrita como instrumento de inserção social, bem como um espaço de expressão pessoal, contribuindo para uma aprendizagem mais crítica, reflexiva e sensível.</w:t>
      </w:r>
    </w:p>
    <w:p w14:paraId="7D5B1E44" w14:textId="77777777" w:rsidR="00703846" w:rsidRDefault="00703846" w:rsidP="00703846">
      <w:pPr>
        <w:spacing w:line="240" w:lineRule="auto"/>
        <w:rPr>
          <w:sz w:val="20"/>
          <w:szCs w:val="20"/>
        </w:rPr>
      </w:pPr>
      <w:r w:rsidRPr="00703846">
        <w:rPr>
          <w:b/>
          <w:sz w:val="20"/>
          <w:szCs w:val="20"/>
        </w:rPr>
        <w:t>Palavras-chave:</w:t>
      </w:r>
      <w:r>
        <w:rPr>
          <w:rFonts w:ascii="Times New Roman" w:eastAsia="Times New Roman" w:hAnsi="Times New Roman" w:cs="Times New Roman"/>
        </w:rPr>
        <w:t xml:space="preserve"> </w:t>
      </w:r>
      <w:r>
        <w:rPr>
          <w:sz w:val="20"/>
          <w:szCs w:val="20"/>
        </w:rPr>
        <w:t>Formação docente. Escrita. Alfabetização.</w:t>
      </w:r>
    </w:p>
    <w:p w14:paraId="3FB98357" w14:textId="428CCC82" w:rsidR="008F0BC3" w:rsidRDefault="008F0BC3" w:rsidP="00C274A9">
      <w:pPr>
        <w:pBdr>
          <w:top w:val="nil"/>
          <w:left w:val="nil"/>
          <w:bottom w:val="nil"/>
          <w:right w:val="nil"/>
          <w:between w:val="nil"/>
        </w:pBdr>
        <w:rPr>
          <w:rFonts w:eastAsia="Arial" w:cs="Arial"/>
          <w:b/>
          <w:color w:val="000000"/>
        </w:rPr>
      </w:pPr>
    </w:p>
    <w:p w14:paraId="1D9CCF2E" w14:textId="77777777" w:rsidR="00703846" w:rsidRDefault="00703846" w:rsidP="00703846">
      <w:pPr>
        <w:pBdr>
          <w:top w:val="nil"/>
          <w:left w:val="nil"/>
          <w:bottom w:val="nil"/>
          <w:right w:val="nil"/>
          <w:between w:val="nil"/>
        </w:pBdr>
        <w:rPr>
          <w:b/>
          <w:color w:val="000000"/>
        </w:rPr>
      </w:pPr>
      <w:r>
        <w:rPr>
          <w:b/>
          <w:color w:val="000000"/>
        </w:rPr>
        <w:t>CONTEXTUALIZAÇÃO DA EXPERIÊNCIA</w:t>
      </w:r>
    </w:p>
    <w:p w14:paraId="5E07B7BD" w14:textId="77777777" w:rsidR="00C274A9" w:rsidRDefault="00C274A9" w:rsidP="00703846">
      <w:pPr>
        <w:pBdr>
          <w:top w:val="nil"/>
          <w:left w:val="nil"/>
          <w:bottom w:val="nil"/>
          <w:right w:val="nil"/>
          <w:between w:val="nil"/>
        </w:pBdr>
        <w:ind w:firstLine="851"/>
        <w:rPr>
          <w:rFonts w:eastAsia="Arial" w:cs="Arial"/>
          <w:color w:val="000000"/>
          <w:szCs w:val="24"/>
        </w:rPr>
      </w:pPr>
    </w:p>
    <w:p w14:paraId="1CF38845" w14:textId="7876B2D7" w:rsidR="007A2B1F" w:rsidRPr="007A2B1F" w:rsidRDefault="007A2B1F" w:rsidP="007A2B1F">
      <w:pPr>
        <w:ind w:firstLine="851"/>
        <w:rPr>
          <w:rFonts w:eastAsia="Arial" w:cs="Arial"/>
          <w:color w:val="000000"/>
          <w:szCs w:val="24"/>
        </w:rPr>
      </w:pPr>
      <w:r w:rsidRPr="007A2B1F">
        <w:rPr>
          <w:rFonts w:eastAsia="Arial" w:cs="Arial"/>
          <w:color w:val="000000"/>
          <w:szCs w:val="24"/>
        </w:rPr>
        <w:t xml:space="preserve">O Estágio Supervisionado IV (Ensino Fundamental I), componente curricular obrigatório do curso de Pedagogia da Universidade Federal de Alagoas (UFAL), foi realizado no semestre letivo de 2022.1 em uma escola pública municipal localizada </w:t>
      </w:r>
      <w:r w:rsidR="00493187">
        <w:rPr>
          <w:rFonts w:eastAsia="Arial" w:cs="Arial"/>
          <w:color w:val="000000"/>
          <w:szCs w:val="24"/>
        </w:rPr>
        <w:t>em</w:t>
      </w:r>
      <w:r w:rsidRPr="007A2B1F">
        <w:rPr>
          <w:rFonts w:eastAsia="Arial" w:cs="Arial"/>
          <w:color w:val="000000"/>
          <w:szCs w:val="24"/>
        </w:rPr>
        <w:t xml:space="preserve"> Arapiraca/AL. </w:t>
      </w:r>
      <w:r w:rsidR="00493187" w:rsidRPr="00493187">
        <w:rPr>
          <w:rFonts w:eastAsia="Arial" w:cs="Arial"/>
          <w:color w:val="000000"/>
          <w:szCs w:val="24"/>
        </w:rPr>
        <w:t xml:space="preserve">A instituição de ensino onde o estágio foi realizado oferece Educação Infantil, atendendo crianças de 4 e 5 anos, e os anos iniciais do Ensino Fundamental, do 1º ao 5º ano. As atividades de estágio foram desenvolvidas de forma presencial na turma do 4º ano A, </w:t>
      </w:r>
      <w:r w:rsidR="0030089B">
        <w:rPr>
          <w:rFonts w:eastAsia="Arial" w:cs="Arial"/>
          <w:color w:val="000000"/>
          <w:szCs w:val="24"/>
        </w:rPr>
        <w:t>n</w:t>
      </w:r>
      <w:r w:rsidR="00493187" w:rsidRPr="00493187">
        <w:rPr>
          <w:rFonts w:eastAsia="Arial" w:cs="Arial"/>
          <w:color w:val="000000"/>
          <w:szCs w:val="24"/>
        </w:rPr>
        <w:t>o período vespertino.</w:t>
      </w:r>
    </w:p>
    <w:p w14:paraId="35C627A5" w14:textId="3D4AF09C" w:rsidR="007A2B1F" w:rsidRDefault="007A2B1F" w:rsidP="00DF381E">
      <w:pPr>
        <w:ind w:firstLine="851"/>
        <w:rPr>
          <w:rFonts w:eastAsia="Arial" w:cs="Arial"/>
          <w:color w:val="000000"/>
          <w:szCs w:val="24"/>
        </w:rPr>
      </w:pPr>
      <w:r w:rsidRPr="007A2B1F">
        <w:rPr>
          <w:rFonts w:eastAsia="Arial" w:cs="Arial"/>
          <w:color w:val="000000"/>
          <w:szCs w:val="24"/>
        </w:rPr>
        <w:t>Percebemos o estágio como um momento ímpar para o desenvolvimento da vida acadêmica do estudante de graduação. Através desse processo, que faz parte da formação inicial de professores, o estudante tem a possibilidade de vivenciar, ainda que em prazos definidos, um pouco sobre a dinamicidade do que é ser professor.</w:t>
      </w:r>
      <w:r w:rsidR="00C47CC3" w:rsidRPr="00C47CC3">
        <w:rPr>
          <w:rFonts w:ascii="Segoe UI" w:hAnsi="Segoe UI" w:cs="Segoe UI"/>
          <w:color w:val="0F1115"/>
          <w:shd w:val="clear" w:color="auto" w:fill="FFFFFF"/>
        </w:rPr>
        <w:t xml:space="preserve"> </w:t>
      </w:r>
      <w:r w:rsidR="00C47CC3" w:rsidRPr="00C47CC3">
        <w:rPr>
          <w:rFonts w:eastAsia="Arial" w:cs="Arial"/>
          <w:color w:val="000000"/>
          <w:szCs w:val="24"/>
        </w:rPr>
        <w:t xml:space="preserve">O ingresso do estagiário na escola, espaço formal de educação, marca o início </w:t>
      </w:r>
      <w:r w:rsidR="0030089B">
        <w:rPr>
          <w:rFonts w:eastAsia="Arial" w:cs="Arial"/>
          <w:color w:val="000000"/>
          <w:szCs w:val="24"/>
        </w:rPr>
        <w:t xml:space="preserve">da </w:t>
      </w:r>
      <w:r w:rsidR="0030089B">
        <w:rPr>
          <w:rFonts w:eastAsia="Arial" w:cs="Arial"/>
          <w:color w:val="000000"/>
          <w:szCs w:val="24"/>
        </w:rPr>
        <w:lastRenderedPageBreak/>
        <w:t>articulação entre a teoria</w:t>
      </w:r>
      <w:r w:rsidR="00C47CC3" w:rsidRPr="00C47CC3">
        <w:rPr>
          <w:rFonts w:eastAsia="Arial" w:cs="Arial"/>
          <w:color w:val="000000"/>
          <w:szCs w:val="24"/>
        </w:rPr>
        <w:t xml:space="preserve"> e a prática pedagógica. Essa experiência não só viabiliza uma necessária troca de saberes entre a universidade e seu futuro campo de atuação, como também atende ao disposto no</w:t>
      </w:r>
      <w:r w:rsidRPr="007A2B1F">
        <w:rPr>
          <w:rFonts w:eastAsia="Arial" w:cs="Arial"/>
          <w:color w:val="000000"/>
          <w:szCs w:val="24"/>
        </w:rPr>
        <w:t xml:space="preserve"> art. 1º da Resolução nº 02/2014 do curso de Pedagogia Licenciatura, da UFAL (2014, p. 60):</w:t>
      </w:r>
    </w:p>
    <w:p w14:paraId="1DEEE2BE" w14:textId="77777777" w:rsidR="00DF381E" w:rsidRPr="007A2B1F" w:rsidRDefault="00DF381E" w:rsidP="00DF381E">
      <w:pPr>
        <w:ind w:firstLine="851"/>
        <w:rPr>
          <w:rFonts w:eastAsia="Arial" w:cs="Arial"/>
          <w:color w:val="000000"/>
          <w:szCs w:val="24"/>
        </w:rPr>
      </w:pPr>
    </w:p>
    <w:p w14:paraId="7BB57B8C" w14:textId="7C51A124" w:rsidR="00DF381E" w:rsidRDefault="007A2B1F" w:rsidP="00DF381E">
      <w:pPr>
        <w:spacing w:line="240" w:lineRule="auto"/>
        <w:ind w:left="2268"/>
        <w:rPr>
          <w:sz w:val="20"/>
          <w:szCs w:val="20"/>
        </w:rPr>
      </w:pPr>
      <w:r>
        <w:rPr>
          <w:sz w:val="20"/>
          <w:szCs w:val="20"/>
        </w:rPr>
        <w:t>A realização do estágio é um momento privilegiado que a academia proporciona aos/às alunos/as pela oportunidade de aplicarem os conceitos teóricos adquiridos em sala de aula, se integrarem socialmente e por vivenciarem a prática docente, de acordo com a realidade local e/ou regional onde os agentes estão inseridos. Assim, as ações desenvolvidas tornam-se um importante instrumento de formação, tanto para o futuro professor e/ou gestor educacional, quanto para os profissionais que acompanham e orientam a prática do/a estagiário/a na escola, gerando, portanto, um processo interativo entre escola, estagiário/a e universidade.</w:t>
      </w:r>
    </w:p>
    <w:p w14:paraId="629FE8DF" w14:textId="77777777" w:rsidR="00DF381E" w:rsidRDefault="00DF381E" w:rsidP="00DF381E">
      <w:pPr>
        <w:spacing w:line="240" w:lineRule="auto"/>
        <w:ind w:left="2268"/>
        <w:rPr>
          <w:sz w:val="20"/>
          <w:szCs w:val="20"/>
        </w:rPr>
      </w:pPr>
    </w:p>
    <w:p w14:paraId="2BB5AA86" w14:textId="77777777" w:rsidR="00DF381E" w:rsidRDefault="00DF381E" w:rsidP="00DF381E">
      <w:pPr>
        <w:spacing w:line="240" w:lineRule="auto"/>
        <w:ind w:left="2268"/>
        <w:rPr>
          <w:sz w:val="20"/>
          <w:szCs w:val="20"/>
        </w:rPr>
      </w:pPr>
    </w:p>
    <w:p w14:paraId="4CA97FA3" w14:textId="72231232" w:rsidR="008A7B41" w:rsidRPr="007A2B1F" w:rsidRDefault="0030089B" w:rsidP="007A2B1F">
      <w:pPr>
        <w:ind w:firstLine="851"/>
        <w:rPr>
          <w:rFonts w:eastAsia="Arial" w:cs="Arial"/>
          <w:color w:val="000000"/>
          <w:szCs w:val="24"/>
        </w:rPr>
      </w:pPr>
      <w:r>
        <w:rPr>
          <w:rFonts w:eastAsia="Arial" w:cs="Arial"/>
          <w:color w:val="000000"/>
          <w:szCs w:val="24"/>
        </w:rPr>
        <w:t>Em consonância com as diretrizes citadas</w:t>
      </w:r>
      <w:r w:rsidR="007A2B1F" w:rsidRPr="007A2B1F">
        <w:rPr>
          <w:rFonts w:eastAsia="Arial" w:cs="Arial"/>
          <w:color w:val="000000"/>
          <w:szCs w:val="24"/>
        </w:rPr>
        <w:t xml:space="preserve">, este trabalho tecerá, brevemente, momentos oportunos das observações do estágio intitulado “Estágio IV – Ensino Fundamental I” (UFAL, 2018, p. 93). </w:t>
      </w:r>
      <w:r w:rsidR="00007481" w:rsidRPr="00007481">
        <w:rPr>
          <w:rFonts w:eastAsia="Arial" w:cs="Arial"/>
          <w:color w:val="000000"/>
          <w:szCs w:val="24"/>
        </w:rPr>
        <w:t>A supervisão acadêmica do estágio foi conduzida pela professora Dra. Jane Marinho, responsável pela orientação e acompanhamento das atividades d</w:t>
      </w:r>
      <w:r w:rsidR="00007481">
        <w:rPr>
          <w:rFonts w:eastAsia="Arial" w:cs="Arial"/>
          <w:color w:val="000000"/>
          <w:szCs w:val="24"/>
        </w:rPr>
        <w:t>o</w:t>
      </w:r>
      <w:r w:rsidR="00007481" w:rsidRPr="00007481">
        <w:rPr>
          <w:rFonts w:eastAsia="Arial" w:cs="Arial"/>
          <w:color w:val="000000"/>
          <w:szCs w:val="24"/>
        </w:rPr>
        <w:t xml:space="preserve"> componente curricular.</w:t>
      </w:r>
      <w:r w:rsidR="00007481" w:rsidRPr="008A7B41">
        <w:rPr>
          <w:rFonts w:eastAsia="Arial" w:cs="Arial"/>
          <w:color w:val="000000"/>
          <w:szCs w:val="24"/>
        </w:rPr>
        <w:t xml:space="preserve"> </w:t>
      </w:r>
      <w:r w:rsidR="008A7B41" w:rsidRPr="008A7B41">
        <w:rPr>
          <w:rFonts w:eastAsia="Arial" w:cs="Arial"/>
          <w:color w:val="000000"/>
          <w:szCs w:val="24"/>
        </w:rPr>
        <w:t>Nas etapas iniciais de observaç</w:t>
      </w:r>
      <w:r w:rsidR="009802F4">
        <w:rPr>
          <w:rFonts w:eastAsia="Arial" w:cs="Arial"/>
          <w:color w:val="000000"/>
          <w:szCs w:val="24"/>
        </w:rPr>
        <w:t>ão, identificamos desafios</w:t>
      </w:r>
      <w:r w:rsidR="008A7B41" w:rsidRPr="008A7B41">
        <w:rPr>
          <w:rFonts w:eastAsia="Arial" w:cs="Arial"/>
          <w:color w:val="000000"/>
          <w:szCs w:val="24"/>
        </w:rPr>
        <w:t xml:space="preserve"> no processo de alfabetização e letramento dos discentes. Constatou-se que a leitura e a escrita eram frequentemente compreendidas pelos estudantes como meras atividades obrigatórias, desvinculadas de suas realidades. Essa percepção, por sua vez, gerava resistência, desmotivação e insegurança em relação às produções textuais.</w:t>
      </w:r>
    </w:p>
    <w:p w14:paraId="48F875E5" w14:textId="3BFCE1BC" w:rsidR="007A2B1F" w:rsidRPr="007A2B1F" w:rsidRDefault="007A2B1F" w:rsidP="007A2B1F">
      <w:pPr>
        <w:ind w:firstLine="851"/>
        <w:rPr>
          <w:rFonts w:eastAsia="Arial" w:cs="Arial"/>
          <w:color w:val="000000"/>
          <w:szCs w:val="24"/>
        </w:rPr>
      </w:pPr>
      <w:r w:rsidRPr="007A2B1F">
        <w:rPr>
          <w:rFonts w:eastAsia="Arial" w:cs="Arial"/>
          <w:color w:val="000000"/>
          <w:szCs w:val="24"/>
        </w:rPr>
        <w:t xml:space="preserve">Diante desse </w:t>
      </w:r>
      <w:r w:rsidR="009802F4">
        <w:rPr>
          <w:rFonts w:eastAsia="Arial" w:cs="Arial"/>
          <w:color w:val="000000"/>
          <w:szCs w:val="24"/>
        </w:rPr>
        <w:t>contexto</w:t>
      </w:r>
      <w:r w:rsidRPr="007A2B1F">
        <w:rPr>
          <w:rFonts w:eastAsia="Arial" w:cs="Arial"/>
          <w:color w:val="000000"/>
          <w:szCs w:val="24"/>
        </w:rPr>
        <w:t xml:space="preserve">, surgiu a necessidade de elaborar </w:t>
      </w:r>
      <w:r w:rsidR="0030089B" w:rsidRPr="007A2B1F">
        <w:rPr>
          <w:rFonts w:eastAsia="Arial" w:cs="Arial"/>
          <w:color w:val="000000"/>
          <w:szCs w:val="24"/>
        </w:rPr>
        <w:t>um projeto</w:t>
      </w:r>
      <w:r w:rsidRPr="007A2B1F">
        <w:rPr>
          <w:rFonts w:eastAsia="Arial" w:cs="Arial"/>
          <w:color w:val="000000"/>
          <w:szCs w:val="24"/>
        </w:rPr>
        <w:t xml:space="preserve"> de intervenção que contribuísse para o protagonismo dos estudantes, para que esses compreendessem a escrita como forma de expressão para além das atividades escolares. Assim, o </w:t>
      </w:r>
      <w:r w:rsidR="009802F4">
        <w:rPr>
          <w:rFonts w:eastAsia="Arial" w:cs="Arial"/>
          <w:color w:val="000000"/>
          <w:szCs w:val="24"/>
        </w:rPr>
        <w:t>objetivamos</w:t>
      </w:r>
      <w:r w:rsidR="008A7B41">
        <w:rPr>
          <w:rFonts w:eastAsia="Arial" w:cs="Arial"/>
          <w:color w:val="000000"/>
          <w:szCs w:val="24"/>
        </w:rPr>
        <w:t xml:space="preserve"> desenvolver e aplicar um projeto de intervenção</w:t>
      </w:r>
      <w:r w:rsidRPr="007A2B1F">
        <w:rPr>
          <w:rFonts w:eastAsia="Arial" w:cs="Arial"/>
          <w:color w:val="000000"/>
          <w:szCs w:val="24"/>
        </w:rPr>
        <w:t xml:space="preserve"> que consolidasse a escrita como instrumento de inserção social, bem como espaço de expressão pessoal, contribuindo para uma aprendizagem mais crítica, reflexiva e sensível.</w:t>
      </w:r>
    </w:p>
    <w:p w14:paraId="7ECFAB0E" w14:textId="77777777" w:rsidR="007A2B1F" w:rsidRDefault="007A2B1F" w:rsidP="007A2B1F">
      <w:pPr>
        <w:ind w:firstLine="851"/>
        <w:rPr>
          <w:rFonts w:eastAsia="Arial" w:cs="Arial"/>
          <w:color w:val="000000"/>
          <w:szCs w:val="24"/>
        </w:rPr>
      </w:pPr>
      <w:r w:rsidRPr="007A2B1F">
        <w:rPr>
          <w:rFonts w:eastAsia="Arial" w:cs="Arial"/>
          <w:color w:val="000000"/>
          <w:szCs w:val="24"/>
        </w:rPr>
        <w:t>A partir disso, construímos o projeto de intervenção “Escrita Criativa”, planejado e executado como parte do Estágio Supervisionado IV, com o objetivo de ressignificar as práticas de leitura e escrita, promovendo-as de forma prazerosa e significativa, para que as crianças percebessem a escrita não como obrigação enfadonha, mas como direito, expressão e oportunidade de participação social.</w:t>
      </w:r>
    </w:p>
    <w:p w14:paraId="58A17692" w14:textId="77777777" w:rsidR="007A2B1F" w:rsidRDefault="007A2B1F" w:rsidP="007A2B1F">
      <w:pPr>
        <w:ind w:firstLine="851"/>
        <w:rPr>
          <w:rFonts w:eastAsia="Arial" w:cs="Arial"/>
          <w:color w:val="000000"/>
          <w:szCs w:val="24"/>
        </w:rPr>
      </w:pPr>
    </w:p>
    <w:p w14:paraId="3B928C03" w14:textId="77777777" w:rsidR="007A2B1F" w:rsidRDefault="007A2B1F" w:rsidP="007A2B1F">
      <w:pPr>
        <w:pBdr>
          <w:top w:val="nil"/>
          <w:left w:val="nil"/>
          <w:bottom w:val="nil"/>
          <w:right w:val="nil"/>
          <w:between w:val="nil"/>
        </w:pBdr>
        <w:rPr>
          <w:b/>
          <w:color w:val="000000"/>
        </w:rPr>
      </w:pPr>
      <w:r>
        <w:rPr>
          <w:b/>
          <w:color w:val="000000"/>
        </w:rPr>
        <w:t>OBJETIVOS DA AÇÃO EDUCATIVA</w:t>
      </w:r>
    </w:p>
    <w:p w14:paraId="001232F9" w14:textId="77777777" w:rsidR="007A2B1F" w:rsidRDefault="007A2B1F" w:rsidP="007A2B1F">
      <w:pPr>
        <w:pBdr>
          <w:top w:val="nil"/>
          <w:left w:val="nil"/>
          <w:bottom w:val="nil"/>
          <w:right w:val="nil"/>
          <w:between w:val="nil"/>
        </w:pBdr>
        <w:rPr>
          <w:b/>
          <w:color w:val="000000"/>
        </w:rPr>
      </w:pPr>
    </w:p>
    <w:p w14:paraId="5FB7D161" w14:textId="5129B58F" w:rsidR="00222D3D" w:rsidRDefault="007A2B1F" w:rsidP="00222D3D">
      <w:pPr>
        <w:widowControl w:val="0"/>
        <w:ind w:firstLine="851"/>
      </w:pPr>
      <w:r>
        <w:t xml:space="preserve">O projeto de intervenção “Escrita Criativa” teve como objetivo central ressignificar as práticas de leitura e escrita, possibilitando que os estudantes as percebessem como experiências prazerosas e significativas, e não apenas como tarefas mecânicas. </w:t>
      </w:r>
      <w:r w:rsidR="00222D3D">
        <w:t xml:space="preserve">Além disso, buscou-se despertar o interesse pela produção textual criativa, incentivando os </w:t>
      </w:r>
      <w:r w:rsidR="00222D3D">
        <w:t xml:space="preserve">estudantes </w:t>
      </w:r>
      <w:r w:rsidR="00222D3D">
        <w:t>a explorar a imaginação, compartilhar vivências e utilizar experiências pessoais em suas escritas, bem como a construir interpretações a partir de diferentes histórias.</w:t>
      </w:r>
    </w:p>
    <w:p w14:paraId="553A32CD" w14:textId="29E86FC6" w:rsidR="007A2B1F" w:rsidRDefault="00222D3D" w:rsidP="00222D3D">
      <w:pPr>
        <w:widowControl w:val="0"/>
        <w:ind w:firstLine="851"/>
      </w:pPr>
      <w:r>
        <w:t>Nesse processo, o projeto também visou ampliar a capacidade de expressão escrita, promover a troca entre pares e contribuir para a formação de sujeitos críticos, capazes de reconhecer a leitura e a escrita como instrumentos de inserção social, reflexão e protagonismo.</w:t>
      </w:r>
    </w:p>
    <w:p w14:paraId="34BBD318" w14:textId="77777777" w:rsidR="007A2B1F" w:rsidRDefault="007A2B1F" w:rsidP="007A2B1F">
      <w:pPr>
        <w:widowControl w:val="0"/>
        <w:ind w:firstLine="709"/>
      </w:pPr>
    </w:p>
    <w:p w14:paraId="249E010F" w14:textId="77777777" w:rsidR="007A2B1F" w:rsidRDefault="007A2B1F" w:rsidP="007A2B1F">
      <w:pPr>
        <w:widowControl w:val="0"/>
        <w:rPr>
          <w:b/>
        </w:rPr>
      </w:pPr>
      <w:r>
        <w:rPr>
          <w:b/>
        </w:rPr>
        <w:t>DESCRIÇÃO DETALHADA DA EXPERIÊNCIA</w:t>
      </w:r>
    </w:p>
    <w:p w14:paraId="5C9B5EE9" w14:textId="77777777" w:rsidR="007A2B1F" w:rsidRDefault="007A2B1F" w:rsidP="007A2B1F">
      <w:pPr>
        <w:widowControl w:val="0"/>
        <w:rPr>
          <w:b/>
        </w:rPr>
      </w:pPr>
    </w:p>
    <w:p w14:paraId="4F94EEE7" w14:textId="67BB2EA4" w:rsidR="007A2B1F" w:rsidRDefault="007A2B1F" w:rsidP="007A2B1F">
      <w:pPr>
        <w:ind w:firstLine="851"/>
      </w:pPr>
      <w:r>
        <w:t>O projeto foi desenvolvido em sete encontros no espaço escolar, planejados para articular teoria e prática de maneira dinâmica. Cada encontro contou com atividades voltadas ao incentivo à leitura e à escrita criativa, explorando diferentes recursos pedagógicos, tais como contação de histórias, ilustrações, dinâmicas e produções</w:t>
      </w:r>
      <w:r w:rsidR="00222D3D">
        <w:t xml:space="preserve"> textuais individuais e coletivas.</w:t>
      </w:r>
    </w:p>
    <w:p w14:paraId="46741D32" w14:textId="770F42CA" w:rsidR="00BF11CC" w:rsidRDefault="00BF11CC" w:rsidP="007A2B1F">
      <w:pPr>
        <w:ind w:firstLine="851"/>
      </w:pPr>
      <w:r w:rsidRPr="00BF11CC">
        <w:t>Nas primeiras atividades, o foco foi o acolhimento e a sensibilização dos estudantes. Para isso, foram apresentadas narrativas como “Os três presentes mágicos” (Barbosa, 2007), </w:t>
      </w:r>
      <w:r w:rsidRPr="00BF11CC">
        <w:rPr>
          <w:bCs/>
        </w:rPr>
        <w:t>cujo final é decidido pelo leitor,</w:t>
      </w:r>
      <w:r w:rsidRPr="00BF11CC">
        <w:t> e “O monstro que adorava ler” (Chartrand, 2015), </w:t>
      </w:r>
      <w:r w:rsidRPr="00BF11CC">
        <w:rPr>
          <w:bCs/>
        </w:rPr>
        <w:t xml:space="preserve">que </w:t>
      </w:r>
      <w:r w:rsidR="00926772">
        <w:rPr>
          <w:bCs/>
        </w:rPr>
        <w:t>enaltece</w:t>
      </w:r>
      <w:r w:rsidRPr="00BF11CC">
        <w:rPr>
          <w:bCs/>
        </w:rPr>
        <w:t xml:space="preserve"> o prazer da leitura.</w:t>
      </w:r>
      <w:r w:rsidRPr="00BF11CC">
        <w:t> A escolha dessas obras deu-se por sua capacidade de despertar a curiosidade e mostrar, de forma lúdica, que a leitura pode ser uma prática prazerosa e intera</w:t>
      </w:r>
      <w:r w:rsidR="00926772">
        <w:t>tiva. Em seguida, partindo dessas atividades</w:t>
      </w:r>
      <w:r w:rsidRPr="00BF11CC">
        <w:t xml:space="preserve">, os discentes eram convidados a recontar as histórias oralmente, </w:t>
      </w:r>
      <w:r w:rsidR="00926772">
        <w:t xml:space="preserve">pensar em diferentes </w:t>
      </w:r>
      <w:r w:rsidRPr="00BF11CC">
        <w:t>finais e, por fim, criar novas narrativas a partir da própria imaginação.</w:t>
      </w:r>
    </w:p>
    <w:p w14:paraId="0B9C9BC9" w14:textId="107416E9" w:rsidR="007A2B1F" w:rsidRDefault="007A2B1F" w:rsidP="007A2B1F">
      <w:pPr>
        <w:ind w:firstLine="851"/>
      </w:pPr>
      <w:r>
        <w:t>Com o avanço dos encontros, propomos aos estudantes o registro escrito de suas narrativas. Mesmo aqueles que apresentavam dificuldades puderam participar, seja por meio de pequenos registros</w:t>
      </w:r>
      <w:r w:rsidR="001D6FE8">
        <w:t xml:space="preserve"> escritos</w:t>
      </w:r>
      <w:r>
        <w:t xml:space="preserve"> ou ilustrações. Um exemplo marcan</w:t>
      </w:r>
      <w:r w:rsidR="001D6FE8">
        <w:t xml:space="preserve">te </w:t>
      </w:r>
      <w:r w:rsidR="001D6FE8">
        <w:lastRenderedPageBreak/>
        <w:t>ocorreu quando um estudante</w:t>
      </w:r>
      <w:r w:rsidR="006C6736">
        <w:t>,</w:t>
      </w:r>
      <w:r w:rsidR="001D6FE8">
        <w:t xml:space="preserve"> por não conseguir</w:t>
      </w:r>
      <w:r>
        <w:t xml:space="preserve"> escrever seu texto </w:t>
      </w:r>
      <w:r w:rsidR="001D6FE8">
        <w:t xml:space="preserve">escrito </w:t>
      </w:r>
      <w:r>
        <w:t>por limitações no processo de alfabetização</w:t>
      </w:r>
      <w:r w:rsidR="001D6FE8">
        <w:t>, nos explicou</w:t>
      </w:r>
      <w:r w:rsidR="006C6736">
        <w:t xml:space="preserve"> suas ilustrações</w:t>
      </w:r>
      <w:r>
        <w:t>. No entanto, sua narrativa compartilhada oralmente com entusiasmo e, a partir disso, outros colegas também decidiram expressar suas ideias por meio de desenhos e pequenas frases. Esse momento revelou a importância de valorizar múltiplas linguagens e dar espaço para as diferentes formas de expressão.</w:t>
      </w:r>
    </w:p>
    <w:p w14:paraId="12112BFD" w14:textId="105ACCBC" w:rsidR="007A2B1F" w:rsidRDefault="007A2B1F" w:rsidP="007A2B1F">
      <w:pPr>
        <w:ind w:firstLine="851"/>
      </w:pPr>
      <w:r>
        <w:t xml:space="preserve">As atividades também contemplaram exercícios </w:t>
      </w:r>
      <w:r w:rsidR="00822FB5">
        <w:t>a partir das</w:t>
      </w:r>
      <w:r w:rsidR="006C6736">
        <w:t xml:space="preserve"> experiências</w:t>
      </w:r>
      <w:r w:rsidR="00341C30">
        <w:t xml:space="preserve"> dos estudantes</w:t>
      </w:r>
      <w:r w:rsidR="006C6736">
        <w:t xml:space="preserve">, como, por exemplo, </w:t>
      </w:r>
      <w:r w:rsidR="00341C30">
        <w:t xml:space="preserve">escrever histórias a partir de situações que lhes causaram medo. </w:t>
      </w:r>
      <w:r>
        <w:t>Os estudantes foram convidados a contar histórias vividas em família, momentos da i</w:t>
      </w:r>
      <w:r w:rsidR="00341C30">
        <w:t>nfância ou situações cotidianas</w:t>
      </w:r>
      <w:r>
        <w:t>. Essa proposta fortaleceu a identidade e permitiu que cada criança se sentisse autora de sua própria narrativa.</w:t>
      </w:r>
    </w:p>
    <w:p w14:paraId="37D144B4" w14:textId="77777777" w:rsidR="007A2B1F" w:rsidRDefault="007A2B1F" w:rsidP="007A2B1F">
      <w:pPr>
        <w:ind w:firstLine="851"/>
      </w:pPr>
      <w:r>
        <w:t>O projeto culminou na realização de um sarau escolar, em que os alunos apresentaram suas produções escritas e ilustradas. O evento foi marcado pela valorização da criatividade e pelo reconhecimento coletivo das conquistas. Além de fortalecer o protagonismo dos estudantes, o sarau promoveu integração entre colegas, a professora da turma e estagiários, configurando-se como momento de celebração da aprendizagem.</w:t>
      </w:r>
    </w:p>
    <w:p w14:paraId="72458547" w14:textId="77777777" w:rsidR="007A2B1F" w:rsidRDefault="007A2B1F" w:rsidP="007A2B1F">
      <w:pPr>
        <w:ind w:firstLine="709"/>
      </w:pPr>
    </w:p>
    <w:p w14:paraId="3C20880B" w14:textId="707D5C3A" w:rsidR="007A2B1F" w:rsidRDefault="007A2B1F" w:rsidP="00DF381E">
      <w:pPr>
        <w:rPr>
          <w:b/>
        </w:rPr>
      </w:pPr>
      <w:r>
        <w:rPr>
          <w:b/>
        </w:rPr>
        <w:t>FUNDAMENTAÇÃO TEÓRICA</w:t>
      </w:r>
    </w:p>
    <w:p w14:paraId="144808AC" w14:textId="77777777" w:rsidR="00DF381E" w:rsidRDefault="00DF381E" w:rsidP="00DF381E">
      <w:pPr>
        <w:rPr>
          <w:b/>
        </w:rPr>
      </w:pPr>
    </w:p>
    <w:p w14:paraId="470FD28E" w14:textId="0EC7CE9C" w:rsidR="007A2B1F" w:rsidRDefault="00A17AD7" w:rsidP="007A2B1F">
      <w:pPr>
        <w:widowControl w:val="0"/>
        <w:ind w:firstLine="851"/>
      </w:pPr>
      <w:r>
        <w:t xml:space="preserve">As aulas na UFAL, </w:t>
      </w:r>
      <w:r w:rsidR="007A2B1F">
        <w:rPr>
          <w:i/>
        </w:rPr>
        <w:t xml:space="preserve">Campus </w:t>
      </w:r>
      <w:r w:rsidR="007A2B1F">
        <w:t xml:space="preserve">Arapiraca, que precederam o estágio no campo da escola, auxiliaram a condução do estágio com empatia em relação ao professor titular da turma onde se realizou as observações e regências. A crítica sem compreensão do contexto não possui sentido. O estagiário, ao ver parte da realidade de um ponto, pode cometer o equívoco de tecer julgamentos a algo que ele apenas viu de relance. </w:t>
      </w:r>
    </w:p>
    <w:p w14:paraId="450D7325" w14:textId="77777777" w:rsidR="007A2B1F" w:rsidRDefault="007A2B1F" w:rsidP="007A2B1F">
      <w:pPr>
        <w:widowControl w:val="0"/>
        <w:ind w:firstLine="851"/>
      </w:pPr>
      <w:r>
        <w:t xml:space="preserve">De acordo com Pimenta (2011, p.68) “nas práticas docentes, estão contidos elementos extremamente importantes, tais como a problematização, a intencionalidade para encontrar soluções de ensino complexas [...]”. Logo, a cada momento de observação, ao invés de tecer julgamentos sobre a prática da professora, nos esforçamos a observar a realidade da professora regente e sua turma, tentamos, além de observar as dificuldades, buscar uma forma de colaborar de modo positivo com a educação daquela turma, permeada pelos marcadores sociais que interferem </w:t>
      </w:r>
      <w:r>
        <w:lastRenderedPageBreak/>
        <w:t>no contexto da escola.</w:t>
      </w:r>
    </w:p>
    <w:p w14:paraId="300718F3" w14:textId="77777777" w:rsidR="007A2B1F" w:rsidRDefault="007A2B1F" w:rsidP="007A2B1F">
      <w:pPr>
        <w:widowControl w:val="0"/>
        <w:ind w:firstLine="851"/>
      </w:pPr>
      <w:r>
        <w:t xml:space="preserve"> Intervir é um dos objetivos do estágio diante das dificuldades que não possuem cerimônias ao se tratar do contexto escolar. Consideramos, portanto, que nossas ações deveriam partir da complexidade que é a alfabetização no Brasil, tema que promove ações ora de avanços, ora de retrocessos. Isso não é assunto recente, mas uma dificuldade que está sempre presente na educação brasileira. À medida que contribuímos para o interesse dos estudantes em leitura e escrita, reconhecemos que a alfabetização ainda é um problema em contexto escolar, que afeta o desenvolvimento dos sujeitos e suas relações sociais. </w:t>
      </w:r>
    </w:p>
    <w:p w14:paraId="1B54F932" w14:textId="77777777" w:rsidR="007A2B1F" w:rsidRDefault="007A2B1F" w:rsidP="007A2B1F">
      <w:pPr>
        <w:widowControl w:val="0"/>
        <w:ind w:firstLine="851"/>
      </w:pPr>
      <w:r>
        <w:t xml:space="preserve">A escrita ainda ocupa um lugar de prática exaustiva na sociedade contemporânea.  Consideramos que, as crianças, quando apresentadas ao universo da leitura através de literaturas que despertem que essa prática é interessante, e deve possuir um espaço no cotidiano, podem fazer da leitura e escrita um hábito prazeroso e assíduo. </w:t>
      </w:r>
    </w:p>
    <w:p w14:paraId="25E8C19E" w14:textId="77777777" w:rsidR="007A2B1F" w:rsidRDefault="007A2B1F" w:rsidP="007A2B1F">
      <w:pPr>
        <w:widowControl w:val="0"/>
        <w:ind w:firstLine="851"/>
      </w:pPr>
      <w:r>
        <w:t>A escrita precisa ser compreendida como direito e prática social, e não como mera obrigação. Ferreiro (2010, p. 55) argumenta que:</w:t>
      </w:r>
    </w:p>
    <w:p w14:paraId="2973A8CB" w14:textId="77777777" w:rsidR="007A2B1F" w:rsidRDefault="007A2B1F" w:rsidP="007A2B1F">
      <w:pPr>
        <w:widowControl w:val="0"/>
        <w:ind w:firstLine="851"/>
      </w:pPr>
    </w:p>
    <w:p w14:paraId="6D5884B1" w14:textId="77777777" w:rsidR="007A2B1F" w:rsidRDefault="007A2B1F" w:rsidP="007A2B1F">
      <w:pPr>
        <w:spacing w:line="240" w:lineRule="auto"/>
        <w:ind w:left="2268"/>
        <w:rPr>
          <w:sz w:val="20"/>
          <w:szCs w:val="20"/>
        </w:rPr>
      </w:pPr>
      <w:r>
        <w:rPr>
          <w:sz w:val="20"/>
          <w:szCs w:val="20"/>
        </w:rPr>
        <w:t>Há que se alfabetizar para ler o que os outros produzem ou produziram, mas também para que a capacidade de ‘dizer por escrito’ esteja mais democraticamente distribuída. Alguém que pode colocar no papel suas próprias palavras é alguém que não tem medo de falar em voz alta.</w:t>
      </w:r>
    </w:p>
    <w:p w14:paraId="77E76046" w14:textId="77777777" w:rsidR="007A2B1F" w:rsidRDefault="007A2B1F" w:rsidP="007A2B1F">
      <w:pPr>
        <w:ind w:left="2268" w:firstLine="851"/>
        <w:rPr>
          <w:rFonts w:ascii="Times New Roman" w:eastAsia="Times New Roman" w:hAnsi="Times New Roman" w:cs="Times New Roman"/>
        </w:rPr>
      </w:pPr>
    </w:p>
    <w:p w14:paraId="026565E1" w14:textId="77777777" w:rsidR="007A2B1F" w:rsidRDefault="007A2B1F" w:rsidP="007A2B1F">
      <w:pPr>
        <w:widowControl w:val="0"/>
        <w:ind w:firstLine="851"/>
      </w:pPr>
      <w:r>
        <w:t xml:space="preserve">Através da escrita inserimos nossas ideias dentro da sociedade letrada. Ler e escrever com autonomia é fundamental para que a leitura e as produções escritas se desenvolvam de modo crítico e criativo. </w:t>
      </w:r>
    </w:p>
    <w:p w14:paraId="07021360" w14:textId="6250E028" w:rsidR="007A2B1F" w:rsidRDefault="007A2B1F" w:rsidP="007A2B1F">
      <w:pPr>
        <w:widowControl w:val="0"/>
        <w:ind w:firstLine="851"/>
      </w:pPr>
      <w:r>
        <w:t>Consideramos, então, na prática de intervenção do estágio, as tentativas de expressões de cada estudante, pois, o processo de alfabetização se efetiva em práticas que possibilitem a participação de cada sujeito no processo de ensino-aprendizagem. Portanto, o projeto Escrita Criativa é uma proposta de sum</w:t>
      </w:r>
      <w:r w:rsidR="00AD2DE5">
        <w:t>a importância, tanto para nós, professores</w:t>
      </w:r>
      <w:r w:rsidR="004F48C9">
        <w:t xml:space="preserve"> alfabetizadores, </w:t>
      </w:r>
      <w:r>
        <w:t>quanto para as crianças, que participaram das atividades, podendo elevar o interesse pela leitura e escrita.</w:t>
      </w:r>
    </w:p>
    <w:p w14:paraId="75AE0AEA" w14:textId="77777777" w:rsidR="007A2B1F" w:rsidRDefault="007A2B1F" w:rsidP="007A2B1F">
      <w:pPr>
        <w:widowControl w:val="0"/>
        <w:ind w:firstLine="851"/>
      </w:pPr>
      <w:r>
        <w:t xml:space="preserve">Consequentemente, a escola, junto com a prática docente, pode auxiliar na construção de uma visão positiva de leitura e escrita, longe dos estigmas de práticas enfadonhas. Portanto, partimos da ideia de Ferreiro (2010, p. 73-74), pois, </w:t>
      </w:r>
    </w:p>
    <w:p w14:paraId="430A030F" w14:textId="77777777" w:rsidR="008A7B41" w:rsidRDefault="008A7B41" w:rsidP="007A2B1F">
      <w:pPr>
        <w:widowControl w:val="0"/>
        <w:ind w:firstLine="851"/>
      </w:pPr>
    </w:p>
    <w:p w14:paraId="30E596F4" w14:textId="77777777" w:rsidR="007A2B1F" w:rsidRPr="007A2B1F" w:rsidRDefault="007A2B1F" w:rsidP="007A2B1F">
      <w:pPr>
        <w:spacing w:line="240" w:lineRule="auto"/>
        <w:ind w:left="2268"/>
        <w:rPr>
          <w:rFonts w:cs="Arial"/>
          <w:sz w:val="20"/>
          <w:szCs w:val="20"/>
        </w:rPr>
      </w:pPr>
      <w:r w:rsidRPr="007A2B1F">
        <w:rPr>
          <w:rFonts w:eastAsia="Times New Roman" w:cs="Arial"/>
          <w:sz w:val="20"/>
          <w:szCs w:val="20"/>
        </w:rPr>
        <w:lastRenderedPageBreak/>
        <w:t>Introduzir a língua escrita quer dizer, ao menos, o seguinte: [...] poder escrever com diferentes propósitos e sem medo de cometer erros, em contextos onde as escritas são aceitas, analisadas e comparadas sem serem sancionadas [...] e poder interagir com a língua escrita para copiar formas, para saber o que diz, para julgar, para descobrir, para inventar.</w:t>
      </w:r>
    </w:p>
    <w:p w14:paraId="72DCE52E" w14:textId="77777777" w:rsidR="007A2B1F" w:rsidRDefault="007A2B1F" w:rsidP="007A2B1F">
      <w:pPr>
        <w:shd w:val="clear" w:color="auto" w:fill="FFFFFF"/>
        <w:rPr>
          <w:b/>
        </w:rPr>
      </w:pPr>
    </w:p>
    <w:p w14:paraId="1F510E0C" w14:textId="77777777" w:rsidR="007A2B1F" w:rsidRDefault="007A2B1F" w:rsidP="007A2B1F">
      <w:pPr>
        <w:widowControl w:val="0"/>
        <w:ind w:firstLine="851"/>
      </w:pPr>
      <w:r>
        <w:t xml:space="preserve">Desse modo, ao oportunizar a mediação dos alunos para a trajetória da escrita prazerosa, a escola deve ser um espaço de possibilidades e não de amarras. Simultaneamente, o desenvolvimento da leitura acontece e, além disso, o sujeito insere-se, de fato, na sociedade letrada, vivenciando as oportunidades de engajamento social que a alfabetização e o letramento permitem. </w:t>
      </w:r>
    </w:p>
    <w:p w14:paraId="0394B16A" w14:textId="77777777" w:rsidR="007A2B1F" w:rsidRDefault="007A2B1F" w:rsidP="007A2B1F">
      <w:pPr>
        <w:widowControl w:val="0"/>
        <w:ind w:firstLine="709"/>
      </w:pPr>
    </w:p>
    <w:p w14:paraId="7A66D4D2" w14:textId="77777777" w:rsidR="007A2B1F" w:rsidRDefault="007A2B1F" w:rsidP="007A2B1F">
      <w:pPr>
        <w:widowControl w:val="0"/>
        <w:rPr>
          <w:b/>
        </w:rPr>
      </w:pPr>
      <w:r>
        <w:rPr>
          <w:b/>
        </w:rPr>
        <w:t>RESULTADOS ALCANÇADOS</w:t>
      </w:r>
    </w:p>
    <w:p w14:paraId="55FF67A9" w14:textId="77777777" w:rsidR="007A2B1F" w:rsidRDefault="007A2B1F" w:rsidP="007A2B1F">
      <w:pPr>
        <w:widowControl w:val="0"/>
        <w:rPr>
          <w:b/>
        </w:rPr>
      </w:pPr>
    </w:p>
    <w:p w14:paraId="4238A379" w14:textId="23343510" w:rsidR="007A2B1F" w:rsidRDefault="008A7B41" w:rsidP="007A2B1F">
      <w:pPr>
        <w:ind w:firstLine="851"/>
      </w:pPr>
      <w:r>
        <w:t>Nas</w:t>
      </w:r>
      <w:r w:rsidR="007A2B1F">
        <w:t xml:space="preserve"> primeiras atividades, alguns estudantes demonstravam resistência ou insegurança em escrever, mas, à medida que perceberam a liberdade criativa oferecida, passaram a se envolver de forma mais espontânea. Esse processo foi potencializado pelo trabalho coletivo, em que as crianças se apoiavam mutuamente, trocando ideias, sugerindo finais para as histórias e incentivando uns aos outros a compartilhar suas produções.</w:t>
      </w:r>
    </w:p>
    <w:p w14:paraId="11E43413" w14:textId="56D5CBAC" w:rsidR="007A2B1F" w:rsidRDefault="007A2B1F" w:rsidP="007A2B1F">
      <w:pPr>
        <w:ind w:firstLine="851"/>
      </w:pPr>
      <w:r>
        <w:t xml:space="preserve">O engajamento também ficou evidente na forma como os estudantes se dedicaram às tarefas de escrita, bem como a partir de ilustrações. Muitos superaram dificuldades iniciais e passaram a se arriscar mais na construção de textos, reconhecendo que errar faz parte da aprendizagem. Além disso, a possibilidade de </w:t>
      </w:r>
      <w:r w:rsidR="008A7B41">
        <w:t>se inspirar nas próprias experiências</w:t>
      </w:r>
      <w:r>
        <w:t xml:space="preserve"> e dar novo</w:t>
      </w:r>
      <w:r w:rsidR="008A7B41">
        <w:t>s sentidos às histórias aproximou</w:t>
      </w:r>
      <w:r>
        <w:t xml:space="preserve"> a escrita de sua</w:t>
      </w:r>
      <w:r w:rsidR="008A7B41">
        <w:t>s</w:t>
      </w:r>
      <w:r>
        <w:t xml:space="preserve"> realidade</w:t>
      </w:r>
      <w:r w:rsidR="008A7B41">
        <w:t>s</w:t>
      </w:r>
      <w:r>
        <w:t>, fortalecendo sua</w:t>
      </w:r>
      <w:r w:rsidR="008A7B41">
        <w:t>s</w:t>
      </w:r>
      <w:r>
        <w:t xml:space="preserve"> identidade</w:t>
      </w:r>
      <w:r w:rsidR="008A7B41">
        <w:t>s.</w:t>
      </w:r>
    </w:p>
    <w:p w14:paraId="7AAE6B94" w14:textId="58B0FC35" w:rsidR="007A2B1F" w:rsidRDefault="007A2B1F" w:rsidP="007A2B1F">
      <w:pPr>
        <w:ind w:firstLine="851"/>
      </w:pPr>
      <w:r>
        <w:t>O sarau</w:t>
      </w:r>
      <w:r w:rsidR="00434FC8">
        <w:t>,</w:t>
      </w:r>
      <w:r>
        <w:t xml:space="preserve"> realizado ao final do projeto</w:t>
      </w:r>
      <w:r w:rsidR="00434FC8">
        <w:t>,</w:t>
      </w:r>
      <w:r>
        <w:t xml:space="preserve"> representou o ápice desse envolvimento: os estudantes apresentaram suas produções, revelando maior confiança em expor suas ideias. A atividade evidenciou que, quando </w:t>
      </w:r>
      <w:r w:rsidR="00A17AD7">
        <w:t xml:space="preserve">os estudantes são </w:t>
      </w:r>
      <w:r>
        <w:t>inseridos em práticas significativas</w:t>
      </w:r>
      <w:r w:rsidR="00A17AD7">
        <w:t xml:space="preserve"> no âmbito da escrita, eles se</w:t>
      </w:r>
      <w:r>
        <w:t xml:space="preserve"> tornam protagonistas do próprio processo </w:t>
      </w:r>
      <w:r w:rsidR="00A17AD7">
        <w:t>de produção textual.</w:t>
      </w:r>
    </w:p>
    <w:p w14:paraId="10621331" w14:textId="77777777" w:rsidR="007A2B1F" w:rsidRDefault="007A2B1F" w:rsidP="007A2B1F">
      <w:pPr>
        <w:ind w:firstLine="851"/>
      </w:pPr>
    </w:p>
    <w:p w14:paraId="1D86ED2F" w14:textId="77777777" w:rsidR="007A2B1F" w:rsidRDefault="007A2B1F" w:rsidP="007A2B1F">
      <w:pPr>
        <w:widowControl w:val="0"/>
        <w:rPr>
          <w:b/>
        </w:rPr>
      </w:pPr>
      <w:r>
        <w:rPr>
          <w:b/>
        </w:rPr>
        <w:t>CONSIDERAÇÕES FINAIS</w:t>
      </w:r>
    </w:p>
    <w:p w14:paraId="5C45E842" w14:textId="77777777" w:rsidR="007A2B1F" w:rsidRDefault="007A2B1F" w:rsidP="007A2B1F">
      <w:pPr>
        <w:widowControl w:val="0"/>
        <w:rPr>
          <w:b/>
        </w:rPr>
      </w:pPr>
    </w:p>
    <w:p w14:paraId="00EC110F" w14:textId="77777777" w:rsidR="007A2B1F" w:rsidRDefault="007A2B1F" w:rsidP="00DB7D70">
      <w:pPr>
        <w:pBdr>
          <w:top w:val="nil"/>
          <w:left w:val="nil"/>
          <w:bottom w:val="nil"/>
          <w:right w:val="nil"/>
          <w:between w:val="nil"/>
        </w:pBdr>
        <w:ind w:firstLine="851"/>
      </w:pPr>
      <w:r>
        <w:rPr>
          <w:color w:val="000000"/>
        </w:rPr>
        <w:lastRenderedPageBreak/>
        <w:t xml:space="preserve">O estágio supervisionado permitiu uma vivência com a realidade escolar, contribuindo para a formação docente crítica e sensível às demandas sociais. A experiência revelou que a prática pedagógica deve estar alinhada ao contexto dos alunos e baseada em estratégias que humanizem o processo de alfabetização. </w:t>
      </w:r>
      <w:r>
        <w:t>O projeto “Escrita Criativa”</w:t>
      </w:r>
      <w:r>
        <w:rPr>
          <w:b/>
        </w:rPr>
        <w:t xml:space="preserve"> </w:t>
      </w:r>
      <w:r>
        <w:t>possibilitou repensar a prática pedagógica no campo da alfabetização e letramento. A experiência evidenciou que, quando oportunizados ambientes de liberdade criativa, os estudantes se sentem motivados a participar e a reconhecer a escrita como espaço de expressão e protagonismo.</w:t>
      </w:r>
    </w:p>
    <w:p w14:paraId="2326CE93" w14:textId="22CFA2B7" w:rsidR="00DB7D70" w:rsidRDefault="007A2B1F" w:rsidP="00DB7D70">
      <w:pPr>
        <w:ind w:firstLine="851"/>
      </w:pPr>
      <w:r>
        <w:t xml:space="preserve">Para além dos avanços observados nas crianças, o projeto também representou importante aprendizado para a formação docente. O estágio supervisionado mostrou-se como espaço de diálogo entre teoria e prática, confirmando que o futuro pedagogo precisa desenvolver sensibilidade, criatividade e criticidade para enfrentar os desafios da sala de aula. </w:t>
      </w:r>
    </w:p>
    <w:p w14:paraId="3C53B364" w14:textId="77777777" w:rsidR="00DB7D70" w:rsidRDefault="00DB7D70" w:rsidP="00DB7D70">
      <w:pPr>
        <w:ind w:firstLine="851"/>
      </w:pPr>
    </w:p>
    <w:p w14:paraId="12A1FAA2" w14:textId="0F50825B" w:rsidR="00DB7D70" w:rsidRPr="00DB7D70" w:rsidRDefault="00DB7D70" w:rsidP="00DB7D70">
      <w:pPr>
        <w:jc w:val="left"/>
        <w:rPr>
          <w:b/>
        </w:rPr>
      </w:pPr>
      <w:r w:rsidRPr="00DB7D70">
        <w:rPr>
          <w:b/>
        </w:rPr>
        <w:t>REFERÊNCIAS</w:t>
      </w:r>
    </w:p>
    <w:p w14:paraId="7215DA18" w14:textId="77777777" w:rsidR="00DB7D70" w:rsidRDefault="00DB7D70" w:rsidP="00DB7D70">
      <w:pPr>
        <w:jc w:val="left"/>
      </w:pPr>
    </w:p>
    <w:p w14:paraId="7C5E9B2C" w14:textId="77777777" w:rsidR="00DB7D70" w:rsidRDefault="00DB7D70" w:rsidP="00DB7D70">
      <w:pPr>
        <w:spacing w:line="240" w:lineRule="auto"/>
        <w:rPr>
          <w:highlight w:val="white"/>
        </w:rPr>
      </w:pPr>
      <w:r>
        <w:rPr>
          <w:highlight w:val="white"/>
        </w:rPr>
        <w:t xml:space="preserve">BARBOSA, Rogério Andrade. </w:t>
      </w:r>
      <w:r>
        <w:rPr>
          <w:b/>
          <w:highlight w:val="white"/>
        </w:rPr>
        <w:t>Os três presentes mágicos</w:t>
      </w:r>
      <w:r>
        <w:rPr>
          <w:highlight w:val="white"/>
        </w:rPr>
        <w:t>. 1 ed. Rio de Janeiro: Record, 2007.</w:t>
      </w:r>
    </w:p>
    <w:p w14:paraId="5473E2D7" w14:textId="77777777" w:rsidR="00DB7D70" w:rsidRDefault="00DB7D70" w:rsidP="00DB7D70">
      <w:pPr>
        <w:spacing w:line="240" w:lineRule="auto"/>
        <w:rPr>
          <w:highlight w:val="white"/>
        </w:rPr>
      </w:pPr>
    </w:p>
    <w:p w14:paraId="7CD235AF" w14:textId="77777777" w:rsidR="00DB7D70" w:rsidRDefault="00DB7D70" w:rsidP="00DB7D70">
      <w:pPr>
        <w:spacing w:line="240" w:lineRule="auto"/>
        <w:rPr>
          <w:highlight w:val="white"/>
        </w:rPr>
      </w:pPr>
      <w:r>
        <w:rPr>
          <w:highlight w:val="white"/>
        </w:rPr>
        <w:t xml:space="preserve">CHARTRAND, Lili. </w:t>
      </w:r>
      <w:r>
        <w:rPr>
          <w:b/>
          <w:highlight w:val="white"/>
        </w:rPr>
        <w:t>O monstro que adorava ler</w:t>
      </w:r>
      <w:r>
        <w:rPr>
          <w:highlight w:val="white"/>
        </w:rPr>
        <w:t>. Edições SM, 2015.</w:t>
      </w:r>
    </w:p>
    <w:p w14:paraId="276263C6" w14:textId="77777777" w:rsidR="00DB7D70" w:rsidRDefault="00DB7D70" w:rsidP="00DB7D70">
      <w:pPr>
        <w:spacing w:line="240" w:lineRule="auto"/>
        <w:rPr>
          <w:highlight w:val="white"/>
        </w:rPr>
      </w:pPr>
    </w:p>
    <w:p w14:paraId="049A7DAC" w14:textId="77777777" w:rsidR="00DB7D70" w:rsidRDefault="00DB7D70" w:rsidP="00DB7D70">
      <w:pPr>
        <w:spacing w:line="240" w:lineRule="auto"/>
        <w:rPr>
          <w:highlight w:val="white"/>
        </w:rPr>
      </w:pPr>
      <w:r>
        <w:rPr>
          <w:highlight w:val="white"/>
        </w:rPr>
        <w:t xml:space="preserve">FERREIRO, Emília. </w:t>
      </w:r>
      <w:r>
        <w:rPr>
          <w:b/>
          <w:highlight w:val="white"/>
        </w:rPr>
        <w:t>Com todas as letras.</w:t>
      </w:r>
      <w:r>
        <w:rPr>
          <w:highlight w:val="white"/>
        </w:rPr>
        <w:t xml:space="preserve"> 16 ed. São Paulo: Cortez, 2010. </w:t>
      </w:r>
    </w:p>
    <w:p w14:paraId="35D3E1B0" w14:textId="77777777" w:rsidR="00DB7D70" w:rsidRDefault="00DB7D70" w:rsidP="00DB7D70">
      <w:pPr>
        <w:pBdr>
          <w:top w:val="nil"/>
          <w:left w:val="nil"/>
          <w:bottom w:val="nil"/>
          <w:right w:val="nil"/>
          <w:between w:val="nil"/>
        </w:pBdr>
        <w:spacing w:line="240" w:lineRule="auto"/>
        <w:jc w:val="left"/>
        <w:rPr>
          <w:color w:val="000000"/>
        </w:rPr>
      </w:pPr>
    </w:p>
    <w:p w14:paraId="1C85EB3D" w14:textId="77777777" w:rsidR="00DB7D70" w:rsidRDefault="00DB7D70" w:rsidP="00DB7D70">
      <w:pPr>
        <w:pBdr>
          <w:top w:val="nil"/>
          <w:left w:val="nil"/>
          <w:bottom w:val="nil"/>
          <w:right w:val="nil"/>
          <w:between w:val="nil"/>
        </w:pBdr>
        <w:spacing w:line="240" w:lineRule="auto"/>
        <w:jc w:val="left"/>
      </w:pPr>
      <w:r>
        <w:t xml:space="preserve">PIMENTA, Selma Garrido. Para uma ressignificação da didática: ciências da educação, pedagogia e didática. In: PIMENTA, Selma Garrido (org.). </w:t>
      </w:r>
      <w:r>
        <w:rPr>
          <w:b/>
        </w:rPr>
        <w:t>Didática e formação de professores</w:t>
      </w:r>
      <w:r>
        <w:t>: percursos e perspectivas no Brasil e em Portugal. 6. ed. São Paulo: Cortez, 2011. p. 23-87.</w:t>
      </w:r>
    </w:p>
    <w:p w14:paraId="589E55E1" w14:textId="77777777" w:rsidR="00DB7D70" w:rsidRDefault="00DB7D70" w:rsidP="00DB7D70">
      <w:pPr>
        <w:pBdr>
          <w:top w:val="nil"/>
          <w:left w:val="nil"/>
          <w:bottom w:val="nil"/>
          <w:right w:val="nil"/>
          <w:between w:val="nil"/>
        </w:pBdr>
        <w:spacing w:line="240" w:lineRule="auto"/>
        <w:jc w:val="left"/>
        <w:rPr>
          <w:color w:val="000000"/>
        </w:rPr>
      </w:pPr>
    </w:p>
    <w:p w14:paraId="4D5186F5" w14:textId="77777777" w:rsidR="00DB7D70" w:rsidRDefault="00DB7D70" w:rsidP="00DB7D70">
      <w:pPr>
        <w:pBdr>
          <w:top w:val="nil"/>
          <w:left w:val="nil"/>
          <w:bottom w:val="nil"/>
          <w:right w:val="nil"/>
          <w:between w:val="nil"/>
        </w:pBdr>
        <w:spacing w:line="240" w:lineRule="auto"/>
        <w:jc w:val="left"/>
        <w:rPr>
          <w:color w:val="000000"/>
        </w:rPr>
      </w:pPr>
      <w:r>
        <w:rPr>
          <w:color w:val="000000"/>
        </w:rPr>
        <w:t xml:space="preserve">UNIVERSIDADE FEDERAL DE ALAGOAS CAMPUS DE ARAPIRACA (UFAL – CAMPUS ARAPIRACA) - </w:t>
      </w:r>
      <w:r>
        <w:rPr>
          <w:b/>
          <w:color w:val="000000"/>
        </w:rPr>
        <w:t>Projeto Pedagógico do Curso de Pedagogia Licenciatura (PPC)</w:t>
      </w:r>
      <w:r>
        <w:rPr>
          <w:color w:val="000000"/>
        </w:rPr>
        <w:t xml:space="preserve">, Arapiraca, 2018. Disponível em: </w:t>
      </w:r>
      <w:hyperlink r:id="rId7">
        <w:r>
          <w:rPr>
            <w:color w:val="000000"/>
          </w:rPr>
          <w:t>https://ufal.br/estudante/graduacao/projetos-pedagogicos /campus-arapiraca/pedagogia-licenciatura-arapiraca-2018.pdf/@@download/file/pedagogi a%20Licenciatura%20Arapiraca%202018.pdf</w:t>
        </w:r>
      </w:hyperlink>
      <w:r>
        <w:rPr>
          <w:color w:val="000000"/>
        </w:rPr>
        <w:t xml:space="preserve">. Acesso em: 1 jul. 2025. </w:t>
      </w:r>
    </w:p>
    <w:p w14:paraId="4BB34643" w14:textId="77777777" w:rsidR="00DB7D70" w:rsidRDefault="00DB7D70" w:rsidP="00DB7D70">
      <w:pPr>
        <w:pBdr>
          <w:top w:val="nil"/>
          <w:left w:val="nil"/>
          <w:bottom w:val="nil"/>
          <w:right w:val="nil"/>
          <w:between w:val="nil"/>
        </w:pBdr>
        <w:spacing w:line="240" w:lineRule="auto"/>
        <w:jc w:val="left"/>
      </w:pPr>
    </w:p>
    <w:p w14:paraId="379B4957" w14:textId="77777777" w:rsidR="00DB7D70" w:rsidRDefault="00DB7D70" w:rsidP="00DB7D70">
      <w:pPr>
        <w:pBdr>
          <w:top w:val="nil"/>
          <w:left w:val="nil"/>
          <w:bottom w:val="nil"/>
          <w:right w:val="nil"/>
          <w:between w:val="nil"/>
        </w:pBdr>
        <w:spacing w:line="240" w:lineRule="auto"/>
        <w:jc w:val="left"/>
      </w:pPr>
      <w:r>
        <w:t>UNIVERSIDADE FEDERAL DE ALAGOAS CAMPUS DE ARAPIRACA (UFAL – CAMPUS ARAPIRACA</w:t>
      </w:r>
      <w:r>
        <w:rPr>
          <w:b/>
        </w:rPr>
        <w:t>) - Projeto Pedagógico do Curso de Pedagogia Licenciatura (PPC)</w:t>
      </w:r>
      <w:r>
        <w:t xml:space="preserve">, Arapiraca, 2014. Disponível em: </w:t>
      </w:r>
      <w:hyperlink r:id="rId8">
        <w:r>
          <w:rPr>
            <w:color w:val="000000"/>
          </w:rPr>
          <w:t>https://arapiraca.ufal.br/graduação/pedago</w:t>
        </w:r>
      </w:hyperlink>
      <w:r>
        <w:rPr>
          <w:color w:val="000000"/>
        </w:rPr>
        <w:t>g</w:t>
      </w:r>
      <w:r>
        <w:t>ia/projeto-ped</w:t>
      </w:r>
    </w:p>
    <w:p w14:paraId="5B594FA4" w14:textId="77777777" w:rsidR="00DB7D70" w:rsidRDefault="00DB7D70" w:rsidP="00DB7D70">
      <w:pPr>
        <w:pBdr>
          <w:top w:val="nil"/>
          <w:left w:val="nil"/>
          <w:bottom w:val="nil"/>
          <w:right w:val="nil"/>
          <w:between w:val="nil"/>
        </w:pBdr>
        <w:spacing w:line="240" w:lineRule="auto"/>
        <w:jc w:val="left"/>
      </w:pPr>
      <w:r>
        <w:t>Agogico/ppc-pedagogia/view. Acesso em 1 jul. 2025.</w:t>
      </w:r>
    </w:p>
    <w:p w14:paraId="071644EB" w14:textId="77777777" w:rsidR="00DB7D70" w:rsidRDefault="00DB7D70" w:rsidP="00DB7D70">
      <w:pPr>
        <w:ind w:firstLine="851"/>
      </w:pPr>
    </w:p>
    <w:p w14:paraId="483F32F4" w14:textId="77777777" w:rsidR="007A2B1F" w:rsidRDefault="007A2B1F" w:rsidP="007A2B1F">
      <w:pPr>
        <w:ind w:firstLine="851"/>
        <w:rPr>
          <w:rFonts w:eastAsia="Arial" w:cs="Arial"/>
          <w:color w:val="000000"/>
          <w:szCs w:val="24"/>
        </w:rPr>
      </w:pPr>
    </w:p>
    <w:p w14:paraId="2BFDBF61" w14:textId="00EC1018" w:rsidR="008F0BC3" w:rsidRDefault="008F0BC3">
      <w:bookmarkStart w:id="0" w:name="_GoBack"/>
      <w:bookmarkEnd w:id="0"/>
    </w:p>
    <w:sectPr w:rsidR="008F0BC3" w:rsidSect="00703846">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1A0E" w14:textId="77777777" w:rsidR="006F3D09" w:rsidRDefault="006F3D09" w:rsidP="008F0BC3">
      <w:pPr>
        <w:spacing w:line="240" w:lineRule="auto"/>
      </w:pPr>
      <w:r>
        <w:separator/>
      </w:r>
    </w:p>
  </w:endnote>
  <w:endnote w:type="continuationSeparator" w:id="0">
    <w:p w14:paraId="5D3E1ECB" w14:textId="77777777" w:rsidR="006F3D09" w:rsidRDefault="006F3D09"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49023"/>
      <w:docPartObj>
        <w:docPartGallery w:val="Page Numbers (Bottom of Page)"/>
        <w:docPartUnique/>
      </w:docPartObj>
    </w:sdtPr>
    <w:sdtEndPr/>
    <w:sdtContent>
      <w:p w14:paraId="4FE4CD08" w14:textId="2E525DF3" w:rsidR="001426EC" w:rsidRDefault="00C576FE">
        <w:pPr>
          <w:pStyle w:val="Rodap"/>
        </w:pPr>
        <w:r>
          <w:rPr>
            <w:noProof/>
          </w:rPr>
          <mc:AlternateContent>
            <mc:Choice Requires="wps">
              <w:drawing>
                <wp:anchor distT="0" distB="0" distL="114300" distR="114300" simplePos="0" relativeHeight="251661312" behindDoc="0" locked="0" layoutInCell="1" allowOverlap="1" wp14:anchorId="28EAFC09" wp14:editId="51A576AB">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0CC67EF5" w14:textId="7BA0AA62" w:rsidR="00C576FE" w:rsidRPr="00C576FE" w:rsidRDefault="00C576FE">
                              <w:pPr>
                                <w:rPr>
                                  <w:sz w:val="22"/>
                                </w:rPr>
                              </w:pPr>
                              <w:r w:rsidRPr="00C576FE">
                                <w:rPr>
                                  <w:sz w:val="22"/>
                                </w:rPr>
                                <w:t>XI Encontro de Pesquisa em Educação em Alagoas (Epeal)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EAFC09"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OgOAIAAGAEAAAOAAAAZHJzL2Uyb0RvYy54bWysVEuP2jAQvlfqf7B8L3nwbERYUVZUldDu&#10;SlDt2Tg2REo8rm1I6K/v2Aks3fZU9eKMPe/vm8n8oa0rchbGlqBymgxiSoTiUJTqkNPvu/WnGSXW&#10;MVWwCpTI6UVY+rD4+GHe6EykcISqEIZgEGWzRuf06JzOosjyo6iZHYAWCpUSTM0cXs0hKgxrMHpd&#10;RWkcT6IGTKENcGEtvj52SroI8aUU3D1LaYUjVU6xNhdOE869P6PFnGUHw/Sx5H0Z7B+qqFmpMOkt&#10;1CNzjJxM+UeouuQGLEg34FBHIGXJRegBu0nid91sj0yL0AuCY/UNJvv/wvKn84shZZHTNBmOp7NJ&#10;Mk0pUaxGrlasbBkpBNmJ1gFJPViNthn6bDV6ufYLtEj69d3io8eglab2X+yOoB5hv9ygxkiE4+Mo&#10;noziGFUcdcN0OBsHLqI3b22s+yqgJl7IqUEqA8LsvLEOK0HTq4lPpmBdVlWgs1KkyelkiCF/06BH&#10;pdDR99DV6iXX7tu+sT0UF+zLQDcmVvN1ick3zLoXZnAusF6cdfeMh6wAk0AvUXIE8/Nv794e6UIt&#10;JQ3OWU7tjxMzgpLqm0IiPyejkR/McBmNpylezL1mf69Rp3oFOMoJbpXmQfT2rrqK0kD9iiux9FlR&#10;xRTH3Dl1V3HluunHleJiuQxGOIqauY3aau5De9A8tLv2lRnd4++QuSe4TiTL3tHQ2XZwL08OZBk4&#10;8gB3qPa44xgH6vqV83tyfw9Wbz+GxS8AAAD//wMAUEsDBBQABgAIAAAAIQDwWDQq3QAAAAcBAAAP&#10;AAAAZHJzL2Rvd25yZXYueG1sTI7NToNAFIX3Jr7D5Jq4s4M1BUoZmoakMTG6aO3G3YWZApG5g8y0&#10;RZ/e25Uuz0/O+fL1ZHtxNqPvHCl4nEUgDNVOd9QoOLxvH1IQPiBp7B0ZBd/Gw7q4vckx0+5CO3Pe&#10;h0bwCPkMFbQhDJmUvm6NRT9zgyHOjm60GFiOjdQjXnjc9nIeRbG02BE/tDiYsjX15/5kFbyU2zfc&#10;VXOb/vTl8+txM3wdPhZK3d9NmxWIYKbwV4YrPqNDwUyVO5H2oleweIq5qSBJQHAcL6+6Yj9NQBa5&#10;/M9f/AIAAP//AwBQSwECLQAUAAYACAAAACEAtoM4kv4AAADhAQAAEwAAAAAAAAAAAAAAAAAAAAAA&#10;W0NvbnRlbnRfVHlwZXNdLnhtbFBLAQItABQABgAIAAAAIQA4/SH/1gAAAJQBAAALAAAAAAAAAAAA&#10;AAAAAC8BAABfcmVscy8ucmVsc1BLAQItABQABgAIAAAAIQDZINOgOAIAAGAEAAAOAAAAAAAAAAAA&#10;AAAAAC4CAABkcnMvZTJvRG9jLnhtbFBLAQItABQABgAIAAAAIQDwWDQq3QAAAAcBAAAPAAAAAAAA&#10;AAAAAAAAAJIEAABkcnMvZG93bnJldi54bWxQSwUGAAAAAAQABADzAAAAnAUAAAAA&#10;" filled="f" stroked="f" strokeweight=".5pt">
                  <v:textbox>
                    <w:txbxContent>
                      <w:p w14:paraId="0CC67EF5" w14:textId="7BA0AA62" w:rsidR="00C576FE" w:rsidRPr="00C576FE" w:rsidRDefault="00C576FE">
                        <w:pPr>
                          <w:rPr>
                            <w:sz w:val="22"/>
                          </w:rPr>
                        </w:pPr>
                        <w:r w:rsidRPr="00C576FE">
                          <w:rPr>
                            <w:sz w:val="22"/>
                          </w:rPr>
                          <w:t>XI Encontro de Pesquisa em Educação em Alagoas (Epeal)</w:t>
                        </w:r>
                      </w:p>
                    </w:txbxContent>
                  </v:textbox>
                </v:shape>
              </w:pict>
            </mc:Fallback>
          </mc:AlternateContent>
        </w:r>
        <w:r w:rsidR="00F113A9">
          <w:rPr>
            <w:noProof/>
          </w:rPr>
          <w:drawing>
            <wp:anchor distT="0" distB="0" distL="114300" distR="114300" simplePos="0" relativeHeight="251660288" behindDoc="1" locked="0" layoutInCell="1" allowOverlap="1" wp14:anchorId="2EB61AB7" wp14:editId="64DB745A">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sidR="001426EC">
          <w:rPr>
            <w:noProof/>
          </w:rPr>
          <mc:AlternateContent>
            <mc:Choice Requires="wps">
              <w:drawing>
                <wp:anchor distT="0" distB="0" distL="114300" distR="114300" simplePos="0" relativeHeight="251659264" behindDoc="0" locked="0" layoutInCell="1" allowOverlap="1" wp14:anchorId="60C2CB13" wp14:editId="1CE01BCE">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sidR="00F40358" w:rsidRPr="00F40358">
                                <w:rPr>
                                  <w:noProof/>
                                  <w:color w:val="8C8C8C" w:themeColor="background1" w:themeShade="8C"/>
                                </w:rPr>
                                <w:t>8</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60C2CB13" id="Text Box 25" o:spid="_x0000_s1027" type="#_x0000_t202" style="position:absolute;left:0;text-align:left;margin-left:482.2pt;margin-top:.2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NuuAIAALkFAAAOAAAAZHJzL2Uyb0RvYy54bWysVNuOmzAQfa/Uf7D8znIJIYCWVLshVJW2&#10;F2m3H+CACVbBprYT2Fb9945NSPbyUrXlwRpsz/GcmTNz/W7sWnSkUjHBM+xfeRhRXoqK8X2Gvz4U&#10;ToyR0oRXpBWcZviRKvxu/fbN9dCnNBCNaCsqEYBwlQ59hhut+9R1VdnQjqgr0VMOh7WQHdHwK/du&#10;JckA6F3rBp4XuYOQVS9FSZWC3Xw6xGuLX9e01J/rWlGN2gxDbNqu0q47s7rra5LuJekbVp7CIH8R&#10;RUcYh0fPUDnRBB0kewXVsVIKJWp9VYrOFXXNSmo5ABvfe8HmviE9tVwgOao/p0n9P9jy0/GLRKyC&#10;2kWLhbeK40WIEScd1OqBjhrdihEFS5OnoVcpXL/vwUGPsA8+lrPq70T5TSEuNg3he3ojpRgaSiqI&#10;0zee7hPXCUcZkN3wUVTwDjloYYHGWnYmiZAWBOhQr8dzjUwsJWyGfpQEIKoSjvw4iGNbQ5eks3Mv&#10;lX5PRYeMkWEJErDg5HintAmGpPMV8xYXBWtbK4OWP9uAi9MOPA2u5swEYav6M/GSbbyNQycMoq0T&#10;ennu3BSb0IkKf7XMF/lmk/u/zLt+mDasqig3z8wK88M/q+BJ65M2zhpTomWVgTMhKbnfbVqJjgQU&#10;XtjPphxOLtfc52HYJACXF5T8IPRug8QponjlhEW4dJKVFzuen9wmkRcmYV48p3THOP13SmjIcLIE&#10;jVk6l6BfcPPs95obSTumYYa0rMtwfL5EUqPALa9saTVh7WQ/SYUJ/5IKKPdcaKtXI9FJrHrcjVOL&#10;zG2wE9UjCFgKEBioFOYfGI2QPzAaYJZkWH0/EEkxaj9waAIzeGZDzsZuNggvwTXDGqPJ3OhpQB16&#10;yfYNIE9txsUNNErNrIhNR01RnNoL5oPlcpplZgA9/be3LhN3/RsAAP//AwBQSwMEFAAGAAgAAAAh&#10;ABnLlOPeAAAACAEAAA8AAABkcnMvZG93bnJldi54bWxMj8FOwzAQRO9I/QdrK3GjdkMVkRCnqhCc&#10;kBBpOHB04m1iNV6H2G3D3+Oe6GWk1Yxm3hbb2Q7sjJM3jiSsVwIYUuu0oU7CV/328ATMB0VaDY5Q&#10;wi962JaLu0Ll2l2owvM+dCyWkM+VhD6EMefctz1a5VduRIrewU1WhXhOHdeTusRyO/BEiJRbZSgu&#10;9GrElx7b4/5kJey+qXo1Px/NZ3WoTF1ngt7To5T3y3n3DCzgHP7DcMWP6FBGpsadSHs2SMjSzSZG&#10;JUS92uJRrIE1EpIsAV4W/PaB8g8AAP//AwBQSwECLQAUAAYACAAAACEAtoM4kv4AAADhAQAAEwAA&#10;AAAAAAAAAAAAAAAAAAAAW0NvbnRlbnRfVHlwZXNdLnhtbFBLAQItABQABgAIAAAAIQA4/SH/1gAA&#10;AJQBAAALAAAAAAAAAAAAAAAAAC8BAABfcmVscy8ucmVsc1BLAQItABQABgAIAAAAIQBg1kNuuAIA&#10;ALkFAAAOAAAAAAAAAAAAAAAAAC4CAABkcnMvZTJvRG9jLnhtbFBLAQItABQABgAIAAAAIQAZy5Tj&#10;3gAAAAgBAAAPAAAAAAAAAAAAAAAAABIFAABkcnMvZG93bnJldi54bWxQSwUGAAAAAAQABADzAAAA&#10;HQYAAAAA&#10;" filled="f" stroked="f">
                  <v:textbox inset="0,0,0,0">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sidR="00F40358" w:rsidRPr="00F40358">
                          <w:rPr>
                            <w:noProof/>
                            <w:color w:val="8C8C8C" w:themeColor="background1" w:themeShade="8C"/>
                          </w:rPr>
                          <w:t>8</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0C23D" w14:textId="77777777" w:rsidR="006F3D09" w:rsidRDefault="006F3D09" w:rsidP="008F0BC3">
      <w:pPr>
        <w:spacing w:line="240" w:lineRule="auto"/>
      </w:pPr>
      <w:r>
        <w:separator/>
      </w:r>
    </w:p>
  </w:footnote>
  <w:footnote w:type="continuationSeparator" w:id="0">
    <w:p w14:paraId="5CC639F7" w14:textId="77777777" w:rsidR="006F3D09" w:rsidRDefault="006F3D09" w:rsidP="008F0BC3">
      <w:pPr>
        <w:spacing w:line="240" w:lineRule="auto"/>
      </w:pPr>
      <w:r>
        <w:continuationSeparator/>
      </w:r>
    </w:p>
  </w:footnote>
  <w:footnote w:id="1">
    <w:p w14:paraId="5EE955C6" w14:textId="341B7286"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C47E80">
        <w:rPr>
          <w:sz w:val="18"/>
          <w:szCs w:val="18"/>
        </w:rPr>
        <w:t>Universidade Federal de Alagoas. E-mail: jane.marinho@arapiraca.ufal.br</w:t>
      </w:r>
      <w:r w:rsidR="00C47E80">
        <w:rPr>
          <w:sz w:val="18"/>
          <w:szCs w:val="18"/>
        </w:rPr>
        <w:t>.</w:t>
      </w:r>
    </w:p>
  </w:footnote>
  <w:footnote w:id="2">
    <w:p w14:paraId="388C69B1" w14:textId="324AC57C" w:rsidR="008F0BC3" w:rsidRDefault="008F0BC3" w:rsidP="008F0BC3">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C47E80">
        <w:rPr>
          <w:sz w:val="18"/>
          <w:szCs w:val="18"/>
        </w:rPr>
        <w:t>Universidade Federal de Alagoas. E-mail: alice.pereira@arapiraca.ufal.br</w:t>
      </w:r>
      <w:r w:rsidR="00C47E80">
        <w:rPr>
          <w:color w:val="000000"/>
          <w:sz w:val="20"/>
          <w:szCs w:val="20"/>
        </w:rPr>
        <w:t>.</w:t>
      </w:r>
    </w:p>
  </w:footnote>
  <w:footnote w:id="3">
    <w:p w14:paraId="538F8D5E" w14:textId="5188FC5C" w:rsidR="002E6BC2" w:rsidRDefault="002E6BC2" w:rsidP="002E6BC2">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C47E80">
        <w:rPr>
          <w:color w:val="000000"/>
          <w:sz w:val="18"/>
          <w:szCs w:val="18"/>
        </w:rPr>
        <w:t xml:space="preserve">Universidade Federal de Alagoas. E-mail: </w:t>
      </w:r>
      <w:r w:rsidR="00C47E80">
        <w:rPr>
          <w:sz w:val="18"/>
          <w:szCs w:val="18"/>
        </w:rPr>
        <w:t>m</w:t>
      </w:r>
      <w:r w:rsidR="00C47E80">
        <w:rPr>
          <w:color w:val="000000"/>
          <w:sz w:val="18"/>
          <w:szCs w:val="18"/>
        </w:rPr>
        <w:t>arta.santos@arapiraca.ufal.br</w:t>
      </w:r>
      <w:r w:rsidR="00C47E80">
        <w:rPr>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3757" w14:textId="3C25D310" w:rsidR="008F0BC3" w:rsidRPr="00406249" w:rsidRDefault="001426EC" w:rsidP="00406249">
    <w:pPr>
      <w:pStyle w:val="Cabealho"/>
    </w:pPr>
    <w:r>
      <w:rPr>
        <w:noProof/>
      </w:rPr>
      <w:drawing>
        <wp:anchor distT="0" distB="0" distL="114300" distR="114300" simplePos="0" relativeHeight="251656192"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C3"/>
    <w:rsid w:val="000030D9"/>
    <w:rsid w:val="00003A44"/>
    <w:rsid w:val="00007481"/>
    <w:rsid w:val="000A368E"/>
    <w:rsid w:val="00135EF9"/>
    <w:rsid w:val="001426EC"/>
    <w:rsid w:val="001C2E1F"/>
    <w:rsid w:val="001D22AC"/>
    <w:rsid w:val="001D6FE8"/>
    <w:rsid w:val="001F75DE"/>
    <w:rsid w:val="00222D3D"/>
    <w:rsid w:val="00247308"/>
    <w:rsid w:val="002E6BC2"/>
    <w:rsid w:val="0030089B"/>
    <w:rsid w:val="00341C30"/>
    <w:rsid w:val="0037168F"/>
    <w:rsid w:val="003D7893"/>
    <w:rsid w:val="00406249"/>
    <w:rsid w:val="00434FC8"/>
    <w:rsid w:val="00493187"/>
    <w:rsid w:val="004B0D37"/>
    <w:rsid w:val="004D04D3"/>
    <w:rsid w:val="004F48C9"/>
    <w:rsid w:val="006B7AF0"/>
    <w:rsid w:val="006C6736"/>
    <w:rsid w:val="006F3D09"/>
    <w:rsid w:val="00703846"/>
    <w:rsid w:val="007A2B1F"/>
    <w:rsid w:val="00807E37"/>
    <w:rsid w:val="00822FB5"/>
    <w:rsid w:val="008A187D"/>
    <w:rsid w:val="008A7B41"/>
    <w:rsid w:val="008F0BC3"/>
    <w:rsid w:val="00926772"/>
    <w:rsid w:val="00941087"/>
    <w:rsid w:val="00956FF4"/>
    <w:rsid w:val="009579CA"/>
    <w:rsid w:val="009802F4"/>
    <w:rsid w:val="009D53A5"/>
    <w:rsid w:val="00A17AD7"/>
    <w:rsid w:val="00AB5F08"/>
    <w:rsid w:val="00AD2DE5"/>
    <w:rsid w:val="00B425FC"/>
    <w:rsid w:val="00B62F75"/>
    <w:rsid w:val="00BB14E2"/>
    <w:rsid w:val="00BF11CC"/>
    <w:rsid w:val="00BF7AA5"/>
    <w:rsid w:val="00C274A9"/>
    <w:rsid w:val="00C47CC3"/>
    <w:rsid w:val="00C47E80"/>
    <w:rsid w:val="00C55FA2"/>
    <w:rsid w:val="00C576FE"/>
    <w:rsid w:val="00CB5286"/>
    <w:rsid w:val="00D50E79"/>
    <w:rsid w:val="00D66B24"/>
    <w:rsid w:val="00D838F0"/>
    <w:rsid w:val="00D871A0"/>
    <w:rsid w:val="00D95726"/>
    <w:rsid w:val="00DB7D70"/>
    <w:rsid w:val="00DF381E"/>
    <w:rsid w:val="00E714A8"/>
    <w:rsid w:val="00EC4B7C"/>
    <w:rsid w:val="00EC7E94"/>
    <w:rsid w:val="00F113A9"/>
    <w:rsid w:val="00F12AA1"/>
    <w:rsid w:val="00F40358"/>
    <w:rsid w:val="00F54569"/>
    <w:rsid w:val="00F64E5D"/>
    <w:rsid w:val="00FB7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1CA29"/>
  <w15:chartTrackingRefBased/>
  <w15:docId w15:val="{48342EA6-2B89-481E-B1A2-A665D2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character" w:styleId="Forte">
    <w:name w:val="Strong"/>
    <w:basedOn w:val="Fontepargpadro"/>
    <w:uiPriority w:val="22"/>
    <w:qFormat/>
    <w:rsid w:val="00222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piraca.ufal.br/gradua%C3%A7%C3%A3o/pedago" TargetMode="External"/><Relationship Id="rId3" Type="http://schemas.openxmlformats.org/officeDocument/2006/relationships/settings" Target="settings.xml"/><Relationship Id="rId7" Type="http://schemas.openxmlformats.org/officeDocument/2006/relationships/hyperlink" Target="https://ufal.br/estudante/graduacao/projetos-pedagogicos%20/campus-arapiraca/pedagogia-licenciatura-arapiraca-2018.pdf/@@download/file/pedagogi%20a%20Licenciatura%20Arapiraca%20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DC0C7-558A-4393-A533-21A22F26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2485</Words>
  <Characters>13420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ALICE</cp:lastModifiedBy>
  <cp:revision>2</cp:revision>
  <dcterms:created xsi:type="dcterms:W3CDTF">2025-10-11T18:18:00Z</dcterms:created>
  <dcterms:modified xsi:type="dcterms:W3CDTF">2025-10-11T18:18:00Z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