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AA40" w14:textId="77777777" w:rsidR="009B4014" w:rsidRDefault="00E64BAF">
      <w:r>
        <w:rPr>
          <w:noProof/>
          <w:lang w:eastAsia="pt-BR"/>
        </w:rPr>
        <w:drawing>
          <wp:inline distT="0" distB="0" distL="0" distR="0" wp14:anchorId="2FB5538A" wp14:editId="5A52925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3F0A9" w14:textId="77777777" w:rsidR="009F2F9B" w:rsidRPr="00BF14C6" w:rsidRDefault="009F2F9B" w:rsidP="009F2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F14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INCLUSIVA NA PRÁTICA: OBSERVAÇÃO DE UM ALUNO COM TRANSTORNO DO ESPECTRO AUTISTA EM ESCOLA PÚBLICA</w:t>
      </w:r>
    </w:p>
    <w:p w14:paraId="2B1248A3" w14:textId="77777777" w:rsidR="009F2F9B" w:rsidRDefault="009F2F9B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87F4D67" w14:textId="4A6F120A" w:rsidR="00913EC6" w:rsidRPr="00913EC6" w:rsidRDefault="009F2F9B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F2F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13EC6"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Maria Eduarda dos Santos </w:t>
      </w:r>
      <w:r w:rsidR="00913EC6"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46C94F5F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Universidade Estadual de Montes Claros 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33F6C767" w14:textId="7FF14535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</w:pPr>
      <w:hyperlink r:id="rId5" w:history="1">
        <w:r w:rsidRPr="00913EC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pt-PT" w:eastAsia="pt-BR"/>
          </w:rPr>
          <w:t>Dudaasantos00@gmail.co</w:t>
        </w:r>
        <w:r w:rsidRPr="00627A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pt-PT" w:eastAsia="pt-BR"/>
          </w:rPr>
          <w:t>m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t xml:space="preserve"> 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1D4C96BB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Maria Eduarda Aparecida Mendes dos Santos 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1E3F5562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Universidade Estadual de Montes Claros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7EBB5515" w14:textId="311608DB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fldChar w:fldCharType="begin"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instrText>HYPERLINK "mailto:</w:instrTex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instrText>Pedagogaeduardamaria@gmail.co</w:instrTex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instrText>m"</w:instrTex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fldChar w:fldCharType="separate"/>
      </w:r>
      <w:r w:rsidRPr="00913EC6">
        <w:rPr>
          <w:rStyle w:val="Hyperlink"/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Pedagogaeduardamaria@gmail.co</w:t>
      </w:r>
      <w:r w:rsidRPr="00627A0B">
        <w:rPr>
          <w:rStyle w:val="Hyperlink"/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m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fldChar w:fldCharType="end"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t xml:space="preserve"> 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73BC0794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Danilo Daniel </w:t>
      </w:r>
      <w:proofErr w:type="spellStart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Deividson</w:t>
      </w:r>
      <w:proofErr w:type="spellEnd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Borges  </w:t>
      </w:r>
    </w:p>
    <w:p w14:paraId="76EA3CD0" w14:textId="77777777" w:rsid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 Claros </w:t>
      </w:r>
    </w:p>
    <w:p w14:paraId="0F7BA9D6" w14:textId="013AB9F5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  <w:hyperlink r:id="rId6" w:history="1">
        <w:proofErr w:type="spellStart"/>
        <w:r w:rsidRPr="00913EC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danilodorges@yohoo.co</w:t>
        </w:r>
        <w:r w:rsidRPr="00627A0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m</w:t>
        </w:r>
        <w:proofErr w:type="spellEnd"/>
      </w:hyperlink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t-BR"/>
        </w:rPr>
        <w:t xml:space="preserve"> 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 </w:t>
      </w:r>
    </w:p>
    <w:p w14:paraId="162F2DF8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Káren</w:t>
      </w:r>
      <w:proofErr w:type="spellEnd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Rafaella Silva   </w:t>
      </w:r>
    </w:p>
    <w:p w14:paraId="2B03318D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Universidade Estadual de Montes Claros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196DE4B6" w14:textId="7466E38D" w:rsid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</w:pPr>
      <w:hyperlink r:id="rId7" w:history="1">
        <w:r w:rsidRPr="00913EC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pt-PT" w:eastAsia="pt-BR"/>
          </w:rPr>
          <w:t>Karenrafaellapedagogia24@gmail.com</w:t>
        </w:r>
      </w:hyperlink>
    </w:p>
    <w:p w14:paraId="3490B960" w14:textId="132BFBF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 Ângela Cristina Rodrigues da Silva 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2F2478D5" w14:textId="77777777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Universidade Estadual de Montes Claros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253C5EDE" w14:textId="103C2D32" w:rsidR="00913EC6" w:rsidRPr="00913EC6" w:rsidRDefault="00913EC6" w:rsidP="00913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fldChar w:fldCharType="begin"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instrText>HYPERLINK "mailto:</w:instrTex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instrText>Angelacristinarodrigues@unimontes.</w:instrTex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instrText>r"</w:instrTex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fldChar w:fldCharType="separate"/>
      </w:r>
      <w:r w:rsidRPr="00913EC6">
        <w:rPr>
          <w:rStyle w:val="Hyperlink"/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Angelacristinarodrigues@unimontes.</w:t>
      </w:r>
      <w:r w:rsidRPr="00627A0B">
        <w:rPr>
          <w:rStyle w:val="Hyperlink"/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r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fldChar w:fldCharType="end"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pt-PT" w:eastAsia="pt-BR"/>
        </w:rPr>
        <w:t xml:space="preserve"> </w:t>
      </w:r>
    </w:p>
    <w:p w14:paraId="18622316" w14:textId="77777777" w:rsidR="00342DF4" w:rsidRDefault="00342DF4" w:rsidP="00913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446921" w14:textId="74FC5592" w:rsidR="00342DF4" w:rsidRDefault="00913EC6" w:rsidP="009F2F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9F2F9B" w:rsidRPr="009F2F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9F2F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9F2F9B" w:rsidRPr="009F2F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1- Educação Inclusiva, Acessibilidade e Tecnologias Assistivas.</w:t>
      </w:r>
    </w:p>
    <w:p w14:paraId="346671EE" w14:textId="7CD7D44B" w:rsidR="009F2F9B" w:rsidRPr="009F2F9B" w:rsidRDefault="009F2F9B" w:rsidP="009F2F9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9F2F9B">
        <w:rPr>
          <w:rFonts w:ascii="Times New Roman" w:hAnsi="Times New Roman" w:cs="Times New Roman"/>
          <w:b/>
          <w:bCs/>
        </w:rPr>
        <w:t>Palavras-chave: Transtorno do Espectro Autista; (TEA); Material adaptado; Suporte individualizado; Educação Inclusiva</w:t>
      </w:r>
    </w:p>
    <w:p w14:paraId="3FD7859E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A9F521E" w14:textId="7C1AA537" w:rsidR="00913EC6" w:rsidRPr="00913EC6" w:rsidRDefault="00913EC6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A Educação Inclusiva busca garantir o direito de todos os estudantes ao acesso e à permanência na escola, respeitando suas singularidades e promovendo a equidade no processo de ensino aprendizagem. Nesse contexto, a acessibilidade e as tecnologias assistivas tornam-se elementos fundamentais para possibilitar a participação efetiva de alunos com deficiência ou transtornos do neurodesenvolvimento, como o Transtorno do Espectro Autista (TEA). A Declaração de Salamanca, de 1994, já preconizava que toda criança tem o direito fundamental à educação e deve ter a oportunidade de alcançar e manter um nível aceitável de aprendizagem (UNESCO, 1994). A observação realizada em uma escola pública do ensino fundamental, com foco em um estudante diagnosticado com TEA, permite refletir sobre os desafios e as possibilidades da inclusão escolar mediada por recursos pedagógicos e tecnológicos. 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5D31DDCB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22CED8E3" w14:textId="0EA8C859" w:rsidR="00913EC6" w:rsidRPr="00913EC6" w:rsidRDefault="00913EC6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educação inclusiva garante que todos os alunos tenham direito de aprender juntos, dentro da sala de aula comum, respeitando suas diferenças. No Brasil, esse direito é protegido por leis, como a Constituição Federal de 1988, a Lei de Diretrizes e Bases da Educação Nacional (1996) e a Lei Brasileira de Inclusão (2015), que asseguram a 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permanência e a aprendizagem dos estudantes com deficiência e transtornos do desenvolvimento, como o Transtorno do Espectro Autista (TEA). Para que isso aconteça, a escola precisa se adaptar, oferecendo acessibilidade e recursos pedagógicos que favoreçam a aprendizagem. Autores como </w:t>
      </w:r>
      <w:proofErr w:type="spellStart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Mantoan</w:t>
      </w:r>
      <w:proofErr w:type="spellEnd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(2003) destacam que a inclusão só é possível quando a escola modifica suas práticas, em vez de esperar que o aluno se encaixe em um modelo rígido de ensino. A teoria sociocultural de Vygotsky (2007), que enfatiza a importância da interação social no desenvolvimento do indivíduo, oferece um importante subsídio para a prática inclusiva. De acordo com o autor, a aprendizagem ocorre por meio da mediação do outro, em uma zona de desenvolvimento proximal.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64BFF35B" w14:textId="32E7E89D" w:rsidR="00913EC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080E3F0A" w14:textId="75AD2672" w:rsidR="00913EC6" w:rsidRPr="00342DF4" w:rsidRDefault="00913EC6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presente estudo, de natureza descritiva, configura-se como um relato de experiência desenvolvido por meio da observação participante, com abordagem qualitativa. A pesquisa foi realizada no contexto escolar com um aluno do 1º ano do Ensino Fundamental, diagnosticado com Transtorno do Espectro Autista (TEA) não verbal. A observação foi realizada duas vezes por semana, durante um mês. A pesquisa foi conduzida com o objetivo de analisar as estratégias pedagógicas empregadas para favorecer sua aprendizagem e a inclusão do estudante. Durante as aulas, o aluno foi acompanhado por uma professora de apoio, e a observação focou na interação do estudante com o ambiente escolar e nas atividades propostas. Observou-se que ele apresenta comportamentos de inquietação, dificuldade de concentração, atitudes auto lesivas ocasionais e baixa interação social. Esses aspectos evidenciam a necessidade de acompanhamento contínuo e individualizado por parte dos profissionais envolvidos em seu processo educativo. Verificou-se também que, embora tenha dificuldades de comunicação e atenção, o aluno consegue compreender e responder aos comandos quando as atividades são adaptadas às suas necessidades e interesses. A professora de apoio utiliza diversos recursos pedagógicos, como jogos de quebra-cabeça adaptados, atividades de colorir com cores primárias e silabário pontilhado, além de elaborar materiais específicos alinhados ao conteúdo do 1º ano do ensino fundamental. A coleta de dados se deu através de anotações em diário de campo, registrando as atividades pedagógicas adaptadas, o uso do Plano Educacional Individualizado (</w:t>
      </w:r>
      <w:proofErr w:type="spellStart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PEI</w:t>
      </w:r>
      <w:proofErr w:type="spellEnd"/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 e a interação do aluno com os recursos oferecidos, buscando atender às suas necessidades específicas e promover seu desenvolvimento de forma personalizada. Dessa maneira, as atividades respeitam seu ritmo e potencial, enquanto integram o conteúdo curricular da turma e promovem sua inclusão efetiva no ambiente escolar. A escolha desse método justifica-se pela importância de que acadêmicos de pedagogia compreendam, ainda na fase de formação, como a teoria da inclusão se concretiza na prática escolar. A experiência direta com o cotidiano da sala de aula permite construir bases sólidas para a atuação pedagógica, promovendo práticas educacionais mais efetivas e inclusivas</w:t>
      </w:r>
      <w:r w:rsidRPr="00913E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  </w:t>
      </w:r>
    </w:p>
    <w:p w14:paraId="1C00D798" w14:textId="77777777" w:rsidR="00913EC6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3BBCC95B" w14:textId="7FE0FF40" w:rsidR="00342DF4" w:rsidRPr="00342DF4" w:rsidRDefault="00913EC6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 xml:space="preserve">A observação do aluno com TEA revelou que o uso de atividades adaptadas e o acompanhamento individualizado são estratégias fundamentais para favorecer sua participação e aprendizado. Observou-se que, mesmo com dificuldades de atenção e comunicação, o aluno consegue compreender e executar comandos quando os recursos pedagógicos respeitam seu ritmo e necessidades, indicando que a personalização do 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lastRenderedPageBreak/>
        <w:t>ensino é eficaz para melhorar seu engajamento. O maior interesse do aluno por atividades lúdicas, como jogos de quebra-cabeça, exercícios de colorir com cores primárias e o silabário pontilhado, sugere que recursos concretos e visuais são mais eficientes do que abordagens tradicionais, reforçando a importância de alinhar as atividades ao PEI. Essa descoberta corrobora com a literatura, que aponta a necessidade de adequação de materiais e estratégias. Segundo Schmidt et al. (2013, p. 556). A presença constante da professora de apoio e o planejamento de materiais específicos contribuíram para reduzir comportamentos de inquietação e estimular sua participação, demonstrando que o suporte especializado é indispensável para a inclusão efetiva. Esses resultados preliminares indicam que a inclusão de alunos com TEA na escola regular depende não apenas da presença física, mas da adequação das estratégias pedagógicas, do planejamento individualizado e do acompanhamento contínuo, oferecendo elementos importantes para reflexão sobre práticas educacionais inclusivas. </w:t>
      </w:r>
      <w:r w:rsidRPr="00913E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Durante a observação do aluno com TEA, foi possível perceber a importância dessas adaptações e do papel da professora de apoio como mediadora, pois ele demonstrava maior participação quando recebia o suporte pedagógico direcionado e quando eram utilizados recursos que facilitavam sua comunicação e compreensão das atividades.   </w:t>
      </w:r>
    </w:p>
    <w:p w14:paraId="54857FE0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208789B8" w14:textId="6E2BC8D5" w:rsidR="00F955F0" w:rsidRPr="009F2F9B" w:rsidRDefault="00913EC6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F2F9B">
        <w:rPr>
          <w:rFonts w:ascii="Times New Roman" w:eastAsia="Times New Roman" w:hAnsi="Times New Roman" w:cs="Times New Roman"/>
          <w:bCs/>
          <w:sz w:val="24"/>
          <w:szCs w:val="24"/>
          <w:lang w:val="pt-PT" w:eastAsia="pt-BR"/>
        </w:rPr>
        <w:t>A observação do aluno com TEA evidenciou, de forma preliminar, a importância de práticas pedagógicas adaptadas, do acompanhamento individualizado e do uso de recursos alinhados ao PEI para promover sua participação efetiva na escola. Os dados indicam que a inclusão só é alcançada quando a escola se organiza para atender às necessidades específicas de cada estudante, oferecendo estratégias que favoreçam a comunicação, o engajamento e o aprendizado. Além disso, a experiência demonstra a relevância de que acadêmicos de pedagogia compreendam a aplicação da teoria da inclusão na prática, pois essa vivência proporciona uma base concreta para futuras intervenções pedagógicas mais eficazes e significativas. Assim, a combinação de planejamento individualizado, recursos adaptados e acompanhamento especializado contribui para a construção de um ambiente escolar mais inclusivo, capaz de atender às singularidades de alunos com TEA. </w:t>
      </w:r>
      <w:r w:rsidRPr="009F2F9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 </w:t>
      </w:r>
    </w:p>
    <w:p w14:paraId="65602E82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5E51076" w14:textId="718E2748" w:rsidR="00342DF4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t>BRASIL. Constituição da República Federativa do Brasil de 1988. Brasília: Senado Federal, 1988.</w:t>
      </w:r>
    </w:p>
    <w:p w14:paraId="6F134F18" w14:textId="6D70233D" w:rsid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t xml:space="preserve">BRASIL. Lei de Diretrizes e Bases da Educação Nacional – LDB, Lei nº 9.394, de 20 de dezembro de 1996. Disponível em: </w:t>
      </w:r>
      <w:hyperlink r:id="rId8" w:history="1"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http://</w:t>
        </w:r>
        <w:proofErr w:type="spellStart"/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www.planalto.gov.br</w:t>
        </w:r>
        <w:proofErr w:type="spellEnd"/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ccivil_03</w:t>
        </w:r>
        <w:proofErr w:type="spellEnd"/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/leis/</w:t>
        </w:r>
        <w:proofErr w:type="spellStart"/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L9394.ht</w:t>
        </w:r>
        <w:r w:rsidR="00BF14C6" w:rsidRPr="00627A0B">
          <w:rPr>
            <w:rStyle w:val="Hyperlink"/>
            <w:rFonts w:ascii="Times New Roman" w:hAnsi="Times New Roman" w:cs="Times New Roman"/>
            <w:sz w:val="24"/>
            <w:szCs w:val="24"/>
          </w:rPr>
          <w:t>m</w:t>
        </w:r>
        <w:proofErr w:type="spellEnd"/>
      </w:hyperlink>
      <w:r w:rsidR="00BF14C6">
        <w:rPr>
          <w:rFonts w:ascii="Times New Roman" w:hAnsi="Times New Roman" w:cs="Times New Roman"/>
          <w:sz w:val="24"/>
          <w:szCs w:val="24"/>
        </w:rPr>
        <w:t>.</w:t>
      </w:r>
      <w:r w:rsidRPr="009F2F9B">
        <w:rPr>
          <w:rFonts w:ascii="Times New Roman" w:hAnsi="Times New Roman" w:cs="Times New Roman"/>
          <w:sz w:val="24"/>
          <w:szCs w:val="24"/>
        </w:rPr>
        <w:t xml:space="preserve"> Acesso em: 12 set. 2025.</w:t>
      </w:r>
    </w:p>
    <w:p w14:paraId="5D9287CF" w14:textId="2ACD6284" w:rsid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t>BRASIL. Ministério da Educação. Política Nacional de Educação Especial na Perspectiva da Educação Inclusiva. Brasília: MEC, 2008.</w:t>
      </w:r>
    </w:p>
    <w:p w14:paraId="3D20FD49" w14:textId="2421B236" w:rsid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t>CARVALHO, Carmen Silvia P. de. Educação Especial: Princípios e Práticas. São Paulo: Cortez, 2004.</w:t>
      </w:r>
    </w:p>
    <w:p w14:paraId="1EB39B82" w14:textId="413FACCC" w:rsid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2F9B">
        <w:rPr>
          <w:rFonts w:ascii="Times New Roman" w:hAnsi="Times New Roman" w:cs="Times New Roman"/>
          <w:sz w:val="24"/>
          <w:szCs w:val="24"/>
        </w:rPr>
        <w:t>MANTOAN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 xml:space="preserve">, Maria Teresa </w:t>
      </w:r>
      <w:proofErr w:type="spellStart"/>
      <w:r w:rsidRPr="009F2F9B">
        <w:rPr>
          <w:rFonts w:ascii="Times New Roman" w:hAnsi="Times New Roman" w:cs="Times New Roman"/>
          <w:sz w:val="24"/>
          <w:szCs w:val="24"/>
        </w:rPr>
        <w:t>Eglér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 xml:space="preserve">. Inclusão escolar: o que é? por que é? como fazer? São Paulo: </w:t>
      </w:r>
      <w:proofErr w:type="spellStart"/>
      <w:r w:rsidRPr="009F2F9B">
        <w:rPr>
          <w:rFonts w:ascii="Times New Roman" w:hAnsi="Times New Roman" w:cs="Times New Roman"/>
          <w:sz w:val="24"/>
          <w:szCs w:val="24"/>
        </w:rPr>
        <w:t>Summus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>, 2003</w:t>
      </w:r>
    </w:p>
    <w:p w14:paraId="7ED7F37A" w14:textId="2771043D" w:rsid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lastRenderedPageBreak/>
        <w:t>SCHMIDT, Carlo et al. A Inclusão de Alunos com Transtorno do Espectro Autista em Escolas Comuns: Reflexões sobre a Prática Docente. Revista Brasileira de Educação Especial, Bauru, v. 19, n. 4, p. 555-568, out./dez. 2013.</w:t>
      </w:r>
    </w:p>
    <w:p w14:paraId="1D7C230B" w14:textId="418F50B6" w:rsid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t>UNESCO. Declaração de Salamanca e linha de ação sobre necessidades educativas especiais. Brasília, 1994. Disponível em: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2F9B">
        <w:rPr>
          <w:rFonts w:ascii="Times New Roman" w:hAnsi="Times New Roman" w:cs="Times New Roman"/>
          <w:sz w:val="24"/>
          <w:szCs w:val="24"/>
        </w:rPr>
        <w:t>https://</w:t>
      </w:r>
      <w:proofErr w:type="spellStart"/>
      <w:r w:rsidRPr="009F2F9B">
        <w:rPr>
          <w:rFonts w:ascii="Times New Roman" w:hAnsi="Times New Roman" w:cs="Times New Roman"/>
          <w:sz w:val="24"/>
          <w:szCs w:val="24"/>
        </w:rPr>
        <w:t>unesdoc.unesco.org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F2F9B">
        <w:rPr>
          <w:rFonts w:ascii="Times New Roman" w:hAnsi="Times New Roman" w:cs="Times New Roman"/>
          <w:sz w:val="24"/>
          <w:szCs w:val="24"/>
        </w:rPr>
        <w:t>ark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>:/48223/</w:t>
      </w:r>
      <w:proofErr w:type="spellStart"/>
      <w:r w:rsidRPr="009F2F9B">
        <w:rPr>
          <w:rFonts w:ascii="Times New Roman" w:hAnsi="Times New Roman" w:cs="Times New Roman"/>
          <w:sz w:val="24"/>
          <w:szCs w:val="24"/>
        </w:rPr>
        <w:t>pf0000098485_por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 xml:space="preserve">. Acesso em: 12 set. 2025. </w:t>
      </w:r>
    </w:p>
    <w:p w14:paraId="0EED108F" w14:textId="47BB5EC4" w:rsidR="009F2F9B" w:rsidRPr="009F2F9B" w:rsidRDefault="009F2F9B" w:rsidP="009F2F9B">
      <w:pPr>
        <w:jc w:val="both"/>
        <w:rPr>
          <w:rFonts w:ascii="Times New Roman" w:hAnsi="Times New Roman" w:cs="Times New Roman"/>
          <w:sz w:val="24"/>
          <w:szCs w:val="24"/>
        </w:rPr>
      </w:pPr>
      <w:r w:rsidRPr="009F2F9B">
        <w:rPr>
          <w:rFonts w:ascii="Times New Roman" w:hAnsi="Times New Roman" w:cs="Times New Roman"/>
          <w:sz w:val="24"/>
          <w:szCs w:val="24"/>
        </w:rPr>
        <w:t xml:space="preserve">VYGOTSKY, Lev </w:t>
      </w:r>
      <w:proofErr w:type="spellStart"/>
      <w:r w:rsidRPr="009F2F9B">
        <w:rPr>
          <w:rFonts w:ascii="Times New Roman" w:hAnsi="Times New Roman" w:cs="Times New Roman"/>
          <w:sz w:val="24"/>
          <w:szCs w:val="24"/>
        </w:rPr>
        <w:t>Semenovich</w:t>
      </w:r>
      <w:proofErr w:type="spellEnd"/>
      <w:r w:rsidRPr="009F2F9B">
        <w:rPr>
          <w:rFonts w:ascii="Times New Roman" w:hAnsi="Times New Roman" w:cs="Times New Roman"/>
          <w:sz w:val="24"/>
          <w:szCs w:val="24"/>
        </w:rPr>
        <w:t>. A formação social da mente. 7. ed. São Paulo: Martins Fontes, 2007.</w:t>
      </w:r>
    </w:p>
    <w:sectPr w:rsidR="009F2F9B" w:rsidRPr="009F2F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342DF4"/>
    <w:rsid w:val="003B3E13"/>
    <w:rsid w:val="00660186"/>
    <w:rsid w:val="00773D54"/>
    <w:rsid w:val="00913EC6"/>
    <w:rsid w:val="00941F25"/>
    <w:rsid w:val="009B4014"/>
    <w:rsid w:val="009F2F9B"/>
    <w:rsid w:val="00BF14C6"/>
    <w:rsid w:val="00C65895"/>
    <w:rsid w:val="00DC79A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F806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913E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3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9394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renrafaellapedagogia2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lodorges@yohoo.com" TargetMode="External"/><Relationship Id="rId5" Type="http://schemas.openxmlformats.org/officeDocument/2006/relationships/hyperlink" Target="mailto:Dudaasantos00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1468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Gabriel Eduarda</cp:lastModifiedBy>
  <cp:revision>2</cp:revision>
  <dcterms:created xsi:type="dcterms:W3CDTF">2025-10-18T18:56:00Z</dcterms:created>
  <dcterms:modified xsi:type="dcterms:W3CDTF">2025-10-18T18:56:00Z</dcterms:modified>
</cp:coreProperties>
</file>