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D9C34" w14:textId="77777777" w:rsidR="00276FEF" w:rsidRPr="00C46726" w:rsidRDefault="00276FEF" w:rsidP="00276FEF">
      <w:pPr>
        <w:pStyle w:val="01Title"/>
        <w:spacing w:before="0" w:after="0" w:line="240" w:lineRule="auto"/>
        <w:rPr>
          <w:sz w:val="24"/>
          <w:szCs w:val="24"/>
          <w:lang w:val="pt-BR"/>
        </w:rPr>
      </w:pPr>
    </w:p>
    <w:p w14:paraId="56348CE0" w14:textId="4302E446" w:rsidR="00276FEF" w:rsidRPr="00D87248" w:rsidRDefault="00276FEF" w:rsidP="00276FEF">
      <w:pPr>
        <w:pStyle w:val="02Author"/>
        <w:spacing w:before="0" w:after="0"/>
        <w:rPr>
          <w:sz w:val="24"/>
          <w:szCs w:val="24"/>
        </w:rPr>
      </w:pPr>
      <w:r w:rsidRPr="00D87248">
        <w:rPr>
          <w:sz w:val="24"/>
          <w:szCs w:val="24"/>
        </w:rPr>
        <w:t xml:space="preserve">Topology </w:t>
      </w:r>
      <w:r>
        <w:rPr>
          <w:sz w:val="24"/>
          <w:szCs w:val="24"/>
        </w:rPr>
        <w:t>O</w:t>
      </w:r>
      <w:r w:rsidRPr="00D87248">
        <w:rPr>
          <w:sz w:val="24"/>
          <w:szCs w:val="24"/>
        </w:rPr>
        <w:t xml:space="preserve">ptimization of an </w:t>
      </w:r>
      <w:r>
        <w:rPr>
          <w:sz w:val="24"/>
          <w:szCs w:val="24"/>
        </w:rPr>
        <w:t>I</w:t>
      </w:r>
      <w:r w:rsidRPr="00D87248">
        <w:rPr>
          <w:sz w:val="24"/>
          <w:szCs w:val="24"/>
        </w:rPr>
        <w:t xml:space="preserve">nternal </w:t>
      </w:r>
      <w:r>
        <w:rPr>
          <w:sz w:val="24"/>
          <w:szCs w:val="24"/>
        </w:rPr>
        <w:t>C</w:t>
      </w:r>
      <w:r w:rsidRPr="00D87248">
        <w:rPr>
          <w:sz w:val="24"/>
          <w:szCs w:val="24"/>
        </w:rPr>
        <w:t xml:space="preserve">ombustion </w:t>
      </w:r>
      <w:r>
        <w:rPr>
          <w:sz w:val="24"/>
          <w:szCs w:val="24"/>
        </w:rPr>
        <w:t>E</w:t>
      </w:r>
      <w:r w:rsidRPr="00D87248">
        <w:rPr>
          <w:sz w:val="24"/>
          <w:szCs w:val="24"/>
        </w:rPr>
        <w:t xml:space="preserve">ngine </w:t>
      </w:r>
      <w:r>
        <w:rPr>
          <w:sz w:val="24"/>
          <w:szCs w:val="24"/>
        </w:rPr>
        <w:t>C</w:t>
      </w:r>
      <w:r w:rsidRPr="00D87248">
        <w:rPr>
          <w:sz w:val="24"/>
          <w:szCs w:val="24"/>
        </w:rPr>
        <w:t xml:space="preserve">onnecting </w:t>
      </w:r>
      <w:r>
        <w:rPr>
          <w:sz w:val="24"/>
          <w:szCs w:val="24"/>
        </w:rPr>
        <w:t>R</w:t>
      </w:r>
      <w:r w:rsidRPr="00D87248">
        <w:rPr>
          <w:sz w:val="24"/>
          <w:szCs w:val="24"/>
        </w:rPr>
        <w:t xml:space="preserve">od </w:t>
      </w:r>
      <w:r>
        <w:rPr>
          <w:sz w:val="24"/>
          <w:szCs w:val="24"/>
        </w:rPr>
        <w:t>U</w:t>
      </w:r>
      <w:r w:rsidRPr="00D87248">
        <w:rPr>
          <w:sz w:val="24"/>
          <w:szCs w:val="24"/>
        </w:rPr>
        <w:t xml:space="preserve">sing </w:t>
      </w:r>
      <w:r>
        <w:rPr>
          <w:sz w:val="24"/>
          <w:szCs w:val="24"/>
        </w:rPr>
        <w:t>F</w:t>
      </w:r>
      <w:r w:rsidRPr="00D87248">
        <w:rPr>
          <w:sz w:val="24"/>
          <w:szCs w:val="24"/>
        </w:rPr>
        <w:t xml:space="preserve">inite </w:t>
      </w:r>
      <w:r>
        <w:rPr>
          <w:sz w:val="24"/>
          <w:szCs w:val="24"/>
        </w:rPr>
        <w:t>E</w:t>
      </w:r>
      <w:r w:rsidRPr="00D87248">
        <w:rPr>
          <w:sz w:val="24"/>
          <w:szCs w:val="24"/>
        </w:rPr>
        <w:t>lements</w:t>
      </w:r>
      <w:r>
        <w:rPr>
          <w:sz w:val="24"/>
          <w:szCs w:val="24"/>
        </w:rPr>
        <w:t xml:space="preserve"> Method</w:t>
      </w:r>
    </w:p>
    <w:p w14:paraId="30759012" w14:textId="15636996" w:rsidR="00276FEF" w:rsidRPr="00C46726" w:rsidRDefault="00276FEF" w:rsidP="00276FEF">
      <w:pPr>
        <w:pStyle w:val="02Author"/>
        <w:spacing w:before="0" w:after="0"/>
        <w:rPr>
          <w:lang w:val="pt-BR"/>
        </w:rPr>
      </w:pPr>
      <w:r w:rsidRPr="00C46726">
        <w:rPr>
          <w:lang w:val="pt-BR"/>
        </w:rPr>
        <w:t>Fernando de Alencar Silva Martinez</w:t>
      </w:r>
      <w:r>
        <w:rPr>
          <w:vertAlign w:val="superscript"/>
          <w:lang w:val="pt-BR"/>
        </w:rPr>
        <w:t>1*</w:t>
      </w:r>
      <w:r w:rsidRPr="00C46726">
        <w:rPr>
          <w:rFonts w:hint="eastAsia"/>
          <w:lang w:val="pt-BR"/>
        </w:rPr>
        <w:t>,</w:t>
      </w:r>
      <w:r w:rsidRPr="00C46726">
        <w:rPr>
          <w:lang w:val="pt-BR"/>
        </w:rPr>
        <w:t xml:space="preserve"> </w:t>
      </w:r>
      <w:r w:rsidR="00E62B52" w:rsidRPr="00FA57BE">
        <w:rPr>
          <w:lang w:val="pt-BR"/>
        </w:rPr>
        <w:t>Icaro Figueiredo Vilasboas</w:t>
      </w:r>
      <w:r w:rsidR="00E62B52" w:rsidRPr="00C46726">
        <w:rPr>
          <w:rFonts w:hint="eastAsia"/>
          <w:vertAlign w:val="superscript"/>
          <w:lang w:val="pt-BR"/>
        </w:rPr>
        <w:t>2</w:t>
      </w:r>
      <w:r w:rsidRPr="00C46726">
        <w:rPr>
          <w:rFonts w:hint="eastAsia"/>
          <w:lang w:val="pt-BR"/>
        </w:rPr>
        <w:t>,</w:t>
      </w:r>
      <w:r w:rsidRPr="00C46726">
        <w:rPr>
          <w:lang w:val="pt-BR"/>
        </w:rPr>
        <w:t xml:space="preserve"> </w:t>
      </w:r>
      <w:r w:rsidRPr="005B7F4F">
        <w:rPr>
          <w:lang w:val="pt-BR"/>
        </w:rPr>
        <w:t>Joao Pedro Cheloni</w:t>
      </w:r>
      <w:r w:rsidR="00E62B52" w:rsidRPr="00C46726">
        <w:rPr>
          <w:vertAlign w:val="superscript"/>
          <w:lang w:val="pt-BR"/>
        </w:rPr>
        <w:t>3</w:t>
      </w:r>
      <w:r>
        <w:rPr>
          <w:lang w:val="pt-BR"/>
        </w:rPr>
        <w:t>,</w:t>
      </w:r>
      <w:r w:rsidRPr="00252F28">
        <w:rPr>
          <w:lang w:val="pt-BR"/>
        </w:rPr>
        <w:t xml:space="preserve"> Abner Gabriel Miranda Araújo</w:t>
      </w:r>
      <w:r w:rsidR="00E62B52">
        <w:rPr>
          <w:vertAlign w:val="superscript"/>
          <w:lang w:val="pt-BR"/>
        </w:rPr>
        <w:t>4</w:t>
      </w:r>
      <w:r w:rsidR="00E62B52">
        <w:rPr>
          <w:lang w:val="pt-BR"/>
        </w:rPr>
        <w:t>,</w:t>
      </w:r>
      <w:r w:rsidR="00E62B52" w:rsidRPr="00E62B52">
        <w:rPr>
          <w:lang w:val="pt-BR"/>
        </w:rPr>
        <w:t xml:space="preserve"> </w:t>
      </w:r>
      <w:r w:rsidR="00E62B52" w:rsidRPr="00C46726">
        <w:rPr>
          <w:lang w:val="pt-BR"/>
        </w:rPr>
        <w:t>Lucas Lincoln Fonseca Soares</w:t>
      </w:r>
      <w:r w:rsidR="00E62B52">
        <w:rPr>
          <w:vertAlign w:val="superscript"/>
          <w:lang w:val="pt-BR"/>
        </w:rPr>
        <w:t>5</w:t>
      </w:r>
    </w:p>
    <w:p w14:paraId="2924DB2E" w14:textId="66369F67" w:rsidR="00276FEF" w:rsidRPr="00173424" w:rsidRDefault="00276FEF" w:rsidP="00276FEF">
      <w:pPr>
        <w:pStyle w:val="03AuthorAffiliation"/>
        <w:spacing w:line="240" w:lineRule="auto"/>
        <w:rPr>
          <w:i/>
          <w:sz w:val="20"/>
          <w:szCs w:val="20"/>
          <w:lang w:val="pt-BR"/>
        </w:rPr>
      </w:pPr>
      <w:r w:rsidRPr="00173424">
        <w:rPr>
          <w:sz w:val="20"/>
          <w:szCs w:val="20"/>
          <w:vertAlign w:val="superscript"/>
          <w:lang w:val="pt-BR"/>
        </w:rPr>
        <w:t>1 2 3 4 5</w:t>
      </w:r>
      <w:r w:rsidRPr="00173424">
        <w:rPr>
          <w:sz w:val="20"/>
          <w:szCs w:val="20"/>
          <w:lang w:val="pt-BR"/>
        </w:rPr>
        <w:t xml:space="preserve"> </w:t>
      </w:r>
      <w:r w:rsidRPr="00173424">
        <w:rPr>
          <w:i/>
          <w:sz w:val="20"/>
          <w:szCs w:val="20"/>
          <w:lang w:val="pt-BR"/>
        </w:rPr>
        <w:t xml:space="preserve">SENAI CIMATEC, Industrial </w:t>
      </w:r>
      <w:proofErr w:type="spellStart"/>
      <w:r w:rsidRPr="00173424">
        <w:rPr>
          <w:i/>
          <w:sz w:val="20"/>
          <w:szCs w:val="20"/>
          <w:lang w:val="pt-BR"/>
        </w:rPr>
        <w:t>Product</w:t>
      </w:r>
      <w:proofErr w:type="spellEnd"/>
      <w:r w:rsidRPr="00173424">
        <w:rPr>
          <w:i/>
          <w:sz w:val="20"/>
          <w:szCs w:val="20"/>
          <w:lang w:val="pt-BR"/>
        </w:rPr>
        <w:t xml:space="preserve"> </w:t>
      </w:r>
      <w:proofErr w:type="spellStart"/>
      <w:r w:rsidRPr="00173424">
        <w:rPr>
          <w:i/>
          <w:sz w:val="20"/>
          <w:szCs w:val="20"/>
          <w:lang w:val="pt-BR"/>
        </w:rPr>
        <w:t>Development</w:t>
      </w:r>
      <w:proofErr w:type="spellEnd"/>
      <w:r w:rsidRPr="00173424">
        <w:rPr>
          <w:i/>
          <w:sz w:val="20"/>
          <w:szCs w:val="20"/>
          <w:lang w:val="pt-BR"/>
        </w:rPr>
        <w:t>, Salvador</w:t>
      </w:r>
      <w:r w:rsidRPr="00173424">
        <w:rPr>
          <w:rFonts w:hint="eastAsia"/>
          <w:i/>
          <w:sz w:val="20"/>
          <w:szCs w:val="20"/>
          <w:lang w:val="pt-BR"/>
        </w:rPr>
        <w:t>,</w:t>
      </w:r>
      <w:r w:rsidRPr="00173424">
        <w:rPr>
          <w:i/>
          <w:sz w:val="20"/>
          <w:szCs w:val="20"/>
          <w:lang w:val="pt-BR"/>
        </w:rPr>
        <w:t xml:space="preserve"> Bahia,</w:t>
      </w:r>
      <w:r w:rsidRPr="00173424">
        <w:rPr>
          <w:rFonts w:hint="eastAsia"/>
          <w:i/>
          <w:sz w:val="20"/>
          <w:szCs w:val="20"/>
          <w:lang w:val="pt-BR"/>
        </w:rPr>
        <w:t xml:space="preserve"> </w:t>
      </w:r>
      <w:proofErr w:type="spellStart"/>
      <w:r w:rsidRPr="00173424">
        <w:rPr>
          <w:i/>
          <w:sz w:val="20"/>
          <w:szCs w:val="20"/>
          <w:lang w:val="pt-BR"/>
        </w:rPr>
        <w:t>Brazil</w:t>
      </w:r>
      <w:proofErr w:type="spellEnd"/>
    </w:p>
    <w:p w14:paraId="6B3F4E40" w14:textId="19422AD1" w:rsidR="00276FEF" w:rsidRPr="00501795" w:rsidRDefault="00276FEF" w:rsidP="00276FEF">
      <w:pPr>
        <w:pStyle w:val="03AuthorAffiliation"/>
        <w:rPr>
          <w:i/>
          <w:sz w:val="20"/>
          <w:szCs w:val="20"/>
          <w:lang w:val="pt-BR" w:eastAsia="zh-CN"/>
        </w:rPr>
      </w:pPr>
      <w:r w:rsidRPr="00501795">
        <w:rPr>
          <w:i/>
          <w:sz w:val="20"/>
          <w:szCs w:val="20"/>
          <w:lang w:val="pt-BR"/>
        </w:rPr>
        <w:t>Fernando de</w:t>
      </w:r>
      <w:r>
        <w:rPr>
          <w:i/>
          <w:sz w:val="20"/>
          <w:szCs w:val="20"/>
          <w:lang w:val="pt-BR"/>
        </w:rPr>
        <w:t xml:space="preserve"> Alencar Silva Martinez</w:t>
      </w:r>
      <w:r w:rsidRPr="00501795">
        <w:rPr>
          <w:i/>
          <w:sz w:val="20"/>
          <w:szCs w:val="20"/>
          <w:lang w:val="pt-BR"/>
        </w:rPr>
        <w:t xml:space="preserve">: </w:t>
      </w:r>
      <w:r>
        <w:rPr>
          <w:i/>
          <w:sz w:val="20"/>
          <w:szCs w:val="20"/>
          <w:lang w:val="pt-BR"/>
        </w:rPr>
        <w:t>SENAI CIMATEC</w:t>
      </w:r>
      <w:r w:rsidR="001E26D6">
        <w:rPr>
          <w:i/>
          <w:sz w:val="20"/>
          <w:szCs w:val="20"/>
          <w:lang w:val="pt-BR"/>
        </w:rPr>
        <w:t xml:space="preserve"> </w:t>
      </w:r>
      <w:r w:rsidR="001E26D6" w:rsidRPr="001E26D6">
        <w:rPr>
          <w:i/>
          <w:sz w:val="20"/>
          <w:szCs w:val="20"/>
          <w:lang w:val="pt-BR"/>
        </w:rPr>
        <w:t>Av. Orlando Gomes, 1845 - Piatã, Salvador - BA, 41650-010</w:t>
      </w:r>
      <w:r w:rsidRPr="00501795">
        <w:rPr>
          <w:i/>
          <w:sz w:val="20"/>
          <w:szCs w:val="20"/>
          <w:lang w:val="pt-BR"/>
        </w:rPr>
        <w:t>; f.alencar.martinez@gmail.com</w:t>
      </w:r>
    </w:p>
    <w:p w14:paraId="76A9CAFB" w14:textId="77777777" w:rsidR="00276FEF" w:rsidRPr="00501795" w:rsidRDefault="00276FEF" w:rsidP="00276FEF">
      <w:pPr>
        <w:pStyle w:val="06Abstract"/>
        <w:spacing w:line="240" w:lineRule="auto"/>
        <w:rPr>
          <w:b/>
          <w:szCs w:val="20"/>
          <w:lang w:val="pt-BR" w:eastAsia="zh-CN"/>
        </w:rPr>
      </w:pPr>
    </w:p>
    <w:p w14:paraId="51D00E20" w14:textId="77777777" w:rsidR="00276FEF" w:rsidRPr="00173424" w:rsidRDefault="00276FEF" w:rsidP="00276FEF">
      <w:pPr>
        <w:pStyle w:val="08Body"/>
        <w:rPr>
          <w:lang w:val="pt-BR" w:eastAsia="zh-TW"/>
        </w:rPr>
      </w:pPr>
    </w:p>
    <w:p w14:paraId="31C38D34" w14:textId="7234E613" w:rsidR="00276FEF" w:rsidRPr="00D87248" w:rsidRDefault="00276FEF" w:rsidP="00276FEF">
      <w:pPr>
        <w:pStyle w:val="06Abstract"/>
        <w:spacing w:line="240" w:lineRule="auto"/>
        <w:rPr>
          <w:b/>
          <w:szCs w:val="20"/>
        </w:rPr>
      </w:pPr>
      <w:r w:rsidRPr="00D87248">
        <w:rPr>
          <w:rFonts w:hint="eastAsia"/>
          <w:b/>
          <w:szCs w:val="20"/>
          <w:lang w:eastAsia="zh-CN"/>
        </w:rPr>
        <w:t>Abstract</w:t>
      </w:r>
      <w:r w:rsidRPr="00D87248">
        <w:rPr>
          <w:b/>
          <w:szCs w:val="20"/>
          <w:lang w:eastAsia="zh-CN"/>
        </w:rPr>
        <w:t>:</w:t>
      </w:r>
      <w:r w:rsidRPr="00D87248">
        <w:rPr>
          <w:rFonts w:hint="eastAsia"/>
          <w:b/>
          <w:szCs w:val="20"/>
          <w:lang w:eastAsia="zh-CN"/>
        </w:rPr>
        <w:t xml:space="preserve"> </w:t>
      </w:r>
      <w:r w:rsidRPr="009D7B38">
        <w:rPr>
          <w:b/>
          <w:szCs w:val="20"/>
        </w:rPr>
        <w:t>The connecting rod is a fundamental component in internal combustion engines, responsible for transmitting the combustion forces from the piston to the crankshaft. Due to the cyclic and dynamic nature of the loads it experiences, the design of the connecting rod requires a careful balance between strength, durability, and weight reduction to improve engine performance and efficiency. Advanced computational methods, such as the Finite Element Method (FEM) and topology optimization, have become essential tools in the modern design process of such mechanical components. This study presents an application of topology optimization on a connecting rod of an internal combustion engine using the finite element method. Initially, data on piston pressure throughout the crankshaft rotation was collected to accurately define the loading conditions. These data, combined with boundary conditions representative of the engine operation, were used in multibody dynamics simulations and structural analyses to determine the dynamic loads acting on the connecting rod under realistic operating conditions. Subsequently, a topology optimization approach was applied to the component with the objective of minimizing its mass while maintaining the structural integrity. A comparison of stress distributions was conducted between the optimized and non-optimized models. The results demonstrated that the optimized connecting rod achieved a weight reduction of 12.4%, while the maximum stress in the optimized geometry remained below approximately 73.2% of the material’s yield strength, indicating that the structural integrity was preserved. The integration of multibody dynamics, finite element analysis, and topology optimization in this work highlights an effective methodology for enhancing the design of engine components, contributing to improved fuel efficiency and reduced emissions by lowering the inertial forces within the engine.</w:t>
      </w:r>
    </w:p>
    <w:p w14:paraId="314CABE7" w14:textId="33F6B959" w:rsidR="00276FEF" w:rsidRPr="00D87248" w:rsidRDefault="00276FEF" w:rsidP="00276FEF">
      <w:pPr>
        <w:pStyle w:val="06Abstract"/>
        <w:spacing w:line="240" w:lineRule="auto"/>
        <w:rPr>
          <w:b/>
          <w:szCs w:val="20"/>
        </w:rPr>
      </w:pPr>
      <w:r w:rsidRPr="00D87248">
        <w:rPr>
          <w:b/>
          <w:szCs w:val="20"/>
        </w:rPr>
        <w:t>Keyworks: Topology optimization</w:t>
      </w:r>
      <w:r>
        <w:rPr>
          <w:b/>
          <w:szCs w:val="20"/>
        </w:rPr>
        <w:t>.</w:t>
      </w:r>
      <w:r w:rsidRPr="00D87248">
        <w:rPr>
          <w:b/>
          <w:szCs w:val="20"/>
        </w:rPr>
        <w:t xml:space="preserve"> Finite element method</w:t>
      </w:r>
      <w:r>
        <w:rPr>
          <w:b/>
          <w:szCs w:val="20"/>
        </w:rPr>
        <w:t>.</w:t>
      </w:r>
      <w:r w:rsidRPr="00D87248">
        <w:rPr>
          <w:b/>
          <w:szCs w:val="20"/>
        </w:rPr>
        <w:t xml:space="preserve"> Connecting rod</w:t>
      </w:r>
      <w:r>
        <w:rPr>
          <w:b/>
          <w:szCs w:val="20"/>
        </w:rPr>
        <w:t>.</w:t>
      </w:r>
      <w:r w:rsidRPr="00D87248">
        <w:t xml:space="preserve"> </w:t>
      </w:r>
      <w:r w:rsidRPr="00D87248">
        <w:rPr>
          <w:b/>
          <w:szCs w:val="20"/>
        </w:rPr>
        <w:t>Computational simulation.</w:t>
      </w:r>
    </w:p>
    <w:p w14:paraId="095FB1EA" w14:textId="77777777" w:rsidR="00276FEF" w:rsidRDefault="00276FEF" w:rsidP="00DA7B6C">
      <w:pPr>
        <w:pStyle w:val="09BodyIndent"/>
      </w:pPr>
    </w:p>
    <w:p w14:paraId="3E1895B9" w14:textId="77777777" w:rsidR="00276FEF" w:rsidRPr="00D87248" w:rsidRDefault="00276FEF" w:rsidP="00DA7B6C">
      <w:pPr>
        <w:pStyle w:val="09BodyIndent"/>
        <w:sectPr w:rsidR="00276FEF" w:rsidRPr="00D87248" w:rsidSect="00276FEF">
          <w:headerReference w:type="default" r:id="rId11"/>
          <w:footerReference w:type="default" r:id="rId12"/>
          <w:pgSz w:w="11907" w:h="16839" w:code="9"/>
          <w:pgMar w:top="851" w:right="992" w:bottom="851" w:left="1134" w:header="720" w:footer="720" w:gutter="0"/>
          <w:cols w:space="720"/>
          <w:docGrid w:linePitch="360"/>
        </w:sectPr>
      </w:pPr>
    </w:p>
    <w:p w14:paraId="0DD9AA5E" w14:textId="77777777" w:rsidR="00276FEF" w:rsidRPr="00F623EC" w:rsidRDefault="00276FEF" w:rsidP="00276FEF">
      <w:pPr>
        <w:pStyle w:val="20Heading1"/>
        <w:rPr>
          <w:lang w:val="en-US"/>
        </w:rPr>
      </w:pPr>
    </w:p>
    <w:p w14:paraId="72698BB3" w14:textId="24B45E62" w:rsidR="00276FEF" w:rsidRPr="00F623EC" w:rsidRDefault="00276FEF" w:rsidP="00276FEF">
      <w:pPr>
        <w:pStyle w:val="20Heading1"/>
        <w:rPr>
          <w:lang w:val="en-US"/>
        </w:rPr>
      </w:pPr>
      <w:r w:rsidRPr="00F623EC">
        <w:rPr>
          <w:lang w:val="en-US"/>
        </w:rPr>
        <w:t>1.Introduction</w:t>
      </w:r>
    </w:p>
    <w:p w14:paraId="562141AB" w14:textId="77777777" w:rsidR="00276FEF" w:rsidRPr="00F623EC" w:rsidRDefault="00276FEF" w:rsidP="00276FEF">
      <w:pPr>
        <w:pStyle w:val="20Heading1"/>
        <w:rPr>
          <w:lang w:val="en-US"/>
        </w:rPr>
      </w:pPr>
    </w:p>
    <w:p w14:paraId="2ADE9A15" w14:textId="3DDD2F43" w:rsidR="00276FEF" w:rsidRPr="00CD52CB" w:rsidRDefault="00276FEF" w:rsidP="00DA7B6C">
      <w:pPr>
        <w:pStyle w:val="09BodyIndent"/>
      </w:pPr>
      <w:r w:rsidRPr="00CD52CB">
        <w:t xml:space="preserve">The connecting rod is a critical component in internal combustion engines, and all combustion engines have at least one of this component. It is responsible for transmitting the force generated by the combustion process from the piston to the crankshaft.[1] Due to its cyclic loading conditions and importance in engine performance and durability, its structural design must balance strength, stiffness, and weight [2]. The Finite Element Method (FEM) is a numerical technique widely employed for the structural analysis of engineering components, allowing the approximation of complex </w:t>
      </w:r>
      <w:r w:rsidRPr="00CD52CB">
        <w:t xml:space="preserve">geometries and loading conditions through discretization into smaller elements [3]. FEM provides detailed insights into stress distributions, deformations, and dynamic responses, making it an essential tool in the design and evaluation of mechanical parts such as connecting rods in internal combustion engines. One of the FEM analysis types is motion analysis, that combines multibody dynamics (MBD) with finite element analysis (FEA) to study how structures respond to forces, accelerations, and kinematic constraints in moving systems. Segundo Shabana 2020 [4], numerous real-world engineering systems can be effectively represented as multibody systems, like machines, mechanisms, vehicles, robotic </w:t>
      </w:r>
      <w:r w:rsidRPr="00CD52CB">
        <w:lastRenderedPageBreak/>
        <w:t>manipulators, and space structures. The elements can be treated as rigid or deformable, and the bodies may undergo large relative translational and rotational displacements.</w:t>
      </w:r>
    </w:p>
    <w:p w14:paraId="6489ACE2" w14:textId="24F35C36" w:rsidR="00276FEF" w:rsidRPr="00CD52CB" w:rsidRDefault="00276FEF" w:rsidP="00DA7B6C">
      <w:pPr>
        <w:pStyle w:val="09BodyIndent"/>
      </w:pPr>
      <w:r w:rsidRPr="00CD52CB">
        <w:t>One configuration commonly used in this type of analysis is set rigid bodies. A rigid bodies models are associated with mechanisms and are described as motion without any strain occurring. For each rigid body mode, there is no relative displacement between nodes of the body.</w:t>
      </w:r>
    </w:p>
    <w:p w14:paraId="5E1C66D2" w14:textId="7E6B7D23" w:rsidR="00276FEF" w:rsidRPr="00CD52CB" w:rsidRDefault="00276FEF" w:rsidP="00DA7B6C">
      <w:pPr>
        <w:pStyle w:val="09BodyIndent"/>
      </w:pPr>
      <w:r w:rsidRPr="00CD52CB">
        <w:t xml:space="preserve">Topology optimization, on the other hand, is an advanced computational design approach aimed at determining the optimal material layout within a given design space, subject to performance constraints such as stiffness and strength [5]. The Topology optimization is applied by iteratively removing or redistributing material, and it enables significant weight reduction while ensuring that critical stress and deformation limits are not exceeded. The integration of FEM with topology optimization facilitates the development of lightweight, high-performance components by accurately predicting the structural behavior and guiding material distribution. In recent years, topology optimization has emerged as an effective design strategy to reduce weight while maintaining structural integrity, particularly in high-performance applications [6]. The main objective of this study is to apply FEM-based topology optimization to a </w:t>
      </w:r>
      <w:proofErr w:type="spellStart"/>
      <w:r w:rsidRPr="00CD52CB">
        <w:t>connecting</w:t>
      </w:r>
      <w:proofErr w:type="spellEnd"/>
      <w:r w:rsidRPr="00CD52CB">
        <w:t xml:space="preserve"> </w:t>
      </w:r>
      <w:proofErr w:type="spellStart"/>
      <w:r w:rsidRPr="00CD52CB">
        <w:t>rod</w:t>
      </w:r>
      <w:proofErr w:type="spellEnd"/>
      <w:r w:rsidRPr="00CD52CB">
        <w:t xml:space="preserve">, </w:t>
      </w:r>
      <w:proofErr w:type="spellStart"/>
      <w:r w:rsidRPr="00CD52CB">
        <w:t>of</w:t>
      </w:r>
      <w:proofErr w:type="spellEnd"/>
      <w:r w:rsidRPr="00CD52CB">
        <w:t xml:space="preserve"> a </w:t>
      </w:r>
      <w:proofErr w:type="spellStart"/>
      <w:r w:rsidRPr="00CD52CB">
        <w:t>internal</w:t>
      </w:r>
      <w:proofErr w:type="spellEnd"/>
      <w:r w:rsidRPr="00CD52CB">
        <w:t xml:space="preserve"> </w:t>
      </w:r>
      <w:proofErr w:type="spellStart"/>
      <w:r w:rsidRPr="00CD52CB">
        <w:t>combustion</w:t>
      </w:r>
      <w:proofErr w:type="spellEnd"/>
      <w:r w:rsidRPr="00CD52CB">
        <w:t xml:space="preserve"> </w:t>
      </w:r>
      <w:proofErr w:type="spellStart"/>
      <w:r w:rsidRPr="00CD52CB">
        <w:t>engine</w:t>
      </w:r>
      <w:proofErr w:type="spellEnd"/>
      <w:r w:rsidRPr="00CD52CB">
        <w:t>, to minimize its mass without exceeding material yield limits.</w:t>
      </w:r>
    </w:p>
    <w:p w14:paraId="4BE7F03F" w14:textId="77777777" w:rsidR="00276FEF" w:rsidRPr="00CD52CB" w:rsidRDefault="00276FEF" w:rsidP="00DA7B6C">
      <w:pPr>
        <w:pStyle w:val="09BodyIndent"/>
      </w:pPr>
    </w:p>
    <w:p w14:paraId="6B818E61" w14:textId="573ACA7A" w:rsidR="00276FEF" w:rsidRPr="00CD52CB" w:rsidRDefault="00276FEF" w:rsidP="00276FEF">
      <w:pPr>
        <w:pStyle w:val="20Heading1"/>
        <w:rPr>
          <w:lang w:val="en-US"/>
        </w:rPr>
      </w:pPr>
      <w:r w:rsidRPr="00CD52CB">
        <w:rPr>
          <w:lang w:val="en-US"/>
        </w:rPr>
        <w:t>2.Methodology</w:t>
      </w:r>
    </w:p>
    <w:p w14:paraId="06B61542" w14:textId="77777777" w:rsidR="00276FEF" w:rsidRPr="00CD52CB" w:rsidRDefault="00276FEF" w:rsidP="00DA7B6C">
      <w:pPr>
        <w:pStyle w:val="09BodyIndent"/>
      </w:pPr>
    </w:p>
    <w:p w14:paraId="75711F07" w14:textId="77777777" w:rsidR="00276FEF" w:rsidRPr="00CD52CB" w:rsidRDefault="00276FEF" w:rsidP="00DA7B6C">
      <w:pPr>
        <w:pStyle w:val="09BodyIndent"/>
      </w:pPr>
      <w:r w:rsidRPr="00CD52CB">
        <w:t xml:space="preserve">The methodology employed in this work was based on collecting information for analysis inputs, such as pressures, dimensions, and material properties. Subsequently, the software </w:t>
      </w:r>
      <w:r w:rsidRPr="00ED59C3">
        <w:rPr>
          <w:i/>
          <w:iCs/>
        </w:rPr>
        <w:t>Altair Inspire 2025</w:t>
      </w:r>
      <w:r w:rsidRPr="00CD52CB">
        <w:t xml:space="preserve"> was used to conduct motion, structural, and topology optimization analyses.</w:t>
      </w:r>
    </w:p>
    <w:p w14:paraId="24CE825B" w14:textId="07736661" w:rsidR="00276FEF" w:rsidRPr="00CD52CB" w:rsidRDefault="00276FEF" w:rsidP="00DA7B6C">
      <w:pPr>
        <w:pStyle w:val="21Heading2"/>
      </w:pPr>
      <w:r w:rsidRPr="00CD52CB">
        <w:rPr>
          <w:rFonts w:hint="eastAsia"/>
        </w:rPr>
        <w:t>2.1</w:t>
      </w:r>
      <w:r w:rsidRPr="00CD52CB">
        <w:rPr>
          <w:rFonts w:eastAsia="SimSun" w:hint="eastAsia"/>
          <w:lang w:eastAsia="zh-CN"/>
        </w:rPr>
        <w:t>.</w:t>
      </w:r>
      <w:r w:rsidRPr="00CD52CB">
        <w:rPr>
          <w:rFonts w:hint="eastAsia"/>
        </w:rPr>
        <w:t xml:space="preserve"> </w:t>
      </w:r>
      <w:r w:rsidRPr="00CD52CB">
        <w:t xml:space="preserve">Pressure in cylinder chamber </w:t>
      </w:r>
    </w:p>
    <w:p w14:paraId="5B9C58DF" w14:textId="77777777" w:rsidR="00276FEF" w:rsidRPr="00CD52CB" w:rsidRDefault="00276FEF" w:rsidP="00DA7B6C">
      <w:pPr>
        <w:pStyle w:val="09BodyIndent"/>
      </w:pPr>
    </w:p>
    <w:p w14:paraId="41F6185D" w14:textId="77777777" w:rsidR="00276FEF" w:rsidRDefault="00276FEF" w:rsidP="00DA7B6C">
      <w:pPr>
        <w:pStyle w:val="09BodyIndent"/>
      </w:pPr>
      <w:r w:rsidRPr="00CD52CB">
        <w:t xml:space="preserve">The cylinder pressure curve as a function of the crankshaft angle was derived from the work of Souza 2015 [7], which conducted a thermodynamic study on a Palio 1.0 MPI engine. In Souza’s study, a numerical simulation of Otto-cycle internal combustion engines was performed, establishing the dependence of temperature and pressure on crankshaft angle while applying the first law of thermodynamics to model heat release. Graphic 1 shows the piston head force curve obtained by Souza, which was </w:t>
      </w:r>
      <w:proofErr w:type="spellStart"/>
      <w:r w:rsidRPr="00CD52CB">
        <w:t>adopted</w:t>
      </w:r>
      <w:proofErr w:type="spellEnd"/>
      <w:r w:rsidRPr="00CD52CB">
        <w:t xml:space="preserve"> in </w:t>
      </w:r>
      <w:proofErr w:type="spellStart"/>
      <w:r w:rsidRPr="00CD52CB">
        <w:t>this</w:t>
      </w:r>
      <w:proofErr w:type="spellEnd"/>
      <w:r w:rsidRPr="00CD52CB">
        <w:t xml:space="preserve"> </w:t>
      </w:r>
      <w:proofErr w:type="spellStart"/>
      <w:r w:rsidRPr="00CD52CB">
        <w:t>work</w:t>
      </w:r>
      <w:proofErr w:type="spellEnd"/>
      <w:r w:rsidRPr="00CD52CB">
        <w:t>.</w:t>
      </w:r>
    </w:p>
    <w:p w14:paraId="357EF894" w14:textId="77777777" w:rsidR="006B65F1" w:rsidRDefault="006B65F1" w:rsidP="00DA7B6C">
      <w:pPr>
        <w:pStyle w:val="09BodyIndent"/>
      </w:pPr>
    </w:p>
    <w:p w14:paraId="7031A928" w14:textId="77777777" w:rsidR="006B65F1" w:rsidRDefault="006B65F1" w:rsidP="00DA7B6C">
      <w:pPr>
        <w:pStyle w:val="09BodyIndent"/>
      </w:pPr>
    </w:p>
    <w:p w14:paraId="1B690AE8" w14:textId="77777777" w:rsidR="006B65F1" w:rsidRDefault="006B65F1" w:rsidP="00DA7B6C">
      <w:pPr>
        <w:pStyle w:val="09BodyIndent"/>
      </w:pPr>
    </w:p>
    <w:p w14:paraId="0E26A213" w14:textId="77777777" w:rsidR="006B65F1" w:rsidRDefault="006B65F1" w:rsidP="00DA7B6C">
      <w:pPr>
        <w:pStyle w:val="09BodyIndent"/>
      </w:pPr>
    </w:p>
    <w:p w14:paraId="40C5AE66" w14:textId="77777777" w:rsidR="006B65F1" w:rsidRDefault="006B65F1" w:rsidP="00DA7B6C">
      <w:pPr>
        <w:pStyle w:val="09BodyIndent"/>
      </w:pPr>
    </w:p>
    <w:p w14:paraId="3FF11CEF" w14:textId="77777777" w:rsidR="006B65F1" w:rsidRDefault="006B65F1" w:rsidP="00DA7B6C">
      <w:pPr>
        <w:pStyle w:val="09BodyIndent"/>
      </w:pPr>
    </w:p>
    <w:p w14:paraId="4D619C92" w14:textId="77777777" w:rsidR="006B65F1" w:rsidRDefault="006B65F1" w:rsidP="00DA7B6C">
      <w:pPr>
        <w:pStyle w:val="09BodyIndent"/>
      </w:pPr>
    </w:p>
    <w:p w14:paraId="5390DEE9" w14:textId="77777777" w:rsidR="006B65F1" w:rsidRDefault="006B65F1" w:rsidP="00DA7B6C">
      <w:pPr>
        <w:pStyle w:val="09BodyIndent"/>
      </w:pPr>
    </w:p>
    <w:p w14:paraId="4677DA3C" w14:textId="77777777" w:rsidR="006B65F1" w:rsidRDefault="006B65F1" w:rsidP="00DA7B6C">
      <w:pPr>
        <w:pStyle w:val="09BodyIndent"/>
      </w:pPr>
    </w:p>
    <w:p w14:paraId="61767EF6" w14:textId="77777777" w:rsidR="00F17E0D" w:rsidRDefault="00F17E0D" w:rsidP="00DA7B6C">
      <w:pPr>
        <w:pStyle w:val="09BodyIndent"/>
      </w:pPr>
    </w:p>
    <w:p w14:paraId="6011B6C3" w14:textId="77777777" w:rsidR="00F17E0D" w:rsidRPr="00665113" w:rsidRDefault="00F17E0D" w:rsidP="00F17E0D">
      <w:pPr>
        <w:pStyle w:val="09BodyIndent"/>
      </w:pPr>
      <w:r w:rsidRPr="00665113">
        <w:rPr>
          <w:b/>
          <w:bCs/>
        </w:rPr>
        <w:lastRenderedPageBreak/>
        <w:t>Graph</w:t>
      </w:r>
      <w:r>
        <w:rPr>
          <w:b/>
          <w:bCs/>
        </w:rPr>
        <w:t>ic</w:t>
      </w:r>
      <w:r w:rsidRPr="00665113">
        <w:rPr>
          <w:b/>
          <w:bCs/>
        </w:rPr>
        <w:t xml:space="preserve"> 1</w:t>
      </w:r>
      <w:r w:rsidRPr="00B90ECF">
        <w:rPr>
          <w:b/>
          <w:bCs/>
        </w:rPr>
        <w:t>.</w:t>
      </w:r>
      <w:r w:rsidRPr="00665113">
        <w:t xml:space="preserve"> Force in </w:t>
      </w:r>
      <w:proofErr w:type="spellStart"/>
      <w:r>
        <w:t>cylinder</w:t>
      </w:r>
      <w:proofErr w:type="spellEnd"/>
      <w:r>
        <w:t xml:space="preserve"> </w:t>
      </w:r>
      <w:proofErr w:type="spellStart"/>
      <w:r>
        <w:t>head</w:t>
      </w:r>
      <w:proofErr w:type="spellEnd"/>
      <w:r>
        <w:t xml:space="preserve"> over time.</w:t>
      </w:r>
    </w:p>
    <w:p w14:paraId="222FD0E8" w14:textId="25D1067A" w:rsidR="00F17E0D" w:rsidRPr="00CD52CB" w:rsidRDefault="006B65F1" w:rsidP="00F17E0D">
      <w:pPr>
        <w:pStyle w:val="09BodyIndent"/>
      </w:pPr>
      <w:r>
        <w:rPr>
          <w:noProof/>
        </w:rPr>
        <w:pict w14:anchorId="1F6E28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232.5pt;height:198.75pt;visibility:visible;mso-wrap-style:square">
            <v:imagedata r:id="rId13" o:title=""/>
          </v:shape>
        </w:pict>
      </w:r>
    </w:p>
    <w:p w14:paraId="6A169A3B" w14:textId="11274FAF" w:rsidR="00276FEF" w:rsidRPr="00CD52CB" w:rsidRDefault="00276FEF" w:rsidP="00DA7B6C">
      <w:pPr>
        <w:pStyle w:val="09BodyIndent"/>
      </w:pPr>
    </w:p>
    <w:p w14:paraId="689E209C" w14:textId="42F7D178" w:rsidR="00276FEF" w:rsidRPr="00CD52CB" w:rsidRDefault="00276FEF" w:rsidP="00DA7B6C">
      <w:pPr>
        <w:pStyle w:val="22Heading3"/>
      </w:pPr>
      <w:r w:rsidRPr="00CD52CB">
        <w:rPr>
          <w:rFonts w:hint="eastAsia"/>
        </w:rPr>
        <w:t>2.</w:t>
      </w:r>
      <w:r w:rsidRPr="00CD52CB">
        <w:t xml:space="preserve">2 </w:t>
      </w:r>
      <w:bookmarkStart w:id="0" w:name="OLE_LINK9"/>
      <w:r w:rsidRPr="00CD52CB">
        <w:t>Connecting rod model</w:t>
      </w:r>
    </w:p>
    <w:p w14:paraId="64D40F60" w14:textId="77777777" w:rsidR="00DB518D" w:rsidRPr="00CD52CB" w:rsidRDefault="00DB518D" w:rsidP="00DA7B6C">
      <w:pPr>
        <w:pStyle w:val="22Heading3"/>
      </w:pPr>
    </w:p>
    <w:bookmarkEnd w:id="0"/>
    <w:p w14:paraId="7DE075FA" w14:textId="25C5407C" w:rsidR="00F66C4E" w:rsidRDefault="00276FEF" w:rsidP="00DA7B6C">
      <w:pPr>
        <w:pStyle w:val="09BodyIndent"/>
      </w:pPr>
      <w:r w:rsidRPr="00CD52CB">
        <w:t xml:space="preserve">Based on Souza's 2015 study, the crank-connecting rod mechanism's dimensions were extracted from the engine. </w:t>
      </w:r>
      <w:proofErr w:type="spellStart"/>
      <w:r w:rsidRPr="00CD52CB">
        <w:t>This</w:t>
      </w:r>
      <w:proofErr w:type="spellEnd"/>
      <w:r w:rsidRPr="00CD52CB">
        <w:t xml:space="preserve"> </w:t>
      </w:r>
      <w:proofErr w:type="spellStart"/>
      <w:r w:rsidRPr="00CD52CB">
        <w:t>information</w:t>
      </w:r>
      <w:proofErr w:type="spellEnd"/>
      <w:r w:rsidRPr="00CD52CB">
        <w:t xml:space="preserve"> </w:t>
      </w:r>
      <w:proofErr w:type="spellStart"/>
      <w:r w:rsidRPr="00CD52CB">
        <w:t>is</w:t>
      </w:r>
      <w:proofErr w:type="spellEnd"/>
      <w:r w:rsidRPr="00CD52CB">
        <w:t xml:space="preserve"> </w:t>
      </w:r>
      <w:proofErr w:type="spellStart"/>
      <w:r w:rsidRPr="00CD52CB">
        <w:t>presented</w:t>
      </w:r>
      <w:proofErr w:type="spellEnd"/>
      <w:r w:rsidRPr="00CD52CB">
        <w:t xml:space="preserve"> in </w:t>
      </w:r>
      <w:proofErr w:type="spellStart"/>
      <w:r w:rsidRPr="00CD52CB">
        <w:t>Table</w:t>
      </w:r>
      <w:proofErr w:type="spellEnd"/>
      <w:r w:rsidRPr="00CD52CB">
        <w:t xml:space="preserve"> 1.</w:t>
      </w:r>
    </w:p>
    <w:p w14:paraId="63C68907" w14:textId="77777777" w:rsidR="00F17E0D" w:rsidRDefault="00F17E0D" w:rsidP="00DA7B6C">
      <w:pPr>
        <w:pStyle w:val="09BodyIndent"/>
      </w:pPr>
    </w:p>
    <w:p w14:paraId="1DF13BAC" w14:textId="77777777" w:rsidR="00F17E0D" w:rsidRPr="00F623EC" w:rsidRDefault="00F17E0D" w:rsidP="00F17E0D">
      <w:pPr>
        <w:pStyle w:val="09BodyIndent"/>
      </w:pPr>
      <w:proofErr w:type="spellStart"/>
      <w:r w:rsidRPr="00F623EC">
        <w:rPr>
          <w:b/>
        </w:rPr>
        <w:t>Table</w:t>
      </w:r>
      <w:proofErr w:type="spellEnd"/>
      <w:r w:rsidRPr="00F623EC">
        <w:rPr>
          <w:b/>
        </w:rPr>
        <w:t xml:space="preserve"> 1. </w:t>
      </w:r>
      <w:proofErr w:type="spellStart"/>
      <w:r w:rsidRPr="00F623EC">
        <w:t>Dimensions</w:t>
      </w:r>
      <w:proofErr w:type="spellEnd"/>
      <w:r w:rsidRPr="00F623EC">
        <w:t xml:space="preserve"> </w:t>
      </w:r>
      <w:proofErr w:type="spellStart"/>
      <w:r w:rsidRPr="00F623EC">
        <w:t>used</w:t>
      </w:r>
      <w:proofErr w:type="spellEnd"/>
      <w:r w:rsidRPr="00F623EC">
        <w:t xml:space="preserve"> in </w:t>
      </w:r>
      <w:proofErr w:type="spellStart"/>
      <w:r w:rsidRPr="00F623EC">
        <w:t>the</w:t>
      </w:r>
      <w:proofErr w:type="spellEnd"/>
      <w:r w:rsidRPr="00F623EC">
        <w:t xml:space="preserve"> </w:t>
      </w:r>
      <w:proofErr w:type="spellStart"/>
      <w:r w:rsidRPr="00F623EC">
        <w:t>mechanism</w:t>
      </w:r>
      <w:proofErr w:type="spellEnd"/>
    </w:p>
    <w:tbl>
      <w:tblPr>
        <w:tblW w:w="4240" w:type="dxa"/>
        <w:jc w:val="center"/>
        <w:tblCellMar>
          <w:left w:w="70" w:type="dxa"/>
          <w:right w:w="70" w:type="dxa"/>
        </w:tblCellMar>
        <w:tblLook w:val="04A0" w:firstRow="1" w:lastRow="0" w:firstColumn="1" w:lastColumn="0" w:noHBand="0" w:noVBand="1"/>
      </w:tblPr>
      <w:tblGrid>
        <w:gridCol w:w="2320"/>
        <w:gridCol w:w="960"/>
        <w:gridCol w:w="960"/>
      </w:tblGrid>
      <w:tr w:rsidR="00F17E0D" w:rsidRPr="00665BFF" w14:paraId="044EF1FF" w14:textId="77777777" w:rsidTr="00A52027">
        <w:trPr>
          <w:trHeight w:val="300"/>
          <w:jc w:val="center"/>
        </w:trPr>
        <w:tc>
          <w:tcPr>
            <w:tcW w:w="2320" w:type="dxa"/>
            <w:tcBorders>
              <w:top w:val="single" w:sz="4" w:space="0" w:color="auto"/>
              <w:left w:val="single" w:sz="4" w:space="0" w:color="auto"/>
              <w:bottom w:val="single" w:sz="4" w:space="0" w:color="auto"/>
              <w:right w:val="single" w:sz="4" w:space="0" w:color="auto"/>
            </w:tcBorders>
            <w:noWrap/>
            <w:vAlign w:val="center"/>
            <w:hideMark/>
          </w:tcPr>
          <w:p w14:paraId="4A8AFE3D" w14:textId="77777777" w:rsidR="00F17E0D" w:rsidRPr="00170D05" w:rsidRDefault="00F17E0D" w:rsidP="00A52027">
            <w:pPr>
              <w:spacing w:after="0"/>
              <w:jc w:val="center"/>
              <w:rPr>
                <w:rFonts w:ascii="Times New Roman" w:eastAsia="Times New Roman" w:hAnsi="Times New Roman"/>
                <w:b/>
                <w:bCs/>
                <w:color w:val="000000"/>
                <w:sz w:val="16"/>
                <w:szCs w:val="16"/>
                <w:lang w:val="pt-BR" w:eastAsia="pt-BR"/>
              </w:rPr>
            </w:pPr>
            <w:r w:rsidRPr="00170D05">
              <w:rPr>
                <w:rFonts w:ascii="Times New Roman" w:eastAsia="Times New Roman" w:hAnsi="Times New Roman"/>
                <w:b/>
                <w:bCs/>
                <w:color w:val="000000"/>
                <w:sz w:val="16"/>
                <w:szCs w:val="16"/>
                <w:lang w:val="pt-BR" w:eastAsia="pt-BR"/>
              </w:rPr>
              <w:t>Data</w:t>
            </w:r>
          </w:p>
        </w:tc>
        <w:tc>
          <w:tcPr>
            <w:tcW w:w="960" w:type="dxa"/>
            <w:tcBorders>
              <w:top w:val="single" w:sz="4" w:space="0" w:color="auto"/>
              <w:left w:val="nil"/>
              <w:bottom w:val="single" w:sz="4" w:space="0" w:color="auto"/>
              <w:right w:val="single" w:sz="4" w:space="0" w:color="auto"/>
            </w:tcBorders>
            <w:noWrap/>
            <w:vAlign w:val="center"/>
            <w:hideMark/>
          </w:tcPr>
          <w:p w14:paraId="5148524F" w14:textId="77777777" w:rsidR="00F17E0D" w:rsidRPr="00170D05" w:rsidRDefault="00F17E0D" w:rsidP="00A52027">
            <w:pPr>
              <w:spacing w:after="0"/>
              <w:jc w:val="center"/>
              <w:rPr>
                <w:rFonts w:ascii="Times New Roman" w:eastAsia="Times New Roman" w:hAnsi="Times New Roman"/>
                <w:b/>
                <w:bCs/>
                <w:color w:val="000000"/>
                <w:sz w:val="16"/>
                <w:szCs w:val="16"/>
                <w:lang w:val="pt-BR" w:eastAsia="pt-BR"/>
              </w:rPr>
            </w:pPr>
            <w:proofErr w:type="spellStart"/>
            <w:r w:rsidRPr="00170D05">
              <w:rPr>
                <w:rFonts w:ascii="Times New Roman" w:eastAsia="Times New Roman" w:hAnsi="Times New Roman"/>
                <w:b/>
                <w:bCs/>
                <w:color w:val="000000"/>
                <w:sz w:val="16"/>
                <w:szCs w:val="16"/>
                <w:lang w:val="pt-BR" w:eastAsia="pt-BR"/>
              </w:rPr>
              <w:t>Value</w:t>
            </w:r>
            <w:proofErr w:type="spellEnd"/>
          </w:p>
        </w:tc>
        <w:tc>
          <w:tcPr>
            <w:tcW w:w="960" w:type="dxa"/>
            <w:tcBorders>
              <w:top w:val="single" w:sz="4" w:space="0" w:color="auto"/>
              <w:left w:val="nil"/>
              <w:bottom w:val="single" w:sz="4" w:space="0" w:color="auto"/>
              <w:right w:val="single" w:sz="4" w:space="0" w:color="auto"/>
            </w:tcBorders>
            <w:noWrap/>
            <w:vAlign w:val="center"/>
            <w:hideMark/>
          </w:tcPr>
          <w:p w14:paraId="5E8A8CF8" w14:textId="77777777" w:rsidR="00F17E0D" w:rsidRPr="00170D05" w:rsidRDefault="00F17E0D" w:rsidP="00A52027">
            <w:pPr>
              <w:spacing w:after="0"/>
              <w:jc w:val="center"/>
              <w:rPr>
                <w:rFonts w:ascii="Times New Roman" w:eastAsia="Times New Roman" w:hAnsi="Times New Roman"/>
                <w:b/>
                <w:bCs/>
                <w:color w:val="000000"/>
                <w:sz w:val="16"/>
                <w:szCs w:val="16"/>
                <w:lang w:val="pt-BR" w:eastAsia="pt-BR"/>
              </w:rPr>
            </w:pPr>
            <w:proofErr w:type="spellStart"/>
            <w:r w:rsidRPr="00170D05">
              <w:rPr>
                <w:rFonts w:ascii="Times New Roman" w:eastAsia="Times New Roman" w:hAnsi="Times New Roman"/>
                <w:b/>
                <w:bCs/>
                <w:color w:val="000000"/>
                <w:sz w:val="16"/>
                <w:szCs w:val="16"/>
                <w:lang w:val="pt-BR" w:eastAsia="pt-BR"/>
              </w:rPr>
              <w:t>Units</w:t>
            </w:r>
            <w:proofErr w:type="spellEnd"/>
          </w:p>
        </w:tc>
      </w:tr>
      <w:tr w:rsidR="00F17E0D" w:rsidRPr="00665BFF" w14:paraId="7B9D09BF" w14:textId="77777777" w:rsidTr="00A52027">
        <w:trPr>
          <w:trHeight w:val="300"/>
          <w:jc w:val="center"/>
        </w:trPr>
        <w:tc>
          <w:tcPr>
            <w:tcW w:w="2320" w:type="dxa"/>
            <w:tcBorders>
              <w:top w:val="nil"/>
              <w:left w:val="single" w:sz="4" w:space="0" w:color="auto"/>
              <w:bottom w:val="single" w:sz="4" w:space="0" w:color="auto"/>
              <w:right w:val="single" w:sz="4" w:space="0" w:color="auto"/>
            </w:tcBorders>
            <w:noWrap/>
            <w:vAlign w:val="center"/>
            <w:hideMark/>
          </w:tcPr>
          <w:p w14:paraId="63A66654" w14:textId="77777777" w:rsidR="00F17E0D" w:rsidRPr="00170D05" w:rsidRDefault="00F17E0D" w:rsidP="00A52027">
            <w:pPr>
              <w:spacing w:after="0"/>
              <w:jc w:val="center"/>
              <w:rPr>
                <w:rFonts w:ascii="Times New Roman" w:eastAsia="Times New Roman" w:hAnsi="Times New Roman"/>
                <w:color w:val="000000"/>
                <w:sz w:val="16"/>
                <w:szCs w:val="16"/>
                <w:lang w:val="pt-BR" w:eastAsia="pt-BR"/>
              </w:rPr>
            </w:pPr>
            <w:proofErr w:type="spellStart"/>
            <w:r w:rsidRPr="00170D05">
              <w:rPr>
                <w:rFonts w:ascii="Times New Roman" w:eastAsia="Times New Roman" w:hAnsi="Times New Roman"/>
                <w:color w:val="000000"/>
                <w:sz w:val="16"/>
                <w:szCs w:val="16"/>
                <w:lang w:val="pt-BR" w:eastAsia="pt-BR"/>
              </w:rPr>
              <w:t>Cylinder</w:t>
            </w:r>
            <w:proofErr w:type="spellEnd"/>
            <w:r w:rsidRPr="00170D05">
              <w:rPr>
                <w:rFonts w:ascii="Times New Roman" w:eastAsia="Times New Roman" w:hAnsi="Times New Roman"/>
                <w:color w:val="000000"/>
                <w:sz w:val="16"/>
                <w:szCs w:val="16"/>
                <w:lang w:val="pt-BR" w:eastAsia="pt-BR"/>
              </w:rPr>
              <w:t xml:space="preserve"> </w:t>
            </w:r>
            <w:proofErr w:type="spellStart"/>
            <w:r w:rsidRPr="00170D05">
              <w:rPr>
                <w:rFonts w:ascii="Times New Roman" w:eastAsia="Times New Roman" w:hAnsi="Times New Roman"/>
                <w:color w:val="000000"/>
                <w:sz w:val="16"/>
                <w:szCs w:val="16"/>
                <w:lang w:val="pt-BR" w:eastAsia="pt-BR"/>
              </w:rPr>
              <w:t>bore</w:t>
            </w:r>
            <w:proofErr w:type="spellEnd"/>
          </w:p>
        </w:tc>
        <w:tc>
          <w:tcPr>
            <w:tcW w:w="960" w:type="dxa"/>
            <w:tcBorders>
              <w:top w:val="nil"/>
              <w:left w:val="nil"/>
              <w:bottom w:val="single" w:sz="4" w:space="0" w:color="auto"/>
              <w:right w:val="single" w:sz="4" w:space="0" w:color="auto"/>
            </w:tcBorders>
            <w:noWrap/>
            <w:vAlign w:val="center"/>
            <w:hideMark/>
          </w:tcPr>
          <w:p w14:paraId="01B0822E" w14:textId="77777777" w:rsidR="00F17E0D" w:rsidRPr="00170D05" w:rsidRDefault="00F17E0D" w:rsidP="00A52027">
            <w:pPr>
              <w:spacing w:after="0"/>
              <w:jc w:val="center"/>
              <w:rPr>
                <w:rFonts w:ascii="Times New Roman" w:eastAsia="Times New Roman" w:hAnsi="Times New Roman"/>
                <w:color w:val="000000"/>
                <w:sz w:val="16"/>
                <w:szCs w:val="16"/>
                <w:lang w:val="pt-BR" w:eastAsia="pt-BR"/>
              </w:rPr>
            </w:pPr>
            <w:r w:rsidRPr="00170D05">
              <w:rPr>
                <w:rFonts w:ascii="Times New Roman" w:eastAsia="Times New Roman" w:hAnsi="Times New Roman"/>
                <w:color w:val="000000"/>
                <w:sz w:val="16"/>
                <w:szCs w:val="16"/>
                <w:lang w:val="pt-BR" w:eastAsia="pt-BR"/>
              </w:rPr>
              <w:t>76</w:t>
            </w:r>
          </w:p>
        </w:tc>
        <w:tc>
          <w:tcPr>
            <w:tcW w:w="960" w:type="dxa"/>
            <w:tcBorders>
              <w:top w:val="nil"/>
              <w:left w:val="nil"/>
              <w:bottom w:val="single" w:sz="4" w:space="0" w:color="auto"/>
              <w:right w:val="single" w:sz="4" w:space="0" w:color="auto"/>
            </w:tcBorders>
            <w:noWrap/>
            <w:vAlign w:val="center"/>
            <w:hideMark/>
          </w:tcPr>
          <w:p w14:paraId="6B7ED422" w14:textId="77777777" w:rsidR="00F17E0D" w:rsidRPr="00170D05" w:rsidRDefault="00F17E0D" w:rsidP="00A52027">
            <w:pPr>
              <w:spacing w:after="0"/>
              <w:jc w:val="center"/>
              <w:rPr>
                <w:rFonts w:ascii="Times New Roman" w:eastAsia="Times New Roman" w:hAnsi="Times New Roman"/>
                <w:color w:val="000000"/>
                <w:sz w:val="16"/>
                <w:szCs w:val="16"/>
                <w:lang w:val="pt-BR" w:eastAsia="pt-BR"/>
              </w:rPr>
            </w:pPr>
            <w:r w:rsidRPr="00170D05">
              <w:rPr>
                <w:rFonts w:ascii="Times New Roman" w:eastAsia="Times New Roman" w:hAnsi="Times New Roman"/>
                <w:color w:val="000000"/>
                <w:sz w:val="16"/>
                <w:szCs w:val="16"/>
                <w:lang w:val="pt-BR" w:eastAsia="pt-BR"/>
              </w:rPr>
              <w:t>mm</w:t>
            </w:r>
          </w:p>
        </w:tc>
      </w:tr>
      <w:tr w:rsidR="00F17E0D" w:rsidRPr="00665BFF" w14:paraId="51397F5A" w14:textId="77777777" w:rsidTr="00A52027">
        <w:trPr>
          <w:trHeight w:val="300"/>
          <w:jc w:val="center"/>
        </w:trPr>
        <w:tc>
          <w:tcPr>
            <w:tcW w:w="2320" w:type="dxa"/>
            <w:tcBorders>
              <w:top w:val="nil"/>
              <w:left w:val="single" w:sz="4" w:space="0" w:color="auto"/>
              <w:bottom w:val="single" w:sz="4" w:space="0" w:color="auto"/>
              <w:right w:val="single" w:sz="4" w:space="0" w:color="auto"/>
            </w:tcBorders>
            <w:noWrap/>
            <w:vAlign w:val="center"/>
            <w:hideMark/>
          </w:tcPr>
          <w:p w14:paraId="528BDCCC" w14:textId="77777777" w:rsidR="00F17E0D" w:rsidRPr="00170D05" w:rsidRDefault="00F17E0D" w:rsidP="00A52027">
            <w:pPr>
              <w:spacing w:after="0"/>
              <w:jc w:val="center"/>
              <w:rPr>
                <w:rFonts w:ascii="Times New Roman" w:eastAsia="Times New Roman" w:hAnsi="Times New Roman"/>
                <w:color w:val="000000"/>
                <w:sz w:val="16"/>
                <w:szCs w:val="16"/>
                <w:lang w:val="pt-BR" w:eastAsia="pt-BR"/>
              </w:rPr>
            </w:pPr>
            <w:proofErr w:type="spellStart"/>
            <w:r w:rsidRPr="00170D05">
              <w:rPr>
                <w:rFonts w:ascii="Times New Roman" w:eastAsia="Times New Roman" w:hAnsi="Times New Roman"/>
                <w:color w:val="000000"/>
                <w:sz w:val="16"/>
                <w:szCs w:val="16"/>
                <w:lang w:val="pt-BR" w:eastAsia="pt-BR"/>
              </w:rPr>
              <w:t>Connecting</w:t>
            </w:r>
            <w:proofErr w:type="spellEnd"/>
            <w:r w:rsidRPr="00170D05">
              <w:rPr>
                <w:rFonts w:ascii="Times New Roman" w:eastAsia="Times New Roman" w:hAnsi="Times New Roman"/>
                <w:color w:val="000000"/>
                <w:sz w:val="16"/>
                <w:szCs w:val="16"/>
                <w:lang w:val="pt-BR" w:eastAsia="pt-BR"/>
              </w:rPr>
              <w:t xml:space="preserve"> </w:t>
            </w:r>
            <w:proofErr w:type="spellStart"/>
            <w:r w:rsidRPr="00170D05">
              <w:rPr>
                <w:rFonts w:ascii="Times New Roman" w:eastAsia="Times New Roman" w:hAnsi="Times New Roman"/>
                <w:color w:val="000000"/>
                <w:sz w:val="16"/>
                <w:szCs w:val="16"/>
                <w:lang w:val="pt-BR" w:eastAsia="pt-BR"/>
              </w:rPr>
              <w:t>rod</w:t>
            </w:r>
            <w:proofErr w:type="spellEnd"/>
            <w:r w:rsidRPr="00170D05">
              <w:rPr>
                <w:rFonts w:ascii="Times New Roman" w:eastAsia="Times New Roman" w:hAnsi="Times New Roman"/>
                <w:color w:val="000000"/>
                <w:sz w:val="16"/>
                <w:szCs w:val="16"/>
                <w:lang w:val="pt-BR" w:eastAsia="pt-BR"/>
              </w:rPr>
              <w:t xml:space="preserve"> </w:t>
            </w:r>
            <w:proofErr w:type="spellStart"/>
            <w:r w:rsidRPr="00170D05">
              <w:rPr>
                <w:rFonts w:ascii="Times New Roman" w:eastAsia="Times New Roman" w:hAnsi="Times New Roman"/>
                <w:color w:val="000000"/>
                <w:sz w:val="16"/>
                <w:szCs w:val="16"/>
                <w:lang w:val="pt-BR" w:eastAsia="pt-BR"/>
              </w:rPr>
              <w:t>lenght</w:t>
            </w:r>
            <w:proofErr w:type="spellEnd"/>
          </w:p>
        </w:tc>
        <w:tc>
          <w:tcPr>
            <w:tcW w:w="960" w:type="dxa"/>
            <w:tcBorders>
              <w:top w:val="nil"/>
              <w:left w:val="nil"/>
              <w:bottom w:val="single" w:sz="4" w:space="0" w:color="auto"/>
              <w:right w:val="single" w:sz="4" w:space="0" w:color="auto"/>
            </w:tcBorders>
            <w:noWrap/>
            <w:vAlign w:val="center"/>
            <w:hideMark/>
          </w:tcPr>
          <w:p w14:paraId="5AA2540D" w14:textId="77777777" w:rsidR="00F17E0D" w:rsidRPr="00170D05" w:rsidRDefault="00F17E0D" w:rsidP="00A52027">
            <w:pPr>
              <w:spacing w:after="0"/>
              <w:jc w:val="center"/>
              <w:rPr>
                <w:rFonts w:ascii="Times New Roman" w:eastAsia="Times New Roman" w:hAnsi="Times New Roman"/>
                <w:color w:val="000000"/>
                <w:sz w:val="16"/>
                <w:szCs w:val="16"/>
                <w:lang w:val="pt-BR" w:eastAsia="pt-BR"/>
              </w:rPr>
            </w:pPr>
            <w:r w:rsidRPr="00170D05">
              <w:rPr>
                <w:rFonts w:ascii="Times New Roman" w:eastAsia="Times New Roman" w:hAnsi="Times New Roman"/>
                <w:color w:val="000000"/>
                <w:sz w:val="16"/>
                <w:szCs w:val="16"/>
                <w:lang w:val="pt-BR" w:eastAsia="pt-BR"/>
              </w:rPr>
              <w:t>100</w:t>
            </w:r>
          </w:p>
        </w:tc>
        <w:tc>
          <w:tcPr>
            <w:tcW w:w="960" w:type="dxa"/>
            <w:tcBorders>
              <w:top w:val="nil"/>
              <w:left w:val="nil"/>
              <w:bottom w:val="single" w:sz="4" w:space="0" w:color="auto"/>
              <w:right w:val="single" w:sz="4" w:space="0" w:color="auto"/>
            </w:tcBorders>
            <w:noWrap/>
            <w:vAlign w:val="center"/>
            <w:hideMark/>
          </w:tcPr>
          <w:p w14:paraId="207F5DAD" w14:textId="77777777" w:rsidR="00F17E0D" w:rsidRPr="00170D05" w:rsidRDefault="00F17E0D" w:rsidP="00A52027">
            <w:pPr>
              <w:spacing w:after="0"/>
              <w:jc w:val="center"/>
              <w:rPr>
                <w:rFonts w:ascii="Times New Roman" w:eastAsia="Times New Roman" w:hAnsi="Times New Roman"/>
                <w:color w:val="000000"/>
                <w:sz w:val="16"/>
                <w:szCs w:val="16"/>
                <w:lang w:val="pt-BR" w:eastAsia="pt-BR"/>
              </w:rPr>
            </w:pPr>
            <w:r w:rsidRPr="00170D05">
              <w:rPr>
                <w:rFonts w:ascii="Times New Roman" w:eastAsia="Times New Roman" w:hAnsi="Times New Roman"/>
                <w:color w:val="000000"/>
                <w:sz w:val="16"/>
                <w:szCs w:val="16"/>
                <w:lang w:val="pt-BR" w:eastAsia="pt-BR"/>
              </w:rPr>
              <w:t>mm</w:t>
            </w:r>
          </w:p>
        </w:tc>
      </w:tr>
      <w:tr w:rsidR="00F17E0D" w:rsidRPr="00665BFF" w14:paraId="422B06F2" w14:textId="77777777" w:rsidTr="00A52027">
        <w:trPr>
          <w:trHeight w:val="300"/>
          <w:jc w:val="center"/>
        </w:trPr>
        <w:tc>
          <w:tcPr>
            <w:tcW w:w="2320" w:type="dxa"/>
            <w:tcBorders>
              <w:top w:val="nil"/>
              <w:left w:val="single" w:sz="4" w:space="0" w:color="auto"/>
              <w:bottom w:val="single" w:sz="4" w:space="0" w:color="auto"/>
              <w:right w:val="single" w:sz="4" w:space="0" w:color="auto"/>
            </w:tcBorders>
            <w:noWrap/>
            <w:vAlign w:val="center"/>
            <w:hideMark/>
          </w:tcPr>
          <w:p w14:paraId="25D780CE" w14:textId="77777777" w:rsidR="00F17E0D" w:rsidRPr="00170D05" w:rsidRDefault="00F17E0D" w:rsidP="00A52027">
            <w:pPr>
              <w:spacing w:after="0"/>
              <w:jc w:val="center"/>
              <w:rPr>
                <w:rFonts w:ascii="Times New Roman" w:eastAsia="Times New Roman" w:hAnsi="Times New Roman"/>
                <w:color w:val="000000"/>
                <w:sz w:val="16"/>
                <w:szCs w:val="16"/>
                <w:lang w:val="pt-BR" w:eastAsia="pt-BR"/>
              </w:rPr>
            </w:pPr>
            <w:proofErr w:type="spellStart"/>
            <w:r w:rsidRPr="00170D05">
              <w:rPr>
                <w:rFonts w:ascii="Times New Roman" w:eastAsia="Times New Roman" w:hAnsi="Times New Roman"/>
                <w:color w:val="000000"/>
                <w:sz w:val="16"/>
                <w:szCs w:val="16"/>
                <w:lang w:val="pt-BR" w:eastAsia="pt-BR"/>
              </w:rPr>
              <w:t>Crankshaft</w:t>
            </w:r>
            <w:proofErr w:type="spellEnd"/>
            <w:r w:rsidRPr="00170D05">
              <w:rPr>
                <w:rFonts w:ascii="Times New Roman" w:eastAsia="Times New Roman" w:hAnsi="Times New Roman"/>
                <w:color w:val="000000"/>
                <w:sz w:val="16"/>
                <w:szCs w:val="16"/>
                <w:lang w:val="pt-BR" w:eastAsia="pt-BR"/>
              </w:rPr>
              <w:t xml:space="preserve"> </w:t>
            </w:r>
            <w:proofErr w:type="spellStart"/>
            <w:r w:rsidRPr="00170D05">
              <w:rPr>
                <w:rFonts w:ascii="Times New Roman" w:eastAsia="Times New Roman" w:hAnsi="Times New Roman"/>
                <w:color w:val="000000"/>
                <w:sz w:val="16"/>
                <w:szCs w:val="16"/>
                <w:lang w:val="pt-BR" w:eastAsia="pt-BR"/>
              </w:rPr>
              <w:t>Radius</w:t>
            </w:r>
            <w:proofErr w:type="spellEnd"/>
          </w:p>
        </w:tc>
        <w:tc>
          <w:tcPr>
            <w:tcW w:w="960" w:type="dxa"/>
            <w:tcBorders>
              <w:top w:val="nil"/>
              <w:left w:val="nil"/>
              <w:bottom w:val="single" w:sz="4" w:space="0" w:color="auto"/>
              <w:right w:val="single" w:sz="4" w:space="0" w:color="auto"/>
            </w:tcBorders>
            <w:noWrap/>
            <w:vAlign w:val="center"/>
            <w:hideMark/>
          </w:tcPr>
          <w:p w14:paraId="577521E5" w14:textId="77777777" w:rsidR="00F17E0D" w:rsidRPr="00170D05" w:rsidRDefault="00F17E0D" w:rsidP="00A52027">
            <w:pPr>
              <w:spacing w:after="0"/>
              <w:jc w:val="center"/>
              <w:rPr>
                <w:rFonts w:ascii="Times New Roman" w:eastAsia="Times New Roman" w:hAnsi="Times New Roman"/>
                <w:color w:val="000000"/>
                <w:sz w:val="16"/>
                <w:szCs w:val="16"/>
                <w:lang w:val="pt-BR" w:eastAsia="pt-BR"/>
              </w:rPr>
            </w:pPr>
            <w:r w:rsidRPr="00170D05">
              <w:rPr>
                <w:rFonts w:ascii="Times New Roman" w:eastAsia="Times New Roman" w:hAnsi="Times New Roman"/>
                <w:color w:val="000000"/>
                <w:sz w:val="16"/>
                <w:szCs w:val="16"/>
                <w:lang w:val="pt-BR" w:eastAsia="pt-BR"/>
              </w:rPr>
              <w:t>27.4</w:t>
            </w:r>
          </w:p>
        </w:tc>
        <w:tc>
          <w:tcPr>
            <w:tcW w:w="960" w:type="dxa"/>
            <w:tcBorders>
              <w:top w:val="nil"/>
              <w:left w:val="nil"/>
              <w:bottom w:val="single" w:sz="4" w:space="0" w:color="auto"/>
              <w:right w:val="single" w:sz="4" w:space="0" w:color="auto"/>
            </w:tcBorders>
            <w:noWrap/>
            <w:vAlign w:val="center"/>
            <w:hideMark/>
          </w:tcPr>
          <w:p w14:paraId="43A23DD6" w14:textId="77777777" w:rsidR="00F17E0D" w:rsidRPr="00170D05" w:rsidRDefault="00F17E0D" w:rsidP="00A52027">
            <w:pPr>
              <w:spacing w:after="0"/>
              <w:jc w:val="center"/>
              <w:rPr>
                <w:rFonts w:ascii="Times New Roman" w:eastAsia="Times New Roman" w:hAnsi="Times New Roman"/>
                <w:color w:val="000000"/>
                <w:sz w:val="16"/>
                <w:szCs w:val="16"/>
                <w:lang w:val="pt-BR" w:eastAsia="pt-BR"/>
              </w:rPr>
            </w:pPr>
            <w:r w:rsidRPr="00170D05">
              <w:rPr>
                <w:rFonts w:ascii="Times New Roman" w:eastAsia="Times New Roman" w:hAnsi="Times New Roman"/>
                <w:color w:val="000000"/>
                <w:sz w:val="16"/>
                <w:szCs w:val="16"/>
                <w:lang w:val="pt-BR" w:eastAsia="pt-BR"/>
              </w:rPr>
              <w:t>mm</w:t>
            </w:r>
          </w:p>
        </w:tc>
      </w:tr>
      <w:tr w:rsidR="00F17E0D" w:rsidRPr="00665BFF" w14:paraId="198EF256" w14:textId="77777777" w:rsidTr="00A52027">
        <w:trPr>
          <w:trHeight w:val="300"/>
          <w:jc w:val="center"/>
        </w:trPr>
        <w:tc>
          <w:tcPr>
            <w:tcW w:w="2320" w:type="dxa"/>
            <w:tcBorders>
              <w:top w:val="nil"/>
              <w:left w:val="single" w:sz="4" w:space="0" w:color="auto"/>
              <w:bottom w:val="single" w:sz="4" w:space="0" w:color="auto"/>
              <w:right w:val="single" w:sz="4" w:space="0" w:color="auto"/>
            </w:tcBorders>
            <w:noWrap/>
            <w:vAlign w:val="center"/>
            <w:hideMark/>
          </w:tcPr>
          <w:p w14:paraId="07B64158" w14:textId="77777777" w:rsidR="00F17E0D" w:rsidRPr="00170D05" w:rsidRDefault="00F17E0D" w:rsidP="00A52027">
            <w:pPr>
              <w:spacing w:after="0"/>
              <w:jc w:val="center"/>
              <w:rPr>
                <w:rFonts w:ascii="Times New Roman" w:eastAsia="Times New Roman" w:hAnsi="Times New Roman"/>
                <w:color w:val="000000"/>
                <w:sz w:val="16"/>
                <w:szCs w:val="16"/>
                <w:lang w:val="pt-BR" w:eastAsia="pt-BR"/>
              </w:rPr>
            </w:pPr>
            <w:proofErr w:type="spellStart"/>
            <w:r w:rsidRPr="00170D05">
              <w:rPr>
                <w:rFonts w:ascii="Times New Roman" w:eastAsia="Times New Roman" w:hAnsi="Times New Roman"/>
                <w:color w:val="000000"/>
                <w:sz w:val="16"/>
                <w:szCs w:val="16"/>
                <w:lang w:val="pt-BR" w:eastAsia="pt-BR"/>
              </w:rPr>
              <w:t>Connecting</w:t>
            </w:r>
            <w:proofErr w:type="spellEnd"/>
            <w:r w:rsidRPr="00170D05">
              <w:rPr>
                <w:rFonts w:ascii="Times New Roman" w:eastAsia="Times New Roman" w:hAnsi="Times New Roman"/>
                <w:color w:val="000000"/>
                <w:sz w:val="16"/>
                <w:szCs w:val="16"/>
                <w:lang w:val="pt-BR" w:eastAsia="pt-BR"/>
              </w:rPr>
              <w:t xml:space="preserve"> </w:t>
            </w:r>
            <w:proofErr w:type="spellStart"/>
            <w:r w:rsidRPr="00170D05">
              <w:rPr>
                <w:rFonts w:ascii="Times New Roman" w:eastAsia="Times New Roman" w:hAnsi="Times New Roman"/>
                <w:color w:val="000000"/>
                <w:sz w:val="16"/>
                <w:szCs w:val="16"/>
                <w:lang w:val="pt-BR" w:eastAsia="pt-BR"/>
              </w:rPr>
              <w:t>rod</w:t>
            </w:r>
            <w:proofErr w:type="spellEnd"/>
            <w:r w:rsidRPr="00170D05">
              <w:rPr>
                <w:rFonts w:ascii="Times New Roman" w:eastAsia="Times New Roman" w:hAnsi="Times New Roman"/>
                <w:color w:val="000000"/>
                <w:sz w:val="16"/>
                <w:szCs w:val="16"/>
                <w:lang w:val="pt-BR" w:eastAsia="pt-BR"/>
              </w:rPr>
              <w:t xml:space="preserve"> </w:t>
            </w:r>
            <w:proofErr w:type="spellStart"/>
            <w:r w:rsidRPr="00170D05">
              <w:rPr>
                <w:rFonts w:ascii="Times New Roman" w:eastAsia="Times New Roman" w:hAnsi="Times New Roman"/>
                <w:color w:val="000000"/>
                <w:sz w:val="16"/>
                <w:szCs w:val="16"/>
                <w:lang w:val="pt-BR" w:eastAsia="pt-BR"/>
              </w:rPr>
              <w:t>weight</w:t>
            </w:r>
            <w:proofErr w:type="spellEnd"/>
          </w:p>
        </w:tc>
        <w:tc>
          <w:tcPr>
            <w:tcW w:w="960" w:type="dxa"/>
            <w:tcBorders>
              <w:top w:val="nil"/>
              <w:left w:val="nil"/>
              <w:bottom w:val="single" w:sz="4" w:space="0" w:color="auto"/>
              <w:right w:val="single" w:sz="4" w:space="0" w:color="auto"/>
            </w:tcBorders>
            <w:noWrap/>
            <w:vAlign w:val="center"/>
            <w:hideMark/>
          </w:tcPr>
          <w:p w14:paraId="75F56EC2" w14:textId="77777777" w:rsidR="00F17E0D" w:rsidRPr="00170D05" w:rsidRDefault="00F17E0D" w:rsidP="00A52027">
            <w:pPr>
              <w:spacing w:after="0"/>
              <w:jc w:val="center"/>
              <w:rPr>
                <w:rFonts w:ascii="Times New Roman" w:eastAsia="Times New Roman" w:hAnsi="Times New Roman"/>
                <w:color w:val="000000"/>
                <w:sz w:val="16"/>
                <w:szCs w:val="16"/>
                <w:lang w:val="pt-BR" w:eastAsia="pt-BR"/>
              </w:rPr>
            </w:pPr>
            <w:r w:rsidRPr="00170D05">
              <w:rPr>
                <w:rFonts w:ascii="Times New Roman" w:eastAsia="Times New Roman" w:hAnsi="Times New Roman"/>
                <w:color w:val="000000"/>
                <w:sz w:val="16"/>
                <w:szCs w:val="16"/>
                <w:lang w:val="pt-BR" w:eastAsia="pt-BR"/>
              </w:rPr>
              <w:t>123.35</w:t>
            </w:r>
          </w:p>
        </w:tc>
        <w:tc>
          <w:tcPr>
            <w:tcW w:w="960" w:type="dxa"/>
            <w:tcBorders>
              <w:top w:val="nil"/>
              <w:left w:val="nil"/>
              <w:bottom w:val="single" w:sz="4" w:space="0" w:color="auto"/>
              <w:right w:val="single" w:sz="4" w:space="0" w:color="auto"/>
            </w:tcBorders>
            <w:noWrap/>
            <w:vAlign w:val="center"/>
            <w:hideMark/>
          </w:tcPr>
          <w:p w14:paraId="63A7059B" w14:textId="77777777" w:rsidR="00F17E0D" w:rsidRPr="00170D05" w:rsidRDefault="00F17E0D" w:rsidP="00A52027">
            <w:pPr>
              <w:spacing w:after="0"/>
              <w:jc w:val="center"/>
              <w:rPr>
                <w:rFonts w:ascii="Times New Roman" w:eastAsia="Times New Roman" w:hAnsi="Times New Roman"/>
                <w:color w:val="000000"/>
                <w:sz w:val="16"/>
                <w:szCs w:val="16"/>
                <w:lang w:val="pt-BR" w:eastAsia="pt-BR"/>
              </w:rPr>
            </w:pPr>
            <w:r w:rsidRPr="00170D05">
              <w:rPr>
                <w:rFonts w:ascii="Times New Roman" w:eastAsia="Times New Roman" w:hAnsi="Times New Roman"/>
                <w:color w:val="000000"/>
                <w:sz w:val="16"/>
                <w:szCs w:val="16"/>
                <w:lang w:val="pt-BR" w:eastAsia="pt-BR"/>
              </w:rPr>
              <w:t>g</w:t>
            </w:r>
          </w:p>
        </w:tc>
      </w:tr>
    </w:tbl>
    <w:p w14:paraId="1BF39DB8" w14:textId="77777777" w:rsidR="00F17E0D" w:rsidRDefault="00F17E0D" w:rsidP="00F17E0D"/>
    <w:p w14:paraId="7C9291D3" w14:textId="77777777" w:rsidR="00F17E0D" w:rsidRPr="00CD52CB" w:rsidRDefault="00F17E0D" w:rsidP="00DA7B6C">
      <w:pPr>
        <w:pStyle w:val="09BodyIndent"/>
      </w:pPr>
    </w:p>
    <w:p w14:paraId="2EB8B6B8" w14:textId="380D7D7F" w:rsidR="00F17E0D" w:rsidRDefault="00276FEF" w:rsidP="00DA7B6C">
      <w:pPr>
        <w:pStyle w:val="09BodyIndent"/>
      </w:pPr>
      <w:r w:rsidRPr="00CD52CB">
        <w:t xml:space="preserve">With the defined dimensions, the CAD model of the connecting rod was generated using </w:t>
      </w:r>
      <w:r w:rsidRPr="00CD52CB">
        <w:rPr>
          <w:i/>
          <w:iCs/>
        </w:rPr>
        <w:t>SolidWorks</w:t>
      </w:r>
      <w:r w:rsidRPr="00CD52CB">
        <w:t xml:space="preserve"> </w:t>
      </w:r>
      <w:r w:rsidRPr="00DA7B6C">
        <w:rPr>
          <w:i/>
          <w:iCs/>
        </w:rPr>
        <w:t>2023</w:t>
      </w:r>
      <w:r w:rsidRPr="00CD52CB">
        <w:t xml:space="preserve">, as </w:t>
      </w:r>
      <w:proofErr w:type="spellStart"/>
      <w:r w:rsidRPr="00CD52CB">
        <w:t>shown</w:t>
      </w:r>
      <w:proofErr w:type="spellEnd"/>
      <w:r w:rsidRPr="00CD52CB">
        <w:t xml:space="preserve"> in Figure 1.</w:t>
      </w:r>
    </w:p>
    <w:p w14:paraId="6D187E76" w14:textId="77777777" w:rsidR="00F17E0D" w:rsidRDefault="00F17E0D" w:rsidP="00DA7B6C">
      <w:pPr>
        <w:pStyle w:val="09BodyIndent"/>
      </w:pPr>
    </w:p>
    <w:p w14:paraId="0C093F79" w14:textId="77777777" w:rsidR="006B65F1" w:rsidRDefault="006B65F1" w:rsidP="00DA7B6C">
      <w:pPr>
        <w:pStyle w:val="09BodyIndent"/>
      </w:pPr>
    </w:p>
    <w:p w14:paraId="2BA94821" w14:textId="77777777" w:rsidR="006B65F1" w:rsidRDefault="006B65F1" w:rsidP="00DA7B6C">
      <w:pPr>
        <w:pStyle w:val="09BodyIndent"/>
      </w:pPr>
    </w:p>
    <w:p w14:paraId="712968C2" w14:textId="77777777" w:rsidR="00F17E0D" w:rsidRDefault="00F17E0D" w:rsidP="00F17E0D">
      <w:pPr>
        <w:pStyle w:val="09BodyIndent"/>
      </w:pPr>
      <w:r>
        <w:rPr>
          <w:b/>
          <w:bCs/>
        </w:rPr>
        <w:t xml:space="preserve">Figure </w:t>
      </w:r>
      <w:r w:rsidRPr="00665113">
        <w:rPr>
          <w:b/>
          <w:bCs/>
        </w:rPr>
        <w:t>1</w:t>
      </w:r>
      <w:r w:rsidRPr="00B90ECF">
        <w:rPr>
          <w:b/>
          <w:bCs/>
        </w:rPr>
        <w:t>.</w:t>
      </w:r>
      <w:r w:rsidRPr="00B90ECF">
        <w:t xml:space="preserve"> </w:t>
      </w:r>
      <w:r>
        <w:t xml:space="preserve">CAD model </w:t>
      </w:r>
      <w:proofErr w:type="spellStart"/>
      <w:r>
        <w:t>obtained</w:t>
      </w:r>
      <w:proofErr w:type="spellEnd"/>
      <w:r>
        <w:t xml:space="preserve"> for </w:t>
      </w:r>
      <w:proofErr w:type="spellStart"/>
      <w:r>
        <w:t>the</w:t>
      </w:r>
      <w:proofErr w:type="spellEnd"/>
      <w:r>
        <w:t xml:space="preserve"> </w:t>
      </w:r>
      <w:proofErr w:type="spellStart"/>
      <w:r>
        <w:t>connecting</w:t>
      </w:r>
      <w:proofErr w:type="spellEnd"/>
      <w:r>
        <w:t xml:space="preserve"> rod.</w:t>
      </w:r>
    </w:p>
    <w:p w14:paraId="50432D3F" w14:textId="5CA4C459" w:rsidR="00F17E0D" w:rsidRDefault="00F17E0D" w:rsidP="00F17E0D">
      <w:pPr>
        <w:pStyle w:val="09BodyIndent"/>
        <w:rPr>
          <w:noProof/>
          <w:lang w:eastAsia="zh-CN"/>
        </w:rPr>
      </w:pPr>
      <w:r>
        <w:rPr>
          <w:noProof/>
          <w:lang w:eastAsia="zh-CN"/>
        </w:rPr>
        <w:pict w14:anchorId="3C2BA36D">
          <v:shape id="Imagem 5" o:spid="_x0000_i1035" type="#_x0000_t75" style="width:218.25pt;height:70.5pt;visibility:visible;mso-wrap-style:square">
            <v:imagedata r:id="rId14" o:title=""/>
          </v:shape>
        </w:pict>
      </w:r>
    </w:p>
    <w:p w14:paraId="42700549" w14:textId="77777777" w:rsidR="00F17E0D" w:rsidRPr="00CD52CB" w:rsidRDefault="00F17E0D" w:rsidP="00F17E0D">
      <w:pPr>
        <w:pStyle w:val="09BodyIndent"/>
      </w:pPr>
    </w:p>
    <w:p w14:paraId="6BC5AC1E" w14:textId="2CFEA6B4" w:rsidR="00276FEF" w:rsidRDefault="00276FEF" w:rsidP="00DA7B6C">
      <w:pPr>
        <w:pStyle w:val="09BodyIndent"/>
      </w:pPr>
      <w:r w:rsidRPr="00CD52CB">
        <w:t xml:space="preserve">The material used was a steel alloy, used in </w:t>
      </w:r>
      <w:proofErr w:type="spellStart"/>
      <w:r w:rsidRPr="00CD52CB">
        <w:t>the</w:t>
      </w:r>
      <w:proofErr w:type="spellEnd"/>
      <w:r w:rsidRPr="00CD52CB">
        <w:t xml:space="preserve"> </w:t>
      </w:r>
      <w:proofErr w:type="spellStart"/>
      <w:r w:rsidRPr="00CD52CB">
        <w:t>work</w:t>
      </w:r>
      <w:proofErr w:type="spellEnd"/>
      <w:r w:rsidRPr="00CD52CB">
        <w:t xml:space="preserve"> </w:t>
      </w:r>
      <w:proofErr w:type="spellStart"/>
      <w:r w:rsidRPr="00CD52CB">
        <w:t>of</w:t>
      </w:r>
      <w:proofErr w:type="spellEnd"/>
      <w:r w:rsidRPr="00CD52CB">
        <w:t xml:space="preserve"> </w:t>
      </w:r>
      <w:proofErr w:type="spellStart"/>
      <w:r w:rsidRPr="00CD52CB">
        <w:t>Mamidanna</w:t>
      </w:r>
      <w:proofErr w:type="spellEnd"/>
      <w:r w:rsidRPr="00CD52CB">
        <w:t xml:space="preserve"> 2010. [8] It was performed a load analysis of a connecting rod for a single cylinder. The properties of the steel alloy can be </w:t>
      </w:r>
      <w:proofErr w:type="spellStart"/>
      <w:r w:rsidRPr="00CD52CB">
        <w:t>seen</w:t>
      </w:r>
      <w:proofErr w:type="spellEnd"/>
      <w:r w:rsidRPr="00CD52CB">
        <w:t xml:space="preserve"> in </w:t>
      </w:r>
      <w:proofErr w:type="spellStart"/>
      <w:r w:rsidRPr="00CD52CB">
        <w:t>Table</w:t>
      </w:r>
      <w:proofErr w:type="spellEnd"/>
      <w:r w:rsidRPr="00CD52CB">
        <w:t xml:space="preserve"> 2.</w:t>
      </w:r>
    </w:p>
    <w:p w14:paraId="1AFEDC04" w14:textId="77777777" w:rsidR="00F17E0D" w:rsidRDefault="00F17E0D" w:rsidP="00DA7B6C">
      <w:pPr>
        <w:pStyle w:val="09BodyIndent"/>
      </w:pPr>
    </w:p>
    <w:p w14:paraId="759FE895" w14:textId="77777777" w:rsidR="00F17E0D" w:rsidRPr="00D1553F" w:rsidRDefault="00F17E0D" w:rsidP="00F17E0D">
      <w:pPr>
        <w:pStyle w:val="09BodyIndent"/>
        <w:rPr>
          <w:szCs w:val="20"/>
        </w:rPr>
      </w:pPr>
      <w:proofErr w:type="spellStart"/>
      <w:r>
        <w:rPr>
          <w:b/>
        </w:rPr>
        <w:t>Table</w:t>
      </w:r>
      <w:proofErr w:type="spellEnd"/>
      <w:r w:rsidRPr="00D87248">
        <w:rPr>
          <w:b/>
        </w:rPr>
        <w:t xml:space="preserve"> 2.</w:t>
      </w:r>
      <w:r>
        <w:rPr>
          <w:b/>
        </w:rPr>
        <w:t xml:space="preserve"> </w:t>
      </w:r>
      <w:r>
        <w:t xml:space="preserve">Properties </w:t>
      </w:r>
      <w:proofErr w:type="spellStart"/>
      <w:r>
        <w:t>of</w:t>
      </w:r>
      <w:proofErr w:type="spellEnd"/>
      <w:r>
        <w:t xml:space="preserve"> </w:t>
      </w:r>
      <w:proofErr w:type="spellStart"/>
      <w:r>
        <w:t>the</w:t>
      </w:r>
      <w:proofErr w:type="spellEnd"/>
      <w:r>
        <w:t xml:space="preserve"> </w:t>
      </w:r>
      <w:proofErr w:type="spellStart"/>
      <w:r>
        <w:t>Alloy</w:t>
      </w:r>
      <w:proofErr w:type="spellEnd"/>
      <w:r>
        <w:t xml:space="preserve"> Steel.</w:t>
      </w:r>
    </w:p>
    <w:tbl>
      <w:tblPr>
        <w:tblW w:w="3861" w:type="dxa"/>
        <w:jc w:val="center"/>
        <w:tblCellMar>
          <w:left w:w="70" w:type="dxa"/>
          <w:right w:w="70" w:type="dxa"/>
        </w:tblCellMar>
        <w:tblLook w:val="04A0" w:firstRow="1" w:lastRow="0" w:firstColumn="1" w:lastColumn="0" w:noHBand="0" w:noVBand="1"/>
      </w:tblPr>
      <w:tblGrid>
        <w:gridCol w:w="2165"/>
        <w:gridCol w:w="836"/>
        <w:gridCol w:w="860"/>
      </w:tblGrid>
      <w:tr w:rsidR="00F17E0D" w:rsidRPr="00A026FD" w14:paraId="32D8389C" w14:textId="77777777" w:rsidTr="00A52027">
        <w:trPr>
          <w:trHeight w:val="300"/>
          <w:jc w:val="center"/>
        </w:trPr>
        <w:tc>
          <w:tcPr>
            <w:tcW w:w="3861" w:type="dxa"/>
            <w:gridSpan w:val="3"/>
            <w:tcBorders>
              <w:top w:val="single" w:sz="4" w:space="0" w:color="auto"/>
              <w:left w:val="single" w:sz="4" w:space="0" w:color="auto"/>
              <w:bottom w:val="single" w:sz="4" w:space="0" w:color="auto"/>
              <w:right w:val="single" w:sz="4" w:space="0" w:color="auto"/>
            </w:tcBorders>
            <w:noWrap/>
            <w:vAlign w:val="center"/>
            <w:hideMark/>
          </w:tcPr>
          <w:p w14:paraId="12AA85B5" w14:textId="77777777" w:rsidR="00F17E0D" w:rsidRPr="00001F79" w:rsidRDefault="00F17E0D" w:rsidP="00A52027">
            <w:pPr>
              <w:spacing w:after="0"/>
              <w:jc w:val="center"/>
              <w:rPr>
                <w:rFonts w:ascii="Times New Roman" w:eastAsia="Times New Roman" w:hAnsi="Times New Roman"/>
                <w:b/>
                <w:bCs/>
                <w:color w:val="000000"/>
                <w:sz w:val="16"/>
                <w:szCs w:val="16"/>
                <w:lang w:val="pt-BR" w:eastAsia="pt-BR"/>
              </w:rPr>
            </w:pPr>
            <w:proofErr w:type="spellStart"/>
            <w:r w:rsidRPr="00001F79">
              <w:rPr>
                <w:rFonts w:ascii="Times New Roman" w:eastAsia="Times New Roman" w:hAnsi="Times New Roman"/>
                <w:b/>
                <w:bCs/>
                <w:color w:val="000000"/>
                <w:sz w:val="16"/>
                <w:szCs w:val="16"/>
                <w:lang w:val="pt-BR" w:eastAsia="pt-BR"/>
              </w:rPr>
              <w:t>Alloy</w:t>
            </w:r>
            <w:proofErr w:type="spellEnd"/>
            <w:r w:rsidRPr="00001F79">
              <w:rPr>
                <w:rFonts w:ascii="Times New Roman" w:eastAsia="Times New Roman" w:hAnsi="Times New Roman"/>
                <w:b/>
                <w:bCs/>
                <w:color w:val="000000"/>
                <w:sz w:val="16"/>
                <w:szCs w:val="16"/>
                <w:lang w:val="pt-BR" w:eastAsia="pt-BR"/>
              </w:rPr>
              <w:t xml:space="preserve"> Steel</w:t>
            </w:r>
          </w:p>
        </w:tc>
      </w:tr>
      <w:tr w:rsidR="00F17E0D" w:rsidRPr="00A026FD" w14:paraId="5122743B" w14:textId="77777777" w:rsidTr="00A52027">
        <w:trPr>
          <w:trHeight w:val="300"/>
          <w:jc w:val="center"/>
        </w:trPr>
        <w:tc>
          <w:tcPr>
            <w:tcW w:w="2165" w:type="dxa"/>
            <w:tcBorders>
              <w:top w:val="nil"/>
              <w:left w:val="single" w:sz="4" w:space="0" w:color="auto"/>
              <w:bottom w:val="single" w:sz="4" w:space="0" w:color="auto"/>
              <w:right w:val="single" w:sz="4" w:space="0" w:color="auto"/>
            </w:tcBorders>
            <w:noWrap/>
            <w:vAlign w:val="center"/>
            <w:hideMark/>
          </w:tcPr>
          <w:p w14:paraId="2C0099EE" w14:textId="77777777" w:rsidR="00F17E0D" w:rsidRPr="00001F79" w:rsidRDefault="00F17E0D" w:rsidP="00A52027">
            <w:pPr>
              <w:spacing w:after="0"/>
              <w:jc w:val="center"/>
              <w:rPr>
                <w:rFonts w:ascii="Times New Roman" w:eastAsia="Times New Roman" w:hAnsi="Times New Roman"/>
                <w:b/>
                <w:bCs/>
                <w:color w:val="000000"/>
                <w:sz w:val="16"/>
                <w:szCs w:val="16"/>
                <w:lang w:val="pt-BR" w:eastAsia="pt-BR"/>
              </w:rPr>
            </w:pPr>
            <w:proofErr w:type="spellStart"/>
            <w:r w:rsidRPr="00001F79">
              <w:rPr>
                <w:rFonts w:ascii="Times New Roman" w:eastAsia="Times New Roman" w:hAnsi="Times New Roman"/>
                <w:b/>
                <w:bCs/>
                <w:color w:val="000000"/>
                <w:sz w:val="16"/>
                <w:szCs w:val="16"/>
                <w:lang w:val="pt-BR" w:eastAsia="pt-BR"/>
              </w:rPr>
              <w:t>Preperty</w:t>
            </w:r>
            <w:proofErr w:type="spellEnd"/>
            <w:r w:rsidRPr="00001F79">
              <w:rPr>
                <w:rFonts w:ascii="Times New Roman" w:eastAsia="Times New Roman" w:hAnsi="Times New Roman"/>
                <w:b/>
                <w:bCs/>
                <w:color w:val="000000"/>
                <w:sz w:val="16"/>
                <w:szCs w:val="16"/>
                <w:lang w:val="pt-BR" w:eastAsia="pt-BR"/>
              </w:rPr>
              <w:t xml:space="preserve"> </w:t>
            </w:r>
            <w:proofErr w:type="spellStart"/>
            <w:r w:rsidRPr="00001F79">
              <w:rPr>
                <w:rFonts w:ascii="Times New Roman" w:eastAsia="Times New Roman" w:hAnsi="Times New Roman"/>
                <w:b/>
                <w:bCs/>
                <w:color w:val="000000"/>
                <w:sz w:val="16"/>
                <w:szCs w:val="16"/>
                <w:lang w:val="pt-BR" w:eastAsia="pt-BR"/>
              </w:rPr>
              <w:t>Name</w:t>
            </w:r>
            <w:proofErr w:type="spellEnd"/>
          </w:p>
        </w:tc>
        <w:tc>
          <w:tcPr>
            <w:tcW w:w="836" w:type="dxa"/>
            <w:tcBorders>
              <w:top w:val="nil"/>
              <w:left w:val="nil"/>
              <w:bottom w:val="single" w:sz="4" w:space="0" w:color="auto"/>
              <w:right w:val="single" w:sz="4" w:space="0" w:color="auto"/>
            </w:tcBorders>
            <w:noWrap/>
            <w:vAlign w:val="center"/>
            <w:hideMark/>
          </w:tcPr>
          <w:p w14:paraId="2E1E1076" w14:textId="77777777" w:rsidR="00F17E0D" w:rsidRPr="00001F79" w:rsidRDefault="00F17E0D" w:rsidP="00A52027">
            <w:pPr>
              <w:spacing w:after="0"/>
              <w:jc w:val="center"/>
              <w:rPr>
                <w:rFonts w:ascii="Times New Roman" w:eastAsia="Times New Roman" w:hAnsi="Times New Roman"/>
                <w:b/>
                <w:bCs/>
                <w:color w:val="000000"/>
                <w:sz w:val="16"/>
                <w:szCs w:val="16"/>
                <w:lang w:val="pt-BR" w:eastAsia="pt-BR"/>
              </w:rPr>
            </w:pPr>
            <w:proofErr w:type="spellStart"/>
            <w:r w:rsidRPr="00001F79">
              <w:rPr>
                <w:rFonts w:ascii="Times New Roman" w:eastAsia="Times New Roman" w:hAnsi="Times New Roman"/>
                <w:b/>
                <w:bCs/>
                <w:color w:val="000000"/>
                <w:sz w:val="16"/>
                <w:szCs w:val="16"/>
                <w:lang w:val="pt-BR" w:eastAsia="pt-BR"/>
              </w:rPr>
              <w:t>Value</w:t>
            </w:r>
            <w:proofErr w:type="spellEnd"/>
          </w:p>
        </w:tc>
        <w:tc>
          <w:tcPr>
            <w:tcW w:w="860" w:type="dxa"/>
            <w:tcBorders>
              <w:top w:val="nil"/>
              <w:left w:val="nil"/>
              <w:bottom w:val="single" w:sz="4" w:space="0" w:color="auto"/>
              <w:right w:val="single" w:sz="4" w:space="0" w:color="auto"/>
            </w:tcBorders>
            <w:noWrap/>
            <w:vAlign w:val="center"/>
            <w:hideMark/>
          </w:tcPr>
          <w:p w14:paraId="526A3FE7" w14:textId="77777777" w:rsidR="00F17E0D" w:rsidRPr="00001F79" w:rsidRDefault="00F17E0D" w:rsidP="00A52027">
            <w:pPr>
              <w:spacing w:after="0"/>
              <w:jc w:val="center"/>
              <w:rPr>
                <w:rFonts w:ascii="Times New Roman" w:eastAsia="Times New Roman" w:hAnsi="Times New Roman"/>
                <w:b/>
                <w:bCs/>
                <w:color w:val="000000"/>
                <w:sz w:val="16"/>
                <w:szCs w:val="16"/>
                <w:lang w:val="pt-BR" w:eastAsia="pt-BR"/>
              </w:rPr>
            </w:pPr>
            <w:proofErr w:type="spellStart"/>
            <w:r w:rsidRPr="00001F79">
              <w:rPr>
                <w:rFonts w:ascii="Times New Roman" w:eastAsia="Times New Roman" w:hAnsi="Times New Roman"/>
                <w:b/>
                <w:bCs/>
                <w:color w:val="000000"/>
                <w:sz w:val="16"/>
                <w:szCs w:val="16"/>
                <w:lang w:val="pt-BR" w:eastAsia="pt-BR"/>
              </w:rPr>
              <w:t>Units</w:t>
            </w:r>
            <w:proofErr w:type="spellEnd"/>
          </w:p>
        </w:tc>
      </w:tr>
      <w:tr w:rsidR="00F17E0D" w:rsidRPr="00A026FD" w14:paraId="66C27E8A" w14:textId="77777777" w:rsidTr="00A52027">
        <w:trPr>
          <w:trHeight w:val="300"/>
          <w:jc w:val="center"/>
        </w:trPr>
        <w:tc>
          <w:tcPr>
            <w:tcW w:w="2165" w:type="dxa"/>
            <w:tcBorders>
              <w:top w:val="nil"/>
              <w:left w:val="single" w:sz="4" w:space="0" w:color="auto"/>
              <w:bottom w:val="single" w:sz="4" w:space="0" w:color="auto"/>
              <w:right w:val="single" w:sz="4" w:space="0" w:color="auto"/>
            </w:tcBorders>
            <w:noWrap/>
            <w:vAlign w:val="center"/>
            <w:hideMark/>
          </w:tcPr>
          <w:p w14:paraId="31D1EA2E" w14:textId="77777777" w:rsidR="00F17E0D" w:rsidRPr="00001F79" w:rsidRDefault="00F17E0D" w:rsidP="00A52027">
            <w:pPr>
              <w:spacing w:after="0"/>
              <w:jc w:val="center"/>
              <w:rPr>
                <w:rFonts w:ascii="Times New Roman" w:eastAsia="Times New Roman" w:hAnsi="Times New Roman"/>
                <w:color w:val="000000"/>
                <w:sz w:val="16"/>
                <w:szCs w:val="16"/>
                <w:lang w:val="pt-BR" w:eastAsia="pt-BR"/>
              </w:rPr>
            </w:pPr>
            <w:proofErr w:type="spellStart"/>
            <w:r w:rsidRPr="00001F79">
              <w:rPr>
                <w:rFonts w:ascii="Times New Roman" w:eastAsia="Times New Roman" w:hAnsi="Times New Roman"/>
                <w:color w:val="000000"/>
                <w:sz w:val="16"/>
                <w:szCs w:val="16"/>
                <w:lang w:val="pt-BR" w:eastAsia="pt-BR"/>
              </w:rPr>
              <w:t>Elastic</w:t>
            </w:r>
            <w:proofErr w:type="spellEnd"/>
            <w:r w:rsidRPr="00001F79">
              <w:rPr>
                <w:rFonts w:ascii="Times New Roman" w:eastAsia="Times New Roman" w:hAnsi="Times New Roman"/>
                <w:color w:val="000000"/>
                <w:sz w:val="16"/>
                <w:szCs w:val="16"/>
                <w:lang w:val="pt-BR" w:eastAsia="pt-BR"/>
              </w:rPr>
              <w:t xml:space="preserve"> </w:t>
            </w:r>
            <w:proofErr w:type="spellStart"/>
            <w:r w:rsidRPr="00001F79">
              <w:rPr>
                <w:rFonts w:ascii="Times New Roman" w:eastAsia="Times New Roman" w:hAnsi="Times New Roman"/>
                <w:color w:val="000000"/>
                <w:sz w:val="16"/>
                <w:szCs w:val="16"/>
                <w:lang w:val="pt-BR" w:eastAsia="pt-BR"/>
              </w:rPr>
              <w:t>modulus</w:t>
            </w:r>
            <w:proofErr w:type="spellEnd"/>
          </w:p>
        </w:tc>
        <w:tc>
          <w:tcPr>
            <w:tcW w:w="836" w:type="dxa"/>
            <w:tcBorders>
              <w:top w:val="nil"/>
              <w:left w:val="nil"/>
              <w:bottom w:val="single" w:sz="4" w:space="0" w:color="auto"/>
              <w:right w:val="single" w:sz="4" w:space="0" w:color="auto"/>
            </w:tcBorders>
            <w:noWrap/>
            <w:vAlign w:val="center"/>
            <w:hideMark/>
          </w:tcPr>
          <w:p w14:paraId="5D11AC05" w14:textId="77777777" w:rsidR="00F17E0D" w:rsidRPr="00001F79" w:rsidRDefault="00F17E0D" w:rsidP="00A52027">
            <w:pPr>
              <w:spacing w:after="0"/>
              <w:jc w:val="center"/>
              <w:rPr>
                <w:rFonts w:ascii="Times New Roman" w:eastAsia="Times New Roman" w:hAnsi="Times New Roman"/>
                <w:color w:val="000000"/>
                <w:sz w:val="16"/>
                <w:szCs w:val="16"/>
                <w:lang w:val="pt-BR" w:eastAsia="pt-BR"/>
              </w:rPr>
            </w:pPr>
            <w:r w:rsidRPr="00001F79">
              <w:rPr>
                <w:rFonts w:ascii="Times New Roman" w:eastAsia="Times New Roman" w:hAnsi="Times New Roman"/>
                <w:color w:val="000000"/>
                <w:sz w:val="16"/>
                <w:szCs w:val="16"/>
                <w:lang w:val="pt-BR" w:eastAsia="pt-BR"/>
              </w:rPr>
              <w:t>72.12</w:t>
            </w:r>
          </w:p>
        </w:tc>
        <w:tc>
          <w:tcPr>
            <w:tcW w:w="860" w:type="dxa"/>
            <w:tcBorders>
              <w:top w:val="nil"/>
              <w:left w:val="nil"/>
              <w:bottom w:val="single" w:sz="4" w:space="0" w:color="auto"/>
              <w:right w:val="single" w:sz="4" w:space="0" w:color="auto"/>
            </w:tcBorders>
            <w:noWrap/>
            <w:vAlign w:val="center"/>
            <w:hideMark/>
          </w:tcPr>
          <w:p w14:paraId="0A011655" w14:textId="77777777" w:rsidR="00F17E0D" w:rsidRPr="00001F79" w:rsidRDefault="00F17E0D" w:rsidP="00A52027">
            <w:pPr>
              <w:spacing w:after="0"/>
              <w:jc w:val="center"/>
              <w:rPr>
                <w:rFonts w:ascii="Times New Roman" w:eastAsia="Times New Roman" w:hAnsi="Times New Roman"/>
                <w:color w:val="000000"/>
                <w:sz w:val="16"/>
                <w:szCs w:val="16"/>
                <w:lang w:val="pt-BR" w:eastAsia="pt-BR"/>
              </w:rPr>
            </w:pPr>
            <w:proofErr w:type="spellStart"/>
            <w:r w:rsidRPr="00001F79">
              <w:rPr>
                <w:rFonts w:ascii="Times New Roman" w:eastAsia="Times New Roman" w:hAnsi="Times New Roman"/>
                <w:color w:val="000000"/>
                <w:sz w:val="16"/>
                <w:szCs w:val="16"/>
                <w:lang w:val="pt-BR" w:eastAsia="pt-BR"/>
              </w:rPr>
              <w:t>GPa</w:t>
            </w:r>
            <w:proofErr w:type="spellEnd"/>
          </w:p>
        </w:tc>
      </w:tr>
      <w:tr w:rsidR="00F17E0D" w:rsidRPr="00A026FD" w14:paraId="580CBBB1" w14:textId="77777777" w:rsidTr="00A52027">
        <w:trPr>
          <w:trHeight w:val="300"/>
          <w:jc w:val="center"/>
        </w:trPr>
        <w:tc>
          <w:tcPr>
            <w:tcW w:w="2165" w:type="dxa"/>
            <w:tcBorders>
              <w:top w:val="nil"/>
              <w:left w:val="single" w:sz="4" w:space="0" w:color="auto"/>
              <w:bottom w:val="single" w:sz="4" w:space="0" w:color="auto"/>
              <w:right w:val="single" w:sz="4" w:space="0" w:color="auto"/>
            </w:tcBorders>
            <w:noWrap/>
            <w:vAlign w:val="center"/>
            <w:hideMark/>
          </w:tcPr>
          <w:p w14:paraId="4E7D4ECC" w14:textId="77777777" w:rsidR="00F17E0D" w:rsidRPr="00001F79" w:rsidRDefault="00F17E0D" w:rsidP="00A52027">
            <w:pPr>
              <w:spacing w:after="0"/>
              <w:jc w:val="center"/>
              <w:rPr>
                <w:rFonts w:ascii="Times New Roman" w:eastAsia="Times New Roman" w:hAnsi="Times New Roman"/>
                <w:color w:val="000000"/>
                <w:sz w:val="16"/>
                <w:szCs w:val="16"/>
                <w:lang w:val="pt-BR" w:eastAsia="pt-BR"/>
              </w:rPr>
            </w:pPr>
            <w:proofErr w:type="spellStart"/>
            <w:r w:rsidRPr="00001F79">
              <w:rPr>
                <w:rFonts w:ascii="Times New Roman" w:eastAsia="Times New Roman" w:hAnsi="Times New Roman"/>
                <w:color w:val="000000"/>
                <w:sz w:val="16"/>
                <w:szCs w:val="16"/>
                <w:lang w:val="pt-BR" w:eastAsia="pt-BR"/>
              </w:rPr>
              <w:t>Poisson's</w:t>
            </w:r>
            <w:proofErr w:type="spellEnd"/>
            <w:r w:rsidRPr="00001F79">
              <w:rPr>
                <w:rFonts w:ascii="Times New Roman" w:eastAsia="Times New Roman" w:hAnsi="Times New Roman"/>
                <w:color w:val="000000"/>
                <w:sz w:val="16"/>
                <w:szCs w:val="16"/>
                <w:lang w:val="pt-BR" w:eastAsia="pt-BR"/>
              </w:rPr>
              <w:t xml:space="preserve"> </w:t>
            </w:r>
            <w:proofErr w:type="spellStart"/>
            <w:r w:rsidRPr="00001F79">
              <w:rPr>
                <w:rFonts w:ascii="Times New Roman" w:eastAsia="Times New Roman" w:hAnsi="Times New Roman"/>
                <w:color w:val="000000"/>
                <w:sz w:val="16"/>
                <w:szCs w:val="16"/>
                <w:lang w:val="pt-BR" w:eastAsia="pt-BR"/>
              </w:rPr>
              <w:t>ratio</w:t>
            </w:r>
            <w:proofErr w:type="spellEnd"/>
          </w:p>
        </w:tc>
        <w:tc>
          <w:tcPr>
            <w:tcW w:w="836" w:type="dxa"/>
            <w:tcBorders>
              <w:top w:val="nil"/>
              <w:left w:val="nil"/>
              <w:bottom w:val="single" w:sz="4" w:space="0" w:color="auto"/>
              <w:right w:val="single" w:sz="4" w:space="0" w:color="auto"/>
            </w:tcBorders>
            <w:noWrap/>
            <w:vAlign w:val="center"/>
            <w:hideMark/>
          </w:tcPr>
          <w:p w14:paraId="3844B9B5" w14:textId="77777777" w:rsidR="00F17E0D" w:rsidRPr="00001F79" w:rsidRDefault="00F17E0D" w:rsidP="00A52027">
            <w:pPr>
              <w:spacing w:after="0"/>
              <w:jc w:val="center"/>
              <w:rPr>
                <w:rFonts w:ascii="Times New Roman" w:eastAsia="Times New Roman" w:hAnsi="Times New Roman"/>
                <w:color w:val="000000"/>
                <w:sz w:val="16"/>
                <w:szCs w:val="16"/>
                <w:lang w:val="pt-BR" w:eastAsia="pt-BR"/>
              </w:rPr>
            </w:pPr>
            <w:r w:rsidRPr="00001F79">
              <w:rPr>
                <w:rFonts w:ascii="Times New Roman" w:eastAsia="Times New Roman" w:hAnsi="Times New Roman"/>
                <w:color w:val="000000"/>
                <w:sz w:val="16"/>
                <w:szCs w:val="16"/>
                <w:lang w:val="pt-BR" w:eastAsia="pt-BR"/>
              </w:rPr>
              <w:t>0.28</w:t>
            </w:r>
          </w:p>
        </w:tc>
        <w:tc>
          <w:tcPr>
            <w:tcW w:w="860" w:type="dxa"/>
            <w:tcBorders>
              <w:top w:val="nil"/>
              <w:left w:val="nil"/>
              <w:bottom w:val="single" w:sz="4" w:space="0" w:color="auto"/>
              <w:right w:val="single" w:sz="4" w:space="0" w:color="auto"/>
            </w:tcBorders>
            <w:noWrap/>
            <w:vAlign w:val="center"/>
            <w:hideMark/>
          </w:tcPr>
          <w:p w14:paraId="3F95272D" w14:textId="77777777" w:rsidR="00F17E0D" w:rsidRPr="00001F79" w:rsidRDefault="00F17E0D" w:rsidP="00A52027">
            <w:pPr>
              <w:spacing w:after="0"/>
              <w:jc w:val="center"/>
              <w:rPr>
                <w:rFonts w:ascii="Times New Roman" w:eastAsia="Times New Roman" w:hAnsi="Times New Roman"/>
                <w:color w:val="000000"/>
                <w:sz w:val="16"/>
                <w:szCs w:val="16"/>
                <w:lang w:val="pt-BR" w:eastAsia="pt-BR"/>
              </w:rPr>
            </w:pPr>
            <w:r w:rsidRPr="00001F79">
              <w:rPr>
                <w:rFonts w:ascii="Times New Roman" w:eastAsia="Times New Roman" w:hAnsi="Times New Roman"/>
                <w:color w:val="000000"/>
                <w:sz w:val="16"/>
                <w:szCs w:val="16"/>
                <w:lang w:val="pt-BR" w:eastAsia="pt-BR"/>
              </w:rPr>
              <w:t>NA</w:t>
            </w:r>
          </w:p>
        </w:tc>
      </w:tr>
      <w:tr w:rsidR="00F17E0D" w:rsidRPr="00A026FD" w14:paraId="0C76B7DC" w14:textId="77777777" w:rsidTr="00A52027">
        <w:trPr>
          <w:trHeight w:val="300"/>
          <w:jc w:val="center"/>
        </w:trPr>
        <w:tc>
          <w:tcPr>
            <w:tcW w:w="2165" w:type="dxa"/>
            <w:tcBorders>
              <w:top w:val="nil"/>
              <w:left w:val="single" w:sz="4" w:space="0" w:color="auto"/>
              <w:bottom w:val="single" w:sz="4" w:space="0" w:color="auto"/>
              <w:right w:val="single" w:sz="4" w:space="0" w:color="auto"/>
            </w:tcBorders>
            <w:noWrap/>
            <w:vAlign w:val="center"/>
            <w:hideMark/>
          </w:tcPr>
          <w:p w14:paraId="7B89670A" w14:textId="77777777" w:rsidR="00F17E0D" w:rsidRPr="00001F79" w:rsidRDefault="00F17E0D" w:rsidP="00A52027">
            <w:pPr>
              <w:spacing w:after="0"/>
              <w:jc w:val="center"/>
              <w:rPr>
                <w:rFonts w:ascii="Times New Roman" w:eastAsia="Times New Roman" w:hAnsi="Times New Roman"/>
                <w:color w:val="000000"/>
                <w:sz w:val="16"/>
                <w:szCs w:val="16"/>
                <w:lang w:val="pt-BR" w:eastAsia="pt-BR"/>
              </w:rPr>
            </w:pPr>
            <w:proofErr w:type="spellStart"/>
            <w:r w:rsidRPr="00001F79">
              <w:rPr>
                <w:rFonts w:ascii="Times New Roman" w:eastAsia="Times New Roman" w:hAnsi="Times New Roman"/>
                <w:color w:val="000000"/>
                <w:sz w:val="16"/>
                <w:szCs w:val="16"/>
                <w:lang w:val="pt-BR" w:eastAsia="pt-BR"/>
              </w:rPr>
              <w:t>Shear</w:t>
            </w:r>
            <w:proofErr w:type="spellEnd"/>
            <w:r w:rsidRPr="00001F79">
              <w:rPr>
                <w:rFonts w:ascii="Times New Roman" w:eastAsia="Times New Roman" w:hAnsi="Times New Roman"/>
                <w:color w:val="000000"/>
                <w:sz w:val="16"/>
                <w:szCs w:val="16"/>
                <w:lang w:val="pt-BR" w:eastAsia="pt-BR"/>
              </w:rPr>
              <w:t xml:space="preserve"> </w:t>
            </w:r>
            <w:proofErr w:type="spellStart"/>
            <w:r w:rsidRPr="00001F79">
              <w:rPr>
                <w:rFonts w:ascii="Times New Roman" w:eastAsia="Times New Roman" w:hAnsi="Times New Roman"/>
                <w:color w:val="000000"/>
                <w:sz w:val="16"/>
                <w:szCs w:val="16"/>
                <w:lang w:val="pt-BR" w:eastAsia="pt-BR"/>
              </w:rPr>
              <w:t>modulus</w:t>
            </w:r>
            <w:proofErr w:type="spellEnd"/>
          </w:p>
        </w:tc>
        <w:tc>
          <w:tcPr>
            <w:tcW w:w="836" w:type="dxa"/>
            <w:tcBorders>
              <w:top w:val="nil"/>
              <w:left w:val="nil"/>
              <w:bottom w:val="single" w:sz="4" w:space="0" w:color="auto"/>
              <w:right w:val="single" w:sz="4" w:space="0" w:color="auto"/>
            </w:tcBorders>
            <w:noWrap/>
            <w:vAlign w:val="center"/>
            <w:hideMark/>
          </w:tcPr>
          <w:p w14:paraId="6142E07E" w14:textId="77777777" w:rsidR="00F17E0D" w:rsidRPr="00001F79" w:rsidRDefault="00F17E0D" w:rsidP="00A52027">
            <w:pPr>
              <w:spacing w:after="0"/>
              <w:jc w:val="center"/>
              <w:rPr>
                <w:rFonts w:ascii="Times New Roman" w:eastAsia="Times New Roman" w:hAnsi="Times New Roman"/>
                <w:color w:val="000000"/>
                <w:sz w:val="16"/>
                <w:szCs w:val="16"/>
                <w:lang w:val="pt-BR" w:eastAsia="pt-BR"/>
              </w:rPr>
            </w:pPr>
            <w:r w:rsidRPr="00001F79">
              <w:rPr>
                <w:rFonts w:ascii="Times New Roman" w:eastAsia="Times New Roman" w:hAnsi="Times New Roman"/>
                <w:color w:val="000000"/>
                <w:sz w:val="16"/>
                <w:szCs w:val="16"/>
                <w:lang w:val="pt-BR" w:eastAsia="pt-BR"/>
              </w:rPr>
              <w:t>79</w:t>
            </w:r>
          </w:p>
        </w:tc>
        <w:tc>
          <w:tcPr>
            <w:tcW w:w="860" w:type="dxa"/>
            <w:tcBorders>
              <w:top w:val="nil"/>
              <w:left w:val="nil"/>
              <w:bottom w:val="single" w:sz="4" w:space="0" w:color="auto"/>
              <w:right w:val="single" w:sz="4" w:space="0" w:color="auto"/>
            </w:tcBorders>
            <w:noWrap/>
            <w:vAlign w:val="center"/>
            <w:hideMark/>
          </w:tcPr>
          <w:p w14:paraId="5DAB3756" w14:textId="77777777" w:rsidR="00F17E0D" w:rsidRPr="00001F79" w:rsidRDefault="00F17E0D" w:rsidP="00A52027">
            <w:pPr>
              <w:spacing w:after="0"/>
              <w:jc w:val="center"/>
              <w:rPr>
                <w:rFonts w:ascii="Times New Roman" w:eastAsia="Times New Roman" w:hAnsi="Times New Roman"/>
                <w:color w:val="000000"/>
                <w:sz w:val="16"/>
                <w:szCs w:val="16"/>
                <w:lang w:val="pt-BR" w:eastAsia="pt-BR"/>
              </w:rPr>
            </w:pPr>
            <w:proofErr w:type="spellStart"/>
            <w:r w:rsidRPr="00001F79">
              <w:rPr>
                <w:rFonts w:ascii="Times New Roman" w:eastAsia="Times New Roman" w:hAnsi="Times New Roman"/>
                <w:color w:val="000000"/>
                <w:sz w:val="16"/>
                <w:szCs w:val="16"/>
                <w:lang w:val="pt-BR" w:eastAsia="pt-BR"/>
              </w:rPr>
              <w:t>GPa</w:t>
            </w:r>
            <w:proofErr w:type="spellEnd"/>
          </w:p>
        </w:tc>
      </w:tr>
      <w:tr w:rsidR="00F17E0D" w:rsidRPr="00A026FD" w14:paraId="028E84BD" w14:textId="77777777" w:rsidTr="00A52027">
        <w:trPr>
          <w:trHeight w:val="300"/>
          <w:jc w:val="center"/>
        </w:trPr>
        <w:tc>
          <w:tcPr>
            <w:tcW w:w="2165" w:type="dxa"/>
            <w:tcBorders>
              <w:top w:val="nil"/>
              <w:left w:val="single" w:sz="4" w:space="0" w:color="auto"/>
              <w:bottom w:val="single" w:sz="4" w:space="0" w:color="auto"/>
              <w:right w:val="single" w:sz="4" w:space="0" w:color="auto"/>
            </w:tcBorders>
            <w:noWrap/>
            <w:vAlign w:val="center"/>
            <w:hideMark/>
          </w:tcPr>
          <w:p w14:paraId="41782FB0" w14:textId="77777777" w:rsidR="00F17E0D" w:rsidRPr="00001F79" w:rsidRDefault="00F17E0D" w:rsidP="00A52027">
            <w:pPr>
              <w:spacing w:after="0"/>
              <w:jc w:val="center"/>
              <w:rPr>
                <w:rFonts w:ascii="Times New Roman" w:eastAsia="Times New Roman" w:hAnsi="Times New Roman"/>
                <w:color w:val="000000"/>
                <w:sz w:val="16"/>
                <w:szCs w:val="16"/>
                <w:lang w:val="pt-BR" w:eastAsia="pt-BR"/>
              </w:rPr>
            </w:pPr>
            <w:r w:rsidRPr="00001F79">
              <w:rPr>
                <w:rFonts w:ascii="Times New Roman" w:eastAsia="Times New Roman" w:hAnsi="Times New Roman"/>
                <w:color w:val="000000"/>
                <w:sz w:val="16"/>
                <w:szCs w:val="16"/>
                <w:lang w:val="pt-BR" w:eastAsia="pt-BR"/>
              </w:rPr>
              <w:t xml:space="preserve">Mass </w:t>
            </w:r>
            <w:proofErr w:type="spellStart"/>
            <w:r w:rsidRPr="00001F79">
              <w:rPr>
                <w:rFonts w:ascii="Times New Roman" w:eastAsia="Times New Roman" w:hAnsi="Times New Roman"/>
                <w:color w:val="000000"/>
                <w:sz w:val="16"/>
                <w:szCs w:val="16"/>
                <w:lang w:val="pt-BR" w:eastAsia="pt-BR"/>
              </w:rPr>
              <w:t>density</w:t>
            </w:r>
            <w:proofErr w:type="spellEnd"/>
          </w:p>
        </w:tc>
        <w:tc>
          <w:tcPr>
            <w:tcW w:w="836" w:type="dxa"/>
            <w:tcBorders>
              <w:top w:val="nil"/>
              <w:left w:val="nil"/>
              <w:bottom w:val="single" w:sz="4" w:space="0" w:color="auto"/>
              <w:right w:val="single" w:sz="4" w:space="0" w:color="auto"/>
            </w:tcBorders>
            <w:noWrap/>
            <w:vAlign w:val="center"/>
            <w:hideMark/>
          </w:tcPr>
          <w:p w14:paraId="3ACA58B1" w14:textId="77777777" w:rsidR="00F17E0D" w:rsidRPr="00001F79" w:rsidRDefault="00F17E0D" w:rsidP="00A52027">
            <w:pPr>
              <w:spacing w:after="0"/>
              <w:jc w:val="center"/>
              <w:rPr>
                <w:rFonts w:ascii="Times New Roman" w:eastAsia="Times New Roman" w:hAnsi="Times New Roman"/>
                <w:color w:val="000000"/>
                <w:sz w:val="16"/>
                <w:szCs w:val="16"/>
                <w:lang w:val="pt-BR" w:eastAsia="pt-BR"/>
              </w:rPr>
            </w:pPr>
            <w:r w:rsidRPr="00001F79">
              <w:rPr>
                <w:rFonts w:ascii="Times New Roman" w:eastAsia="Times New Roman" w:hAnsi="Times New Roman"/>
                <w:color w:val="000000"/>
                <w:sz w:val="16"/>
                <w:szCs w:val="16"/>
                <w:lang w:val="pt-BR" w:eastAsia="pt-BR"/>
              </w:rPr>
              <w:t>7700</w:t>
            </w:r>
          </w:p>
        </w:tc>
        <w:tc>
          <w:tcPr>
            <w:tcW w:w="860" w:type="dxa"/>
            <w:tcBorders>
              <w:top w:val="nil"/>
              <w:left w:val="nil"/>
              <w:bottom w:val="single" w:sz="4" w:space="0" w:color="auto"/>
              <w:right w:val="single" w:sz="4" w:space="0" w:color="auto"/>
            </w:tcBorders>
            <w:noWrap/>
            <w:vAlign w:val="center"/>
            <w:hideMark/>
          </w:tcPr>
          <w:p w14:paraId="7FB94B66" w14:textId="77777777" w:rsidR="00F17E0D" w:rsidRPr="00001F79" w:rsidRDefault="00F17E0D" w:rsidP="00A52027">
            <w:pPr>
              <w:spacing w:after="0"/>
              <w:jc w:val="center"/>
              <w:rPr>
                <w:rFonts w:ascii="Times New Roman" w:eastAsia="Times New Roman" w:hAnsi="Times New Roman"/>
                <w:color w:val="000000"/>
                <w:sz w:val="16"/>
                <w:szCs w:val="16"/>
                <w:lang w:val="pt-BR" w:eastAsia="pt-BR"/>
              </w:rPr>
            </w:pPr>
            <w:r w:rsidRPr="00001F79">
              <w:rPr>
                <w:rFonts w:ascii="Times New Roman" w:eastAsia="Times New Roman" w:hAnsi="Times New Roman"/>
                <w:color w:val="000000"/>
                <w:sz w:val="16"/>
                <w:szCs w:val="16"/>
                <w:lang w:val="pt-BR" w:eastAsia="pt-BR"/>
              </w:rPr>
              <w:t>kg/m³</w:t>
            </w:r>
          </w:p>
        </w:tc>
      </w:tr>
      <w:tr w:rsidR="00F17E0D" w:rsidRPr="00A026FD" w14:paraId="34AF0889" w14:textId="77777777" w:rsidTr="00A52027">
        <w:trPr>
          <w:trHeight w:val="300"/>
          <w:jc w:val="center"/>
        </w:trPr>
        <w:tc>
          <w:tcPr>
            <w:tcW w:w="2165" w:type="dxa"/>
            <w:tcBorders>
              <w:top w:val="nil"/>
              <w:left w:val="single" w:sz="4" w:space="0" w:color="auto"/>
              <w:bottom w:val="single" w:sz="4" w:space="0" w:color="auto"/>
              <w:right w:val="single" w:sz="4" w:space="0" w:color="auto"/>
            </w:tcBorders>
            <w:noWrap/>
            <w:vAlign w:val="center"/>
            <w:hideMark/>
          </w:tcPr>
          <w:p w14:paraId="308703BA" w14:textId="77777777" w:rsidR="00F17E0D" w:rsidRPr="00001F79" w:rsidRDefault="00F17E0D" w:rsidP="00A52027">
            <w:pPr>
              <w:spacing w:after="0"/>
              <w:jc w:val="center"/>
              <w:rPr>
                <w:rFonts w:ascii="Times New Roman" w:eastAsia="Times New Roman" w:hAnsi="Times New Roman"/>
                <w:color w:val="000000"/>
                <w:sz w:val="16"/>
                <w:szCs w:val="16"/>
                <w:lang w:val="pt-BR" w:eastAsia="pt-BR"/>
              </w:rPr>
            </w:pPr>
            <w:proofErr w:type="spellStart"/>
            <w:r w:rsidRPr="00001F79">
              <w:rPr>
                <w:rFonts w:ascii="Times New Roman" w:eastAsia="Times New Roman" w:hAnsi="Times New Roman"/>
                <w:color w:val="000000"/>
                <w:sz w:val="16"/>
                <w:szCs w:val="16"/>
                <w:lang w:val="pt-BR" w:eastAsia="pt-BR"/>
              </w:rPr>
              <w:t>tensile</w:t>
            </w:r>
            <w:proofErr w:type="spellEnd"/>
            <w:r w:rsidRPr="00001F79">
              <w:rPr>
                <w:rFonts w:ascii="Times New Roman" w:eastAsia="Times New Roman" w:hAnsi="Times New Roman"/>
                <w:color w:val="000000"/>
                <w:sz w:val="16"/>
                <w:szCs w:val="16"/>
                <w:lang w:val="pt-BR" w:eastAsia="pt-BR"/>
              </w:rPr>
              <w:t xml:space="preserve"> </w:t>
            </w:r>
            <w:proofErr w:type="spellStart"/>
            <w:r w:rsidRPr="00001F79">
              <w:rPr>
                <w:rFonts w:ascii="Times New Roman" w:eastAsia="Times New Roman" w:hAnsi="Times New Roman"/>
                <w:color w:val="000000"/>
                <w:sz w:val="16"/>
                <w:szCs w:val="16"/>
                <w:lang w:val="pt-BR" w:eastAsia="pt-BR"/>
              </w:rPr>
              <w:t>strength</w:t>
            </w:r>
            <w:proofErr w:type="spellEnd"/>
          </w:p>
        </w:tc>
        <w:tc>
          <w:tcPr>
            <w:tcW w:w="836" w:type="dxa"/>
            <w:tcBorders>
              <w:top w:val="nil"/>
              <w:left w:val="nil"/>
              <w:bottom w:val="single" w:sz="4" w:space="0" w:color="auto"/>
              <w:right w:val="single" w:sz="4" w:space="0" w:color="auto"/>
            </w:tcBorders>
            <w:noWrap/>
            <w:vAlign w:val="center"/>
            <w:hideMark/>
          </w:tcPr>
          <w:p w14:paraId="46A6D1D6" w14:textId="77777777" w:rsidR="00F17E0D" w:rsidRPr="00001F79" w:rsidRDefault="00F17E0D" w:rsidP="00A52027">
            <w:pPr>
              <w:spacing w:after="0"/>
              <w:jc w:val="center"/>
              <w:rPr>
                <w:rFonts w:ascii="Times New Roman" w:eastAsia="Times New Roman" w:hAnsi="Times New Roman"/>
                <w:color w:val="000000"/>
                <w:sz w:val="16"/>
                <w:szCs w:val="16"/>
                <w:lang w:val="pt-BR" w:eastAsia="pt-BR"/>
              </w:rPr>
            </w:pPr>
            <w:r w:rsidRPr="00001F79">
              <w:rPr>
                <w:rFonts w:ascii="Times New Roman" w:eastAsia="Times New Roman" w:hAnsi="Times New Roman"/>
                <w:color w:val="000000"/>
                <w:sz w:val="16"/>
                <w:szCs w:val="16"/>
                <w:lang w:val="pt-BR" w:eastAsia="pt-BR"/>
              </w:rPr>
              <w:t>723.8</w:t>
            </w:r>
          </w:p>
        </w:tc>
        <w:tc>
          <w:tcPr>
            <w:tcW w:w="860" w:type="dxa"/>
            <w:tcBorders>
              <w:top w:val="nil"/>
              <w:left w:val="nil"/>
              <w:bottom w:val="single" w:sz="4" w:space="0" w:color="auto"/>
              <w:right w:val="single" w:sz="4" w:space="0" w:color="auto"/>
            </w:tcBorders>
            <w:noWrap/>
            <w:vAlign w:val="center"/>
            <w:hideMark/>
          </w:tcPr>
          <w:p w14:paraId="08CCD25E" w14:textId="77777777" w:rsidR="00F17E0D" w:rsidRPr="00001F79" w:rsidRDefault="00F17E0D" w:rsidP="00A52027">
            <w:pPr>
              <w:spacing w:after="0"/>
              <w:jc w:val="center"/>
              <w:rPr>
                <w:rFonts w:ascii="Times New Roman" w:eastAsia="Times New Roman" w:hAnsi="Times New Roman"/>
                <w:color w:val="000000"/>
                <w:sz w:val="16"/>
                <w:szCs w:val="16"/>
                <w:lang w:val="pt-BR" w:eastAsia="pt-BR"/>
              </w:rPr>
            </w:pPr>
            <w:r w:rsidRPr="00001F79">
              <w:rPr>
                <w:rFonts w:ascii="Times New Roman" w:eastAsia="Times New Roman" w:hAnsi="Times New Roman"/>
                <w:color w:val="000000"/>
                <w:sz w:val="16"/>
                <w:szCs w:val="16"/>
                <w:lang w:val="pt-BR" w:eastAsia="pt-BR"/>
              </w:rPr>
              <w:t>MPa</w:t>
            </w:r>
          </w:p>
        </w:tc>
      </w:tr>
      <w:tr w:rsidR="00F17E0D" w:rsidRPr="00A026FD" w14:paraId="032C31B7" w14:textId="77777777" w:rsidTr="00A52027">
        <w:trPr>
          <w:trHeight w:val="300"/>
          <w:jc w:val="center"/>
        </w:trPr>
        <w:tc>
          <w:tcPr>
            <w:tcW w:w="2165" w:type="dxa"/>
            <w:tcBorders>
              <w:top w:val="nil"/>
              <w:left w:val="single" w:sz="4" w:space="0" w:color="auto"/>
              <w:bottom w:val="single" w:sz="4" w:space="0" w:color="auto"/>
              <w:right w:val="single" w:sz="4" w:space="0" w:color="auto"/>
            </w:tcBorders>
            <w:noWrap/>
            <w:vAlign w:val="center"/>
            <w:hideMark/>
          </w:tcPr>
          <w:p w14:paraId="39E745F0" w14:textId="77777777" w:rsidR="00F17E0D" w:rsidRPr="001E2DA1" w:rsidRDefault="00F17E0D" w:rsidP="00A52027">
            <w:pPr>
              <w:spacing w:after="0"/>
              <w:jc w:val="center"/>
              <w:rPr>
                <w:rFonts w:ascii="Times New Roman" w:eastAsia="Times New Roman" w:hAnsi="Times New Roman"/>
                <w:color w:val="000000"/>
                <w:sz w:val="20"/>
                <w:szCs w:val="20"/>
                <w:lang w:val="pt-BR" w:eastAsia="pt-BR"/>
              </w:rPr>
            </w:pPr>
            <w:proofErr w:type="spellStart"/>
            <w:r w:rsidRPr="001E2DA1">
              <w:rPr>
                <w:rFonts w:ascii="Times New Roman" w:eastAsia="Times New Roman" w:hAnsi="Times New Roman"/>
                <w:color w:val="000000"/>
                <w:sz w:val="20"/>
                <w:szCs w:val="20"/>
                <w:lang w:val="pt-BR" w:eastAsia="pt-BR"/>
              </w:rPr>
              <w:t>Yield</w:t>
            </w:r>
            <w:proofErr w:type="spellEnd"/>
            <w:r w:rsidRPr="001E2DA1">
              <w:rPr>
                <w:rFonts w:ascii="Times New Roman" w:eastAsia="Times New Roman" w:hAnsi="Times New Roman"/>
                <w:color w:val="000000"/>
                <w:sz w:val="20"/>
                <w:szCs w:val="20"/>
                <w:lang w:val="pt-BR" w:eastAsia="pt-BR"/>
              </w:rPr>
              <w:t xml:space="preserve"> </w:t>
            </w:r>
            <w:proofErr w:type="spellStart"/>
            <w:r w:rsidRPr="001E2DA1">
              <w:rPr>
                <w:rFonts w:ascii="Times New Roman" w:eastAsia="Times New Roman" w:hAnsi="Times New Roman"/>
                <w:color w:val="000000"/>
                <w:sz w:val="20"/>
                <w:szCs w:val="20"/>
                <w:lang w:val="pt-BR" w:eastAsia="pt-BR"/>
              </w:rPr>
              <w:t>strength</w:t>
            </w:r>
            <w:proofErr w:type="spellEnd"/>
          </w:p>
        </w:tc>
        <w:tc>
          <w:tcPr>
            <w:tcW w:w="836" w:type="dxa"/>
            <w:tcBorders>
              <w:top w:val="nil"/>
              <w:left w:val="nil"/>
              <w:bottom w:val="single" w:sz="4" w:space="0" w:color="auto"/>
              <w:right w:val="single" w:sz="4" w:space="0" w:color="auto"/>
            </w:tcBorders>
            <w:noWrap/>
            <w:vAlign w:val="center"/>
            <w:hideMark/>
          </w:tcPr>
          <w:p w14:paraId="7872DDAD" w14:textId="77777777" w:rsidR="00F17E0D" w:rsidRPr="001E2DA1" w:rsidRDefault="00F17E0D" w:rsidP="00A52027">
            <w:pPr>
              <w:spacing w:after="0"/>
              <w:jc w:val="center"/>
              <w:rPr>
                <w:rFonts w:ascii="Times New Roman" w:eastAsia="Times New Roman" w:hAnsi="Times New Roman"/>
                <w:color w:val="000000"/>
                <w:sz w:val="20"/>
                <w:szCs w:val="20"/>
                <w:lang w:val="pt-BR" w:eastAsia="pt-BR"/>
              </w:rPr>
            </w:pPr>
            <w:r w:rsidRPr="001E2DA1">
              <w:rPr>
                <w:rFonts w:ascii="Times New Roman" w:eastAsia="Times New Roman" w:hAnsi="Times New Roman"/>
                <w:color w:val="000000"/>
                <w:sz w:val="20"/>
                <w:szCs w:val="20"/>
                <w:lang w:val="pt-BR" w:eastAsia="pt-BR"/>
              </w:rPr>
              <w:t>620.4</w:t>
            </w:r>
          </w:p>
        </w:tc>
        <w:tc>
          <w:tcPr>
            <w:tcW w:w="860" w:type="dxa"/>
            <w:tcBorders>
              <w:top w:val="nil"/>
              <w:left w:val="nil"/>
              <w:bottom w:val="single" w:sz="4" w:space="0" w:color="auto"/>
              <w:right w:val="single" w:sz="4" w:space="0" w:color="auto"/>
            </w:tcBorders>
            <w:noWrap/>
            <w:vAlign w:val="center"/>
            <w:hideMark/>
          </w:tcPr>
          <w:p w14:paraId="69AF3FB7" w14:textId="77777777" w:rsidR="00F17E0D" w:rsidRPr="001E2DA1" w:rsidRDefault="00F17E0D" w:rsidP="00A52027">
            <w:pPr>
              <w:spacing w:after="0"/>
              <w:jc w:val="center"/>
              <w:rPr>
                <w:rFonts w:ascii="Times New Roman" w:eastAsia="Times New Roman" w:hAnsi="Times New Roman"/>
                <w:color w:val="000000"/>
                <w:sz w:val="20"/>
                <w:szCs w:val="20"/>
                <w:lang w:val="pt-BR" w:eastAsia="pt-BR"/>
              </w:rPr>
            </w:pPr>
            <w:r w:rsidRPr="001E2DA1">
              <w:rPr>
                <w:rFonts w:ascii="Times New Roman" w:eastAsia="Times New Roman" w:hAnsi="Times New Roman"/>
                <w:color w:val="000000"/>
                <w:sz w:val="20"/>
                <w:szCs w:val="20"/>
                <w:lang w:val="pt-BR" w:eastAsia="pt-BR"/>
              </w:rPr>
              <w:t>MPa</w:t>
            </w:r>
          </w:p>
        </w:tc>
      </w:tr>
    </w:tbl>
    <w:p w14:paraId="02B85BA1" w14:textId="77777777" w:rsidR="00F17E0D" w:rsidRPr="00CD52CB" w:rsidRDefault="00F17E0D" w:rsidP="00DA7B6C">
      <w:pPr>
        <w:pStyle w:val="09BodyIndent"/>
      </w:pPr>
    </w:p>
    <w:p w14:paraId="575AEC38" w14:textId="77777777" w:rsidR="00276FEF" w:rsidRPr="006836D1" w:rsidRDefault="00276FEF" w:rsidP="00DA7B6C">
      <w:pPr>
        <w:pStyle w:val="22Heading3"/>
      </w:pPr>
    </w:p>
    <w:p w14:paraId="71C7B341" w14:textId="627812C4" w:rsidR="00276FEF" w:rsidRDefault="00276FEF" w:rsidP="00DA7B6C">
      <w:pPr>
        <w:pStyle w:val="22Heading3"/>
      </w:pPr>
      <w:r w:rsidRPr="00571481">
        <w:rPr>
          <w:rFonts w:hint="eastAsia"/>
        </w:rPr>
        <w:t>2.</w:t>
      </w:r>
      <w:r w:rsidRPr="00571481">
        <w:t xml:space="preserve">3 </w:t>
      </w:r>
      <w:proofErr w:type="spellStart"/>
      <w:r>
        <w:t>Multibody</w:t>
      </w:r>
      <w:proofErr w:type="spellEnd"/>
      <w:r>
        <w:t xml:space="preserve"> </w:t>
      </w:r>
      <w:proofErr w:type="spellStart"/>
      <w:r>
        <w:t>and</w:t>
      </w:r>
      <w:proofErr w:type="spellEnd"/>
      <w:r>
        <w:t xml:space="preserve"> </w:t>
      </w:r>
      <w:proofErr w:type="spellStart"/>
      <w:r>
        <w:t>structural</w:t>
      </w:r>
      <w:proofErr w:type="spellEnd"/>
      <w:r>
        <w:t xml:space="preserve"> </w:t>
      </w:r>
      <w:proofErr w:type="spellStart"/>
      <w:r>
        <w:t>analysies</w:t>
      </w:r>
      <w:proofErr w:type="spellEnd"/>
    </w:p>
    <w:p w14:paraId="07D661A6" w14:textId="77777777" w:rsidR="00DB518D" w:rsidRPr="00EA1BF3" w:rsidRDefault="00DB518D" w:rsidP="00DA7B6C">
      <w:pPr>
        <w:pStyle w:val="22Heading3"/>
      </w:pPr>
    </w:p>
    <w:p w14:paraId="3240783B" w14:textId="5438CB2E" w:rsidR="00276FEF" w:rsidRDefault="00276FEF" w:rsidP="00DA7B6C">
      <w:pPr>
        <w:pStyle w:val="09BodyIndent"/>
      </w:pPr>
      <w:r w:rsidRPr="000C39B2">
        <w:t>The multibody and structural analyses were performed using </w:t>
      </w:r>
      <w:r w:rsidRPr="000C39B2">
        <w:rPr>
          <w:i/>
          <w:iCs/>
        </w:rPr>
        <w:t>Altair Inspire 2025</w:t>
      </w:r>
      <w:r w:rsidRPr="000C39B2">
        <w:t>. For the simulation setup, a force curve was applied to the piston head based on Graph</w:t>
      </w:r>
      <w:r>
        <w:t>ic</w:t>
      </w:r>
      <w:r w:rsidRPr="000C39B2">
        <w:t xml:space="preserve"> 1. A maximum engine speed of 6000 RPM was defined to simulate the worst-case scenario for the component under study. The other parts included in the motion simulation were: the crankshaft, piston pin, and piston head, as </w:t>
      </w:r>
      <w:proofErr w:type="spellStart"/>
      <w:r w:rsidRPr="000C39B2">
        <w:t>shown</w:t>
      </w:r>
      <w:proofErr w:type="spellEnd"/>
      <w:r w:rsidRPr="000C39B2">
        <w:t xml:space="preserve"> in Figure 2.</w:t>
      </w:r>
    </w:p>
    <w:p w14:paraId="0647160A" w14:textId="77777777" w:rsidR="00F17E0D" w:rsidRDefault="00F17E0D" w:rsidP="00DA7B6C">
      <w:pPr>
        <w:pStyle w:val="09BodyIndent"/>
      </w:pPr>
    </w:p>
    <w:p w14:paraId="383D2DD4" w14:textId="77777777" w:rsidR="00F17E0D" w:rsidRDefault="00F17E0D" w:rsidP="00F17E0D">
      <w:pPr>
        <w:pStyle w:val="09BodyIndent"/>
      </w:pPr>
      <w:r w:rsidRPr="00E420D2">
        <w:rPr>
          <w:b/>
          <w:bCs/>
        </w:rPr>
        <w:t xml:space="preserve">Figure 2. </w:t>
      </w:r>
      <w:r w:rsidRPr="00E420D2">
        <w:t xml:space="preserve">Altair </w:t>
      </w:r>
      <w:r w:rsidRPr="00DA7B6C">
        <w:rPr>
          <w:i/>
          <w:iCs/>
        </w:rPr>
        <w:t>Inspire</w:t>
      </w:r>
      <w:r w:rsidRPr="00E420D2">
        <w:t xml:space="preserve"> Motion </w:t>
      </w:r>
      <w:r>
        <w:t>m</w:t>
      </w:r>
      <w:r w:rsidRPr="00E420D2">
        <w:t>odel</w:t>
      </w:r>
      <w:r>
        <w:t>.</w:t>
      </w:r>
    </w:p>
    <w:p w14:paraId="1E140100" w14:textId="77777777" w:rsidR="00F17E0D" w:rsidRDefault="00F17E0D" w:rsidP="00F17E0D">
      <w:pPr>
        <w:jc w:val="center"/>
      </w:pPr>
      <w:r>
        <w:rPr>
          <w:noProof/>
          <w:lang w:eastAsia="zh-CN"/>
        </w:rPr>
        <w:pict w14:anchorId="3AF731C5">
          <v:shape id="_x0000_i1037" type="#_x0000_t75" style="width:220.5pt;height:244.5pt;visibility:visible;mso-wrap-style:square">
            <v:imagedata r:id="rId15" o:title=""/>
          </v:shape>
        </w:pict>
      </w:r>
    </w:p>
    <w:p w14:paraId="60551443" w14:textId="77777777" w:rsidR="00F17E0D" w:rsidRPr="0061044C" w:rsidRDefault="00F17E0D" w:rsidP="00DA7B6C">
      <w:pPr>
        <w:pStyle w:val="09BodyIndent"/>
      </w:pPr>
    </w:p>
    <w:p w14:paraId="6E5132A4" w14:textId="0C18AB50" w:rsidR="00276FEF" w:rsidRPr="00F623EC" w:rsidRDefault="00276FEF" w:rsidP="00DA7B6C">
      <w:pPr>
        <w:pStyle w:val="09BodyIndent"/>
      </w:pPr>
      <w:r w:rsidRPr="000E566B">
        <w:t>All bodies were defined as rigid. The analysis was performed using the </w:t>
      </w:r>
      <w:r w:rsidRPr="000E566B">
        <w:rPr>
          <w:i/>
          <w:iCs/>
        </w:rPr>
        <w:t>Motion</w:t>
      </w:r>
      <w:r w:rsidRPr="000E566B">
        <w:t xml:space="preserve"> feature with frictionless joints and gravity disabled to streamline the simulation, which had high computational costs. </w:t>
      </w:r>
      <w:r w:rsidRPr="00F623EC">
        <w:t xml:space="preserve">To avoid sudden acceleration, the mechanism was driven at a constant rate by a virtual motor </w:t>
      </w:r>
      <w:proofErr w:type="spellStart"/>
      <w:r w:rsidR="005C748B" w:rsidRPr="00F623EC">
        <w:t>until</w:t>
      </w:r>
      <w:proofErr w:type="spellEnd"/>
      <w:r w:rsidR="005C748B" w:rsidRPr="00F623EC">
        <w:t xml:space="preserve"> it </w:t>
      </w:r>
      <w:proofErr w:type="spellStart"/>
      <w:r w:rsidR="005C748B" w:rsidRPr="00F623EC">
        <w:t>reached</w:t>
      </w:r>
      <w:proofErr w:type="spellEnd"/>
      <w:r w:rsidRPr="00F623EC">
        <w:t xml:space="preserve"> 6000 RPM over 1 second.</w:t>
      </w:r>
    </w:p>
    <w:p w14:paraId="3C10BB29" w14:textId="77777777" w:rsidR="00276FEF" w:rsidRDefault="00276FEF" w:rsidP="00DA7B6C">
      <w:pPr>
        <w:pStyle w:val="09BodyIndent"/>
      </w:pPr>
      <w:r w:rsidRPr="00905C55">
        <w:t xml:space="preserve">After this, an analysis time of 0.01 seconds was added, during which the piston completes one full </w:t>
      </w:r>
      <w:r>
        <w:t>revolution</w:t>
      </w:r>
      <w:r w:rsidRPr="00905C55">
        <w:t xml:space="preserve"> at constant speed. This 0.01</w:t>
      </w:r>
      <w:r>
        <w:t xml:space="preserve"> </w:t>
      </w:r>
      <w:r w:rsidRPr="00905C55">
        <w:t xml:space="preserve">second interval was the critical timeframe for extracting system forces. </w:t>
      </w:r>
      <w:r w:rsidRPr="008E7767">
        <w:t>From the multibody simulation results, a structural analysis was conducted with the connecting rod modeled as a flexible body using the finite element method (FEM). The element size was set to 1 mm.</w:t>
      </w:r>
    </w:p>
    <w:p w14:paraId="13E91FBC" w14:textId="77777777" w:rsidR="00F66C4E" w:rsidRPr="00BA62D2" w:rsidRDefault="00F66C4E" w:rsidP="00DA7B6C">
      <w:pPr>
        <w:pStyle w:val="09BodyIndent"/>
      </w:pPr>
    </w:p>
    <w:p w14:paraId="68E8D7DA" w14:textId="77777777" w:rsidR="00276FEF" w:rsidRDefault="00276FEF" w:rsidP="00DA7B6C">
      <w:pPr>
        <w:pStyle w:val="22Heading3"/>
      </w:pPr>
      <w:r w:rsidRPr="00BA62D2">
        <w:rPr>
          <w:rFonts w:hint="eastAsia"/>
        </w:rPr>
        <w:t>2.</w:t>
      </w:r>
      <w:r w:rsidRPr="00BA62D2">
        <w:t>4 Topology optimization</w:t>
      </w:r>
    </w:p>
    <w:p w14:paraId="74D4CDC2" w14:textId="77777777" w:rsidR="00DB518D" w:rsidRPr="00BA62D2" w:rsidRDefault="00DB518D" w:rsidP="00DA7B6C">
      <w:pPr>
        <w:pStyle w:val="22Heading3"/>
      </w:pPr>
    </w:p>
    <w:p w14:paraId="47ADBCBB" w14:textId="005E7169" w:rsidR="00276FEF" w:rsidRPr="00BA62D2" w:rsidRDefault="00276FEF" w:rsidP="00DA7B6C">
      <w:pPr>
        <w:pStyle w:val="09BodyIndent"/>
      </w:pPr>
      <w:r w:rsidRPr="00BA62D2">
        <w:t>From the analysis results, a</w:t>
      </w:r>
      <w:r w:rsidR="00DB518D">
        <w:t xml:space="preserve"> </w:t>
      </w:r>
      <w:r>
        <w:t>topology</w:t>
      </w:r>
      <w:r w:rsidRPr="00BA62D2">
        <w:t xml:space="preserve"> optimization was performed with the objective of maximizing stiffness while reducing the original part mass </w:t>
      </w:r>
      <w:r>
        <w:t>to</w:t>
      </w:r>
      <w:r w:rsidRPr="00BA62D2">
        <w:t xml:space="preserve"> approximately 30%. The optimization considered all data points within the time interval from 1 to 1.01 seconds. The resulting geometry from the </w:t>
      </w:r>
      <w:r>
        <w:t>topology</w:t>
      </w:r>
      <w:r w:rsidRPr="00BA62D2">
        <w:t xml:space="preserve"> optimization analysis was then processed in </w:t>
      </w:r>
      <w:r w:rsidRPr="00BA62D2">
        <w:rPr>
          <w:i/>
          <w:iCs/>
        </w:rPr>
        <w:t>SolidWorks</w:t>
      </w:r>
      <w:r w:rsidRPr="00BA62D2">
        <w:t xml:space="preserve"> to create a new CAD model.</w:t>
      </w:r>
    </w:p>
    <w:p w14:paraId="6F2E3968" w14:textId="77777777" w:rsidR="00276FEF" w:rsidRDefault="00276FEF" w:rsidP="00276FEF">
      <w:pPr>
        <w:pStyle w:val="20Heading1"/>
        <w:rPr>
          <w:rFonts w:eastAsia="Malgun Gothic"/>
          <w:b w:val="0"/>
          <w:bCs w:val="0"/>
          <w:spacing w:val="0"/>
          <w:lang w:val="en-US"/>
        </w:rPr>
      </w:pPr>
      <w:r w:rsidRPr="004C103F">
        <w:rPr>
          <w:rFonts w:eastAsia="Malgun Gothic"/>
          <w:b w:val="0"/>
          <w:bCs w:val="0"/>
          <w:spacing w:val="0"/>
          <w:lang w:val="en-US"/>
        </w:rPr>
        <w:t xml:space="preserve">The processed CAD model was reinserted into the </w:t>
      </w:r>
      <w:r w:rsidRPr="004C103F">
        <w:rPr>
          <w:rFonts w:eastAsia="Malgun Gothic"/>
          <w:b w:val="0"/>
          <w:bCs w:val="0"/>
          <w:i/>
          <w:iCs/>
          <w:spacing w:val="0"/>
          <w:lang w:val="en-US"/>
        </w:rPr>
        <w:t>Inspire</w:t>
      </w:r>
      <w:r w:rsidRPr="004C103F">
        <w:rPr>
          <w:rFonts w:eastAsia="Malgun Gothic"/>
          <w:b w:val="0"/>
          <w:bCs w:val="0"/>
          <w:spacing w:val="0"/>
          <w:lang w:val="en-US"/>
        </w:rPr>
        <w:t xml:space="preserve"> analysis. Finally, a comparison was made between the optimized part and original part regarding mass and stress values.</w:t>
      </w:r>
    </w:p>
    <w:p w14:paraId="66903282" w14:textId="77777777" w:rsidR="0061044C" w:rsidRPr="004C103F" w:rsidRDefault="0061044C" w:rsidP="00276FEF">
      <w:pPr>
        <w:pStyle w:val="20Heading1"/>
        <w:rPr>
          <w:lang w:val="en-US"/>
        </w:rPr>
      </w:pPr>
    </w:p>
    <w:p w14:paraId="4BCF3663" w14:textId="096CAC17" w:rsidR="00276FEF" w:rsidRPr="00F623EC" w:rsidRDefault="00276FEF" w:rsidP="00276FEF">
      <w:pPr>
        <w:pStyle w:val="20Heading1"/>
        <w:rPr>
          <w:lang w:val="en-US"/>
        </w:rPr>
      </w:pPr>
      <w:r w:rsidRPr="00F623EC">
        <w:rPr>
          <w:rFonts w:hint="eastAsia"/>
          <w:lang w:val="en-US"/>
        </w:rPr>
        <w:t xml:space="preserve">3. </w:t>
      </w:r>
      <w:r w:rsidRPr="00F623EC">
        <w:rPr>
          <w:lang w:val="en-US"/>
        </w:rPr>
        <w:t>Results and Discussion</w:t>
      </w:r>
    </w:p>
    <w:p w14:paraId="67664DBA" w14:textId="77777777" w:rsidR="00276FEF" w:rsidRPr="00F623EC" w:rsidRDefault="00276FEF" w:rsidP="00276FEF">
      <w:pPr>
        <w:pStyle w:val="20Heading1"/>
        <w:rPr>
          <w:lang w:val="en-US"/>
        </w:rPr>
      </w:pPr>
    </w:p>
    <w:p w14:paraId="2E60CEA7" w14:textId="667E249E" w:rsidR="00276FEF" w:rsidRDefault="00276FEF" w:rsidP="00DA7B6C">
      <w:pPr>
        <w:pStyle w:val="09BodyIndent"/>
      </w:pPr>
      <w:r w:rsidRPr="00F65AEF">
        <w:t xml:space="preserve">From the motion and structural analyses, the maximum von Mises stresses in the original part were obtained, as </w:t>
      </w:r>
      <w:proofErr w:type="spellStart"/>
      <w:r w:rsidRPr="00F65AEF">
        <w:t>shown</w:t>
      </w:r>
      <w:proofErr w:type="spellEnd"/>
      <w:r w:rsidRPr="00F65AEF">
        <w:t xml:space="preserve"> in Figure 3.</w:t>
      </w:r>
    </w:p>
    <w:p w14:paraId="1C2E72A4" w14:textId="77777777" w:rsidR="00F17E0D" w:rsidRDefault="00F17E0D" w:rsidP="00DA7B6C">
      <w:pPr>
        <w:pStyle w:val="09BodyIndent"/>
      </w:pPr>
    </w:p>
    <w:p w14:paraId="1A61277A" w14:textId="77777777" w:rsidR="00F17E0D" w:rsidRPr="00E262F0" w:rsidRDefault="00F17E0D" w:rsidP="00F17E0D">
      <w:pPr>
        <w:pStyle w:val="09BodyIndent"/>
        <w:rPr>
          <w:b/>
          <w:bCs/>
        </w:rPr>
      </w:pPr>
      <w:r w:rsidRPr="00173424">
        <w:rPr>
          <w:b/>
          <w:bCs/>
        </w:rPr>
        <w:t xml:space="preserve">Figure 3. </w:t>
      </w:r>
      <w:r w:rsidRPr="00E262F0">
        <w:t xml:space="preserve">Von </w:t>
      </w:r>
      <w:proofErr w:type="spellStart"/>
      <w:r w:rsidRPr="00E262F0">
        <w:t>mises</w:t>
      </w:r>
      <w:proofErr w:type="spellEnd"/>
      <w:r w:rsidRPr="00E262F0">
        <w:t xml:space="preserve"> stress in original </w:t>
      </w:r>
      <w:proofErr w:type="spellStart"/>
      <w:r w:rsidRPr="00E262F0">
        <w:t>connecting</w:t>
      </w:r>
      <w:proofErr w:type="spellEnd"/>
      <w:r w:rsidRPr="00E262F0">
        <w:t xml:space="preserve"> rod</w:t>
      </w:r>
      <w:r>
        <w:t>.</w:t>
      </w:r>
    </w:p>
    <w:p w14:paraId="7AE75F2F" w14:textId="1C34351C" w:rsidR="00F17E0D" w:rsidRDefault="00F17E0D" w:rsidP="00F17E0D">
      <w:pPr>
        <w:pStyle w:val="09BodyIndent"/>
        <w:rPr>
          <w:b/>
          <w:noProof/>
          <w:lang w:val="pt-BR" w:eastAsia="zh-CN"/>
        </w:rPr>
      </w:pPr>
      <w:r>
        <w:rPr>
          <w:b/>
          <w:noProof/>
          <w:lang w:val="pt-BR" w:eastAsia="zh-CN"/>
        </w:rPr>
        <w:pict w14:anchorId="193B7E18">
          <v:shape id="Imagem 4" o:spid="_x0000_i1039" type="#_x0000_t75" style="width:243.75pt;height:139.5pt;visibility:visible;mso-wrap-style:square">
            <v:imagedata r:id="rId16" o:title="" cropbottom="3215f" cropleft="1255f" cropright="2928f"/>
          </v:shape>
        </w:pict>
      </w:r>
    </w:p>
    <w:p w14:paraId="3028A02A" w14:textId="77777777" w:rsidR="00F17E0D" w:rsidRPr="0061044C" w:rsidRDefault="00F17E0D" w:rsidP="00F17E0D">
      <w:pPr>
        <w:pStyle w:val="09BodyIndent"/>
      </w:pPr>
    </w:p>
    <w:p w14:paraId="524C8AC7" w14:textId="77777777" w:rsidR="0061044C" w:rsidRDefault="00276FEF" w:rsidP="00DA7B6C">
      <w:pPr>
        <w:pStyle w:val="09BodyIndent"/>
      </w:pPr>
      <w:r w:rsidRPr="00B72576">
        <w:t xml:space="preserve">The results revealed that the peak stresses reached approximately 64.5% of the material's </w:t>
      </w:r>
      <w:r w:rsidRPr="00B72576">
        <w:lastRenderedPageBreak/>
        <w:t xml:space="preserve">yield strength. These analysis results were then used to generate the </w:t>
      </w:r>
      <w:r>
        <w:t>topology</w:t>
      </w:r>
      <w:r w:rsidRPr="00B72576">
        <w:t xml:space="preserve"> optimization, which produced the geometry </w:t>
      </w:r>
      <w:proofErr w:type="spellStart"/>
      <w:r w:rsidRPr="00B72576">
        <w:t>shown</w:t>
      </w:r>
      <w:proofErr w:type="spellEnd"/>
      <w:r w:rsidRPr="00B72576">
        <w:t xml:space="preserve"> in Figure 4.</w:t>
      </w:r>
    </w:p>
    <w:p w14:paraId="54E53466" w14:textId="77777777" w:rsidR="00F17E0D" w:rsidRDefault="00F17E0D" w:rsidP="00DA7B6C">
      <w:pPr>
        <w:pStyle w:val="09BodyIndent"/>
      </w:pPr>
    </w:p>
    <w:p w14:paraId="09AA3895" w14:textId="0D1C319B" w:rsidR="00F17E0D" w:rsidRPr="00F17E0D" w:rsidRDefault="00F17E0D" w:rsidP="00F17E0D">
      <w:pPr>
        <w:pStyle w:val="09BodyIndent"/>
        <w:rPr>
          <w:b/>
          <w:noProof/>
          <w:lang w:val="en-US"/>
        </w:rPr>
      </w:pPr>
      <w:r w:rsidRPr="00E262F0">
        <w:rPr>
          <w:b/>
          <w:bCs/>
        </w:rPr>
        <w:t xml:space="preserve">Figure </w:t>
      </w:r>
      <w:r>
        <w:rPr>
          <w:b/>
          <w:bCs/>
        </w:rPr>
        <w:t>4</w:t>
      </w:r>
      <w:r w:rsidRPr="00E262F0">
        <w:rPr>
          <w:b/>
          <w:bCs/>
        </w:rPr>
        <w:t xml:space="preserve">. </w:t>
      </w:r>
      <w:proofErr w:type="spellStart"/>
      <w:r w:rsidRPr="00E262F0">
        <w:t>Result</w:t>
      </w:r>
      <w:proofErr w:type="spellEnd"/>
      <w:r w:rsidRPr="00E262F0">
        <w:t xml:space="preserve"> </w:t>
      </w:r>
      <w:proofErr w:type="spellStart"/>
      <w:r w:rsidRPr="00E262F0">
        <w:t>of</w:t>
      </w:r>
      <w:proofErr w:type="spellEnd"/>
      <w:r w:rsidRPr="00E262F0">
        <w:t xml:space="preserve"> </w:t>
      </w:r>
      <w:proofErr w:type="spellStart"/>
      <w:r w:rsidRPr="00E262F0">
        <w:t>the</w:t>
      </w:r>
      <w:proofErr w:type="spellEnd"/>
      <w:r w:rsidRPr="00E262F0">
        <w:t xml:space="preserve"> </w:t>
      </w:r>
      <w:proofErr w:type="spellStart"/>
      <w:r w:rsidRPr="00E262F0">
        <w:t>t</w:t>
      </w:r>
      <w:r>
        <w:t>opology</w:t>
      </w:r>
      <w:proofErr w:type="spellEnd"/>
      <w:r>
        <w:t xml:space="preserve"> </w:t>
      </w:r>
      <w:proofErr w:type="spellStart"/>
      <w:r>
        <w:t>optimization</w:t>
      </w:r>
      <w:proofErr w:type="spellEnd"/>
      <w:r>
        <w:t>.</w:t>
      </w:r>
      <w:r w:rsidR="006B65F1">
        <w:rPr>
          <w:b/>
          <w:noProof/>
          <w:lang w:val="pt-BR"/>
        </w:rPr>
        <w:pict w14:anchorId="15376855">
          <v:shape id="Imagem 3" o:spid="_x0000_i1041" type="#_x0000_t75" style="width:213.75pt;height:3in;visibility:visible;mso-wrap-style:square">
            <v:imagedata r:id="rId17" o:title="" croptop="2375f" cropbottom="519f" cropleft="15422f" cropright="15241f"/>
          </v:shape>
        </w:pict>
      </w:r>
    </w:p>
    <w:p w14:paraId="4CF2AF2E" w14:textId="77777777" w:rsidR="00F17E0D" w:rsidRPr="00F17E0D" w:rsidRDefault="00F17E0D" w:rsidP="00DA7B6C">
      <w:pPr>
        <w:pStyle w:val="09BodyIndent"/>
        <w:rPr>
          <w:lang w:val="en-US"/>
        </w:rPr>
      </w:pPr>
    </w:p>
    <w:p w14:paraId="5105E463" w14:textId="340F8420" w:rsidR="00276FEF" w:rsidRDefault="00276FEF" w:rsidP="00DA7B6C">
      <w:pPr>
        <w:pStyle w:val="09BodyIndent"/>
        <w:rPr>
          <w:rStyle w:val="Forte"/>
          <w:b w:val="0"/>
          <w:bCs w:val="0"/>
          <w:lang w:val="en-US"/>
        </w:rPr>
      </w:pPr>
      <w:r w:rsidRPr="001215E7">
        <w:rPr>
          <w:rStyle w:val="Forte"/>
          <w:b w:val="0"/>
          <w:bCs w:val="0"/>
          <w:lang w:val="en-US"/>
        </w:rPr>
        <w:t xml:space="preserve">The generated geometry was used as a baseline to identify potential mass reduction areas. However, the material removal was observed to be excessively aggressive, necessitating geometric modifications to achieve a manufacturable component. Using the optimized representation and subsequent </w:t>
      </w:r>
      <w:r w:rsidRPr="001215E7">
        <w:rPr>
          <w:rStyle w:val="Forte"/>
          <w:b w:val="0"/>
          <w:bCs w:val="0"/>
          <w:i/>
          <w:iCs/>
          <w:lang w:val="en-US"/>
        </w:rPr>
        <w:t xml:space="preserve">SolidWorks </w:t>
      </w:r>
      <w:r w:rsidRPr="001215E7">
        <w:rPr>
          <w:rStyle w:val="Forte"/>
          <w:b w:val="0"/>
          <w:bCs w:val="0"/>
          <w:lang w:val="en-US"/>
        </w:rPr>
        <w:t>modifications, the final geometry was successfully generated as shown in Figure 5.</w:t>
      </w:r>
    </w:p>
    <w:p w14:paraId="1361BDF9" w14:textId="77777777" w:rsidR="00F17E0D" w:rsidRDefault="00F17E0D" w:rsidP="00DA7B6C">
      <w:pPr>
        <w:pStyle w:val="09BodyIndent"/>
        <w:rPr>
          <w:rStyle w:val="Forte"/>
          <w:b w:val="0"/>
          <w:bCs w:val="0"/>
          <w:lang w:val="en-US"/>
        </w:rPr>
      </w:pPr>
    </w:p>
    <w:p w14:paraId="566E4689" w14:textId="77777777" w:rsidR="00F17E0D" w:rsidRPr="00E262F0" w:rsidRDefault="00F17E0D" w:rsidP="00F17E0D">
      <w:pPr>
        <w:pStyle w:val="09BodyIndent"/>
      </w:pPr>
      <w:r>
        <w:rPr>
          <w:b/>
          <w:bCs/>
        </w:rPr>
        <w:t>Figure 5</w:t>
      </w:r>
      <w:r w:rsidRPr="00B90ECF">
        <w:rPr>
          <w:b/>
          <w:bCs/>
        </w:rPr>
        <w:t>.</w:t>
      </w:r>
      <w:r>
        <w:rPr>
          <w:b/>
          <w:bCs/>
        </w:rPr>
        <w:t xml:space="preserve"> </w:t>
      </w:r>
      <w:r>
        <w:t xml:space="preserve">New CAD </w:t>
      </w:r>
      <w:proofErr w:type="spellStart"/>
      <w:r>
        <w:t>generated</w:t>
      </w:r>
      <w:proofErr w:type="spellEnd"/>
      <w:r>
        <w:t xml:space="preserve"> for </w:t>
      </w:r>
      <w:proofErr w:type="spellStart"/>
      <w:r>
        <w:t>the</w:t>
      </w:r>
      <w:proofErr w:type="spellEnd"/>
      <w:r>
        <w:t xml:space="preserve"> </w:t>
      </w:r>
      <w:proofErr w:type="spellStart"/>
      <w:r>
        <w:t>analysis</w:t>
      </w:r>
      <w:proofErr w:type="spellEnd"/>
      <w:r>
        <w:t>.</w:t>
      </w:r>
    </w:p>
    <w:p w14:paraId="5F94D42D" w14:textId="77777777" w:rsidR="00F17E0D" w:rsidRDefault="00F17E0D" w:rsidP="00F17E0D">
      <w:pPr>
        <w:jc w:val="center"/>
        <w:rPr>
          <w:noProof/>
          <w:lang w:val="pt-BR"/>
        </w:rPr>
      </w:pPr>
      <w:r>
        <w:rPr>
          <w:noProof/>
          <w:lang w:val="pt-BR"/>
        </w:rPr>
        <w:pict w14:anchorId="075EAF0D">
          <v:shape id="Imagem 2" o:spid="_x0000_i1043" type="#_x0000_t75" style="width:235.5pt;height:75.75pt;visibility:visible;mso-wrap-style:square">
            <v:imagedata r:id="rId18" o:title=""/>
          </v:shape>
        </w:pict>
      </w:r>
    </w:p>
    <w:p w14:paraId="4DF9E8A4" w14:textId="77777777" w:rsidR="00F17E0D" w:rsidRPr="00F66C4E" w:rsidRDefault="00F17E0D" w:rsidP="00DA7B6C">
      <w:pPr>
        <w:pStyle w:val="09BodyIndent"/>
        <w:rPr>
          <w:rStyle w:val="Forte"/>
          <w:b w:val="0"/>
          <w:bCs w:val="0"/>
          <w:lang w:val="en-US"/>
        </w:rPr>
      </w:pPr>
    </w:p>
    <w:p w14:paraId="6A178F31" w14:textId="77777777" w:rsidR="00276FEF" w:rsidRPr="0030230C" w:rsidRDefault="00276FEF" w:rsidP="00DA7B6C">
      <w:pPr>
        <w:pStyle w:val="09BodyIndent"/>
        <w:rPr>
          <w:rStyle w:val="Forte"/>
          <w:b w:val="0"/>
          <w:bCs w:val="0"/>
          <w:lang w:val="en-US"/>
        </w:rPr>
      </w:pPr>
      <w:r w:rsidRPr="0030230C">
        <w:rPr>
          <w:rStyle w:val="Forte"/>
          <w:b w:val="0"/>
          <w:bCs w:val="0"/>
          <w:lang w:val="en-US"/>
        </w:rPr>
        <w:t>The optimized part's calculated mass was 108.3 grams, representing a 12.4% reduction from the original part's mass.</w:t>
      </w:r>
    </w:p>
    <w:p w14:paraId="3AA7FC7F" w14:textId="69D0A726" w:rsidR="00276FEF" w:rsidRDefault="00276FEF" w:rsidP="00DA7B6C">
      <w:pPr>
        <w:pStyle w:val="09BodyIndent"/>
        <w:rPr>
          <w:rStyle w:val="Forte"/>
          <w:b w:val="0"/>
          <w:bCs w:val="0"/>
          <w:lang w:val="en-US"/>
        </w:rPr>
      </w:pPr>
      <w:r w:rsidRPr="0018201D">
        <w:rPr>
          <w:rStyle w:val="Forte"/>
          <w:b w:val="0"/>
          <w:bCs w:val="0"/>
          <w:lang w:val="en-US"/>
        </w:rPr>
        <w:t>Finally, multibody and structural simulations were repeated to determine the maximum von Mises stresses in the optimized component, as illustrated in Figure 6.</w:t>
      </w:r>
    </w:p>
    <w:p w14:paraId="5EE6E259" w14:textId="77777777" w:rsidR="00F17E0D" w:rsidRDefault="00F17E0D" w:rsidP="00DA7B6C">
      <w:pPr>
        <w:pStyle w:val="09BodyIndent"/>
        <w:rPr>
          <w:rStyle w:val="Forte"/>
          <w:b w:val="0"/>
          <w:bCs w:val="0"/>
          <w:lang w:val="en-US"/>
        </w:rPr>
      </w:pPr>
    </w:p>
    <w:p w14:paraId="135BD437" w14:textId="77777777" w:rsidR="00F17E0D" w:rsidRDefault="00F17E0D" w:rsidP="00F17E0D">
      <w:pPr>
        <w:pStyle w:val="09BodyIndent"/>
      </w:pPr>
      <w:r w:rsidRPr="00173424">
        <w:rPr>
          <w:b/>
          <w:bCs/>
        </w:rPr>
        <w:t xml:space="preserve">Figure 6. </w:t>
      </w:r>
      <w:r w:rsidRPr="00E262F0">
        <w:t xml:space="preserve">Von </w:t>
      </w:r>
      <w:proofErr w:type="spellStart"/>
      <w:r w:rsidRPr="00E262F0">
        <w:t>mises</w:t>
      </w:r>
      <w:proofErr w:type="spellEnd"/>
      <w:r w:rsidRPr="00E262F0">
        <w:t xml:space="preserve"> stress in </w:t>
      </w:r>
      <w:proofErr w:type="spellStart"/>
      <w:r>
        <w:t>optimized</w:t>
      </w:r>
      <w:proofErr w:type="spellEnd"/>
      <w:r w:rsidRPr="00E262F0">
        <w:t xml:space="preserve"> </w:t>
      </w:r>
      <w:proofErr w:type="spellStart"/>
      <w:r w:rsidRPr="00E262F0">
        <w:t>connecting</w:t>
      </w:r>
      <w:proofErr w:type="spellEnd"/>
      <w:r w:rsidRPr="00E262F0">
        <w:t xml:space="preserve"> rod</w:t>
      </w:r>
      <w:r>
        <w:t>.</w:t>
      </w:r>
    </w:p>
    <w:p w14:paraId="6D28C808" w14:textId="44E8FED3" w:rsidR="00F17E0D" w:rsidRDefault="00F17E0D" w:rsidP="00F17E0D">
      <w:pPr>
        <w:pStyle w:val="09BodyIndent"/>
        <w:rPr>
          <w:noProof/>
          <w:lang w:eastAsia="zh-CN"/>
        </w:rPr>
      </w:pPr>
      <w:r>
        <w:rPr>
          <w:noProof/>
          <w:lang w:eastAsia="zh-CN"/>
        </w:rPr>
        <w:pict w14:anchorId="508EDA5C">
          <v:shape id="Imagem 1" o:spid="_x0000_i1045" type="#_x0000_t75" style="width:239.25pt;height:135pt;visibility:visible;mso-wrap-style:square">
            <v:imagedata r:id="rId19" o:title=""/>
          </v:shape>
        </w:pict>
      </w:r>
    </w:p>
    <w:p w14:paraId="31A15B12" w14:textId="77777777" w:rsidR="00F17E0D" w:rsidRPr="00EB6F79" w:rsidRDefault="00F17E0D" w:rsidP="00F17E0D">
      <w:pPr>
        <w:pStyle w:val="09BodyIndent"/>
        <w:rPr>
          <w:rStyle w:val="Forte"/>
          <w:b w:val="0"/>
          <w:bCs w:val="0"/>
          <w:lang w:val="en-US"/>
        </w:rPr>
      </w:pPr>
    </w:p>
    <w:p w14:paraId="598E5ED7" w14:textId="77777777" w:rsidR="00276FEF" w:rsidRDefault="00276FEF" w:rsidP="00DA7B6C">
      <w:pPr>
        <w:pStyle w:val="09BodyIndent"/>
      </w:pPr>
      <w:r w:rsidRPr="00591339">
        <w:t>During the specified time intervals, the</w:t>
      </w:r>
      <w:r>
        <w:t xml:space="preserve"> </w:t>
      </w:r>
      <w:r w:rsidRPr="00591339">
        <w:t>peak stresses were observed at approximately 73.2% of the</w:t>
      </w:r>
      <w:r>
        <w:t xml:space="preserve"> material</w:t>
      </w:r>
      <w:r w:rsidRPr="00591339">
        <w:t xml:space="preserve"> yield strength, resulting in a yielding safety factor of about 1.36.</w:t>
      </w:r>
    </w:p>
    <w:p w14:paraId="4E520507" w14:textId="0C70505D" w:rsidR="00276FEF" w:rsidRDefault="00276FEF" w:rsidP="00DA7B6C">
      <w:pPr>
        <w:pStyle w:val="09BodyIndent"/>
        <w:rPr>
          <w:rStyle w:val="Forte"/>
          <w:b w:val="0"/>
          <w:bCs w:val="0"/>
          <w:lang w:val="en-US"/>
        </w:rPr>
      </w:pPr>
      <w:r w:rsidRPr="009B6049">
        <w:rPr>
          <w:rStyle w:val="Forte"/>
          <w:b w:val="0"/>
          <w:bCs w:val="0"/>
          <w:lang w:val="en-US"/>
        </w:rPr>
        <w:t>It is important to note that the stress gradient exhibits certain values outside the time interval of interest for this analysis (prior to 1 second). Specifically, a stress value of 579 MPa occurs at earlier moments in the simulation and can therefore be disregarded for the purposes of this study.</w:t>
      </w:r>
    </w:p>
    <w:p w14:paraId="79C35F83" w14:textId="77777777" w:rsidR="006B65F1" w:rsidRDefault="006B65F1" w:rsidP="00DA7B6C">
      <w:pPr>
        <w:pStyle w:val="09BodyIndent"/>
        <w:rPr>
          <w:rStyle w:val="Forte"/>
          <w:b w:val="0"/>
          <w:bCs w:val="0"/>
          <w:lang w:val="en-US"/>
        </w:rPr>
      </w:pPr>
    </w:p>
    <w:p w14:paraId="052120C2" w14:textId="77777777" w:rsidR="006B65F1" w:rsidRDefault="006B65F1" w:rsidP="00DA7B6C">
      <w:pPr>
        <w:pStyle w:val="09BodyIndent"/>
        <w:rPr>
          <w:rStyle w:val="Forte"/>
          <w:b w:val="0"/>
          <w:bCs w:val="0"/>
          <w:lang w:val="en-US"/>
        </w:rPr>
      </w:pPr>
    </w:p>
    <w:p w14:paraId="075AFD88" w14:textId="77777777" w:rsidR="006B65F1" w:rsidRDefault="006B65F1" w:rsidP="00DA7B6C">
      <w:pPr>
        <w:pStyle w:val="09BodyIndent"/>
        <w:rPr>
          <w:rStyle w:val="Forte"/>
          <w:b w:val="0"/>
          <w:bCs w:val="0"/>
          <w:lang w:val="en-US"/>
        </w:rPr>
      </w:pPr>
    </w:p>
    <w:p w14:paraId="716BF456" w14:textId="77777777" w:rsidR="00F66C4E" w:rsidRPr="009B6049" w:rsidRDefault="00F66C4E" w:rsidP="00DA7B6C">
      <w:pPr>
        <w:pStyle w:val="09BodyIndent"/>
        <w:rPr>
          <w:rStyle w:val="Forte"/>
          <w:b w:val="0"/>
          <w:bCs w:val="0"/>
          <w:lang w:val="en-US"/>
        </w:rPr>
      </w:pPr>
    </w:p>
    <w:p w14:paraId="4BD1F858" w14:textId="6F3DFE40" w:rsidR="00276FEF" w:rsidRPr="000F692F" w:rsidRDefault="00276FEF" w:rsidP="00276FEF">
      <w:pPr>
        <w:pStyle w:val="20Heading1"/>
        <w:rPr>
          <w:lang w:val="en-US"/>
        </w:rPr>
      </w:pPr>
      <w:r w:rsidRPr="000F692F">
        <w:rPr>
          <w:lang w:val="en-US"/>
        </w:rPr>
        <w:lastRenderedPageBreak/>
        <w:t>4</w:t>
      </w:r>
      <w:r w:rsidRPr="000F692F">
        <w:rPr>
          <w:rFonts w:hint="eastAsia"/>
          <w:lang w:val="en-US"/>
        </w:rPr>
        <w:t xml:space="preserve">. </w:t>
      </w:r>
      <w:r w:rsidRPr="000F692F">
        <w:rPr>
          <w:lang w:val="en-US"/>
        </w:rPr>
        <w:t>Conclusion</w:t>
      </w:r>
    </w:p>
    <w:p w14:paraId="60CBFE2C" w14:textId="77777777" w:rsidR="00276FEF" w:rsidRPr="000F692F" w:rsidRDefault="00276FEF" w:rsidP="00276FEF">
      <w:pPr>
        <w:pStyle w:val="20Heading1"/>
        <w:rPr>
          <w:lang w:val="en-US"/>
        </w:rPr>
      </w:pPr>
    </w:p>
    <w:p w14:paraId="7D31BD42" w14:textId="77777777" w:rsidR="00276FEF" w:rsidRDefault="00276FEF" w:rsidP="00DA7B6C">
      <w:pPr>
        <w:pStyle w:val="09BodyIndent"/>
        <w:rPr>
          <w:rStyle w:val="Forte"/>
          <w:b w:val="0"/>
          <w:bCs w:val="0"/>
          <w:lang w:val="en-US"/>
        </w:rPr>
      </w:pPr>
      <w:r w:rsidRPr="000F692F">
        <w:rPr>
          <w:rStyle w:val="Forte"/>
          <w:b w:val="0"/>
          <w:bCs w:val="0"/>
          <w:lang w:val="en-US"/>
        </w:rPr>
        <w:t>Based on the analysis results, it was observed that the von Mises stresses did not increase significantly, confirming the viability of mass reduction for the connecting rod in this type of analysis. The mass reduction in the connecting rod is particularly important for high-performance applications or long-term fuel efficiency, as many engines utilize multi-cylinder configurations that benefit more substantially from this optimization. However, as a suggestion for future work</w:t>
      </w:r>
      <w:r>
        <w:rPr>
          <w:rStyle w:val="Forte"/>
          <w:b w:val="0"/>
          <w:bCs w:val="0"/>
          <w:lang w:val="en-US"/>
        </w:rPr>
        <w:t>s</w:t>
      </w:r>
      <w:r w:rsidRPr="000F692F">
        <w:rPr>
          <w:rStyle w:val="Forte"/>
          <w:b w:val="0"/>
          <w:bCs w:val="0"/>
          <w:lang w:val="en-US"/>
        </w:rPr>
        <w:t>, it would be valuable to perform a more comprehensive analysis incorporating friction, fatigue, and buckling effects to ensure more precise validation of the studied component.</w:t>
      </w:r>
    </w:p>
    <w:p w14:paraId="1C01B58E" w14:textId="77777777" w:rsidR="00DB518D" w:rsidRPr="000F692F" w:rsidRDefault="00DB518D" w:rsidP="00DA7B6C">
      <w:pPr>
        <w:pStyle w:val="09BodyIndent"/>
      </w:pPr>
    </w:p>
    <w:p w14:paraId="5E0E5384" w14:textId="6ED2B74A" w:rsidR="00276FEF" w:rsidRPr="00E41B05" w:rsidRDefault="00276FEF" w:rsidP="00276FEF">
      <w:pPr>
        <w:pStyle w:val="20Heading1"/>
        <w:rPr>
          <w:lang w:val="en-US"/>
        </w:rPr>
      </w:pPr>
      <w:r w:rsidRPr="00E41B05">
        <w:rPr>
          <w:rFonts w:hint="eastAsia"/>
          <w:lang w:val="en-US"/>
        </w:rPr>
        <w:t>Acknowle</w:t>
      </w:r>
      <w:r w:rsidRPr="00E41B05">
        <w:rPr>
          <w:rFonts w:hint="eastAsia"/>
          <w:lang w:val="en-US" w:eastAsia="zh-CN"/>
        </w:rPr>
        <w:t>d</w:t>
      </w:r>
      <w:r w:rsidRPr="00E41B05">
        <w:rPr>
          <w:rFonts w:hint="eastAsia"/>
          <w:lang w:val="en-US"/>
        </w:rPr>
        <w:t>gement</w:t>
      </w:r>
    </w:p>
    <w:p w14:paraId="21FFD673" w14:textId="77777777" w:rsidR="00276FEF" w:rsidRPr="00E41B05" w:rsidRDefault="00276FEF" w:rsidP="00276FEF">
      <w:pPr>
        <w:pStyle w:val="20Heading1"/>
        <w:rPr>
          <w:lang w:val="en-US"/>
        </w:rPr>
      </w:pPr>
    </w:p>
    <w:p w14:paraId="2829DD25" w14:textId="58B1E05D" w:rsidR="00276FEF" w:rsidRDefault="00276FEF" w:rsidP="00DA7B6C">
      <w:pPr>
        <w:pStyle w:val="09BodyIndent"/>
      </w:pPr>
      <w:r w:rsidRPr="00214732">
        <w:t>The authors would like to thank SENAI CIMATEC for the support on research, development and innovation projects</w:t>
      </w:r>
      <w:r>
        <w:t>.</w:t>
      </w:r>
    </w:p>
    <w:p w14:paraId="2FB89ED3" w14:textId="77777777" w:rsidR="00276FEF" w:rsidRPr="00D87248" w:rsidRDefault="00276FEF" w:rsidP="00DA7B6C">
      <w:pPr>
        <w:pStyle w:val="09BodyIndent"/>
      </w:pPr>
    </w:p>
    <w:p w14:paraId="69158C43" w14:textId="77777777" w:rsidR="00276FEF" w:rsidRPr="00D87248" w:rsidRDefault="00276FEF" w:rsidP="00276FEF">
      <w:pPr>
        <w:pStyle w:val="20Heading1"/>
      </w:pPr>
      <w:proofErr w:type="spellStart"/>
      <w:r w:rsidRPr="00D87248">
        <w:t>References</w:t>
      </w:r>
      <w:proofErr w:type="spellEnd"/>
    </w:p>
    <w:p w14:paraId="7AB2CC8A" w14:textId="77777777" w:rsidR="00276FEF" w:rsidRPr="00D87248" w:rsidRDefault="00276FEF" w:rsidP="00276FEF">
      <w:pPr>
        <w:pStyle w:val="20Heading1"/>
      </w:pPr>
    </w:p>
    <w:p w14:paraId="7FBC8BB6" w14:textId="77777777" w:rsidR="00276FEF" w:rsidRPr="00D379CD" w:rsidRDefault="00276FEF" w:rsidP="00276FEF">
      <w:pPr>
        <w:pStyle w:val="13Reference"/>
        <w:rPr>
          <w:sz w:val="20"/>
          <w:szCs w:val="20"/>
          <w:lang w:val="pt-BR"/>
        </w:rPr>
      </w:pPr>
      <w:r w:rsidRPr="00C25193">
        <w:rPr>
          <w:sz w:val="20"/>
          <w:szCs w:val="20"/>
          <w:lang w:val="pt-BR"/>
        </w:rPr>
        <w:t xml:space="preserve">Silva, Rafael A. L. Projeto Mecânico de Biela Automotiva Baseado em Otimização Estrutural. </w:t>
      </w:r>
      <w:r w:rsidRPr="00D379CD">
        <w:rPr>
          <w:sz w:val="20"/>
          <w:szCs w:val="20"/>
          <w:lang w:val="pt-BR"/>
        </w:rPr>
        <w:t>Campinas: Universidade Estadual de Campinas; 2013.</w:t>
      </w:r>
    </w:p>
    <w:p w14:paraId="4EBD3ED8" w14:textId="368B27A1" w:rsidR="00276FEF" w:rsidRPr="001D55E3" w:rsidRDefault="00276FEF" w:rsidP="00276FEF">
      <w:pPr>
        <w:pStyle w:val="13Reference"/>
        <w:rPr>
          <w:sz w:val="20"/>
          <w:szCs w:val="20"/>
        </w:rPr>
      </w:pPr>
      <w:r w:rsidRPr="001D55E3">
        <w:rPr>
          <w:sz w:val="20"/>
          <w:szCs w:val="20"/>
        </w:rPr>
        <w:t xml:space="preserve">Ferguson CR, Kirkpatrick A. Internal combustion engines: applied </w:t>
      </w:r>
      <w:proofErr w:type="spellStart"/>
      <w:r w:rsidRPr="001D55E3">
        <w:rPr>
          <w:sz w:val="20"/>
          <w:szCs w:val="20"/>
        </w:rPr>
        <w:t>thermosciences</w:t>
      </w:r>
      <w:proofErr w:type="spellEnd"/>
      <w:r w:rsidRPr="001D55E3">
        <w:rPr>
          <w:sz w:val="20"/>
          <w:szCs w:val="20"/>
        </w:rPr>
        <w:t>. Chichester, West Sussex, United Kingdom: John Wiley &amp; Sons, Inc; 2016.</w:t>
      </w:r>
    </w:p>
    <w:p w14:paraId="3CEE3B00" w14:textId="77777777" w:rsidR="00276FEF" w:rsidRDefault="00276FEF" w:rsidP="00276FEF">
      <w:pPr>
        <w:pStyle w:val="13Reference"/>
        <w:rPr>
          <w:sz w:val="20"/>
          <w:szCs w:val="20"/>
          <w:lang w:val="pt-BR"/>
        </w:rPr>
      </w:pPr>
      <w:proofErr w:type="spellStart"/>
      <w:r w:rsidRPr="00A617F3">
        <w:rPr>
          <w:sz w:val="20"/>
          <w:szCs w:val="20"/>
        </w:rPr>
        <w:t>Madier</w:t>
      </w:r>
      <w:proofErr w:type="spellEnd"/>
      <w:r w:rsidRPr="00A617F3">
        <w:rPr>
          <w:sz w:val="20"/>
          <w:szCs w:val="20"/>
        </w:rPr>
        <w:t xml:space="preserve"> D. Practical Finite Element Analysis for Mechanical Engineers. </w:t>
      </w:r>
      <w:r w:rsidRPr="00A617F3">
        <w:rPr>
          <w:sz w:val="20"/>
          <w:szCs w:val="20"/>
          <w:lang w:val="pt-BR"/>
        </w:rPr>
        <w:t xml:space="preserve">Canada: FEA </w:t>
      </w:r>
      <w:proofErr w:type="spellStart"/>
      <w:r w:rsidRPr="00A617F3">
        <w:rPr>
          <w:sz w:val="20"/>
          <w:szCs w:val="20"/>
          <w:lang w:val="pt-BR"/>
        </w:rPr>
        <w:t>Academy</w:t>
      </w:r>
      <w:proofErr w:type="spellEnd"/>
      <w:r w:rsidRPr="00A617F3">
        <w:rPr>
          <w:sz w:val="20"/>
          <w:szCs w:val="20"/>
          <w:lang w:val="pt-BR"/>
        </w:rPr>
        <w:t>; 2020.</w:t>
      </w:r>
    </w:p>
    <w:p w14:paraId="62B01018" w14:textId="77777777" w:rsidR="00276FEF" w:rsidRPr="001F79C6" w:rsidRDefault="00276FEF" w:rsidP="00276FEF">
      <w:pPr>
        <w:pStyle w:val="13Reference"/>
        <w:rPr>
          <w:sz w:val="20"/>
          <w:szCs w:val="20"/>
        </w:rPr>
      </w:pPr>
      <w:r w:rsidRPr="001F79C6">
        <w:rPr>
          <w:sz w:val="20"/>
          <w:szCs w:val="20"/>
        </w:rPr>
        <w:t xml:space="preserve">Shabana A. Dynamics </w:t>
      </w:r>
      <w:proofErr w:type="gramStart"/>
      <w:r w:rsidRPr="001F79C6">
        <w:rPr>
          <w:sz w:val="20"/>
          <w:szCs w:val="20"/>
        </w:rPr>
        <w:t>Of</w:t>
      </w:r>
      <w:proofErr w:type="gramEnd"/>
      <w:r w:rsidRPr="001F79C6">
        <w:rPr>
          <w:sz w:val="20"/>
          <w:szCs w:val="20"/>
        </w:rPr>
        <w:t xml:space="preserve"> Multibody Systems. S.L.: Cambridge Univ Press; 2020.</w:t>
      </w:r>
    </w:p>
    <w:p w14:paraId="3F662841" w14:textId="77777777" w:rsidR="00276FEF" w:rsidRDefault="00276FEF" w:rsidP="00276FEF">
      <w:pPr>
        <w:pStyle w:val="13Reference"/>
        <w:rPr>
          <w:sz w:val="20"/>
          <w:szCs w:val="20"/>
        </w:rPr>
      </w:pPr>
      <w:r w:rsidRPr="00DA7F1F">
        <w:rPr>
          <w:sz w:val="20"/>
          <w:szCs w:val="20"/>
          <w:lang w:val="pt-BR"/>
        </w:rPr>
        <w:t xml:space="preserve">Morishita, G. S. D. L. Otimização Topológica de Mecanismo de Quatro Barras. </w:t>
      </w:r>
      <w:r w:rsidRPr="00DA7F1F">
        <w:rPr>
          <w:sz w:val="20"/>
          <w:szCs w:val="20"/>
        </w:rPr>
        <w:t xml:space="preserve">Curitiba: </w:t>
      </w:r>
      <w:proofErr w:type="spellStart"/>
      <w:r w:rsidRPr="00DA7F1F">
        <w:rPr>
          <w:sz w:val="20"/>
          <w:szCs w:val="20"/>
        </w:rPr>
        <w:t>Universidade</w:t>
      </w:r>
      <w:proofErr w:type="spellEnd"/>
      <w:r w:rsidRPr="00DA7F1F">
        <w:rPr>
          <w:sz w:val="20"/>
          <w:szCs w:val="20"/>
        </w:rPr>
        <w:t xml:space="preserve"> </w:t>
      </w:r>
      <w:proofErr w:type="spellStart"/>
      <w:r w:rsidRPr="00DA7F1F">
        <w:rPr>
          <w:sz w:val="20"/>
          <w:szCs w:val="20"/>
        </w:rPr>
        <w:t>Tecnológica</w:t>
      </w:r>
      <w:proofErr w:type="spellEnd"/>
      <w:r w:rsidRPr="00DA7F1F">
        <w:rPr>
          <w:sz w:val="20"/>
          <w:szCs w:val="20"/>
        </w:rPr>
        <w:t xml:space="preserve"> Federal do Paraná; 2015.</w:t>
      </w:r>
    </w:p>
    <w:p w14:paraId="127B0150" w14:textId="3BF4F4F5" w:rsidR="00276FEF" w:rsidRPr="000F7B44" w:rsidRDefault="00276FEF" w:rsidP="00276FEF">
      <w:pPr>
        <w:pStyle w:val="13Reference"/>
        <w:rPr>
          <w:sz w:val="20"/>
          <w:szCs w:val="20"/>
        </w:rPr>
      </w:pPr>
      <w:r w:rsidRPr="000F7B44">
        <w:rPr>
          <w:sz w:val="20"/>
          <w:szCs w:val="20"/>
          <w:lang w:val="pt-BR"/>
        </w:rPr>
        <w:t>Gonçalves, Gonçalo Martins. Análise dos problemas de não-linearidade e singularidade em otimização topológica de estruturas e materiais com critérios de tensão. Lisboa: Universidade Nova de Lisboa; 2017.</w:t>
      </w:r>
    </w:p>
    <w:p w14:paraId="75E2D503" w14:textId="77777777" w:rsidR="00276FEF" w:rsidRPr="00DA7F1F" w:rsidRDefault="00276FEF" w:rsidP="00276FEF">
      <w:pPr>
        <w:pStyle w:val="13Reference"/>
        <w:rPr>
          <w:sz w:val="20"/>
          <w:szCs w:val="20"/>
          <w:lang w:val="pt-BR"/>
        </w:rPr>
      </w:pPr>
      <w:r w:rsidRPr="00DA7F1F">
        <w:rPr>
          <w:sz w:val="20"/>
          <w:szCs w:val="20"/>
          <w:lang w:val="pt-BR"/>
        </w:rPr>
        <w:t>Souza, João Paulo S. T. Análise de um motor à combustão interna: Simulação numérica do ciclo Otto. Brasília: Faculdade UnB Gama; 2015.</w:t>
      </w:r>
    </w:p>
    <w:p w14:paraId="5EDED35D" w14:textId="77777777" w:rsidR="00276FEF" w:rsidRPr="00737AB8" w:rsidRDefault="00276FEF" w:rsidP="00276FEF">
      <w:pPr>
        <w:pStyle w:val="13Reference"/>
        <w:rPr>
          <w:sz w:val="20"/>
          <w:szCs w:val="20"/>
        </w:rPr>
      </w:pPr>
      <w:proofErr w:type="spellStart"/>
      <w:r w:rsidRPr="00DA7F1F">
        <w:rPr>
          <w:sz w:val="20"/>
          <w:szCs w:val="20"/>
        </w:rPr>
        <w:t>Mamidanna</w:t>
      </w:r>
      <w:proofErr w:type="spellEnd"/>
      <w:r w:rsidRPr="00DA7F1F">
        <w:rPr>
          <w:sz w:val="20"/>
          <w:szCs w:val="20"/>
        </w:rPr>
        <w:t xml:space="preserve">, A.M. Design and Load Analysis of a Connecting Rod. </w:t>
      </w:r>
      <w:r w:rsidRPr="00737AB8">
        <w:rPr>
          <w:sz w:val="20"/>
          <w:szCs w:val="20"/>
        </w:rPr>
        <w:t>Northridge, California State University; 2010.</w:t>
      </w:r>
    </w:p>
    <w:p w14:paraId="44F0A456" w14:textId="77777777" w:rsidR="00276FEF" w:rsidRDefault="00276FEF" w:rsidP="00DA7B6C">
      <w:pPr>
        <w:pStyle w:val="09BodyIndent"/>
      </w:pPr>
    </w:p>
    <w:p w14:paraId="76EC6B64" w14:textId="77777777" w:rsidR="00276FEF" w:rsidRPr="00737AB8" w:rsidRDefault="00276FEF" w:rsidP="00DA7B6C">
      <w:pPr>
        <w:pStyle w:val="09BodyIndent"/>
      </w:pPr>
    </w:p>
    <w:p w14:paraId="07060688" w14:textId="77777777" w:rsidR="00737AB8" w:rsidRDefault="00737AB8" w:rsidP="00276FEF"/>
    <w:p w14:paraId="4FAFA5A2" w14:textId="309C1458" w:rsidR="00737AB8" w:rsidRDefault="00737AB8" w:rsidP="00DA7B6C">
      <w:pPr>
        <w:pStyle w:val="09BodyIndent"/>
        <w:rPr>
          <w:noProof/>
        </w:rPr>
      </w:pPr>
    </w:p>
    <w:p w14:paraId="7677192C" w14:textId="77777777" w:rsidR="00740D46" w:rsidRPr="00740D46" w:rsidRDefault="00740D46" w:rsidP="00DA7B6C">
      <w:pPr>
        <w:pStyle w:val="09BodyIndent"/>
      </w:pPr>
    </w:p>
    <w:p w14:paraId="192D353D" w14:textId="46A18DAE" w:rsidR="00737AB8" w:rsidRDefault="00737AB8" w:rsidP="00740D46">
      <w:pPr>
        <w:jc w:val="center"/>
        <w:rPr>
          <w:noProof/>
          <w:lang w:eastAsia="zh-CN"/>
        </w:rPr>
      </w:pPr>
    </w:p>
    <w:p w14:paraId="4B0D0FDC" w14:textId="77777777" w:rsidR="00F66C4E" w:rsidRPr="009C3088" w:rsidRDefault="00F66C4E" w:rsidP="00DA7B6C">
      <w:pPr>
        <w:pStyle w:val="09BodyIndent"/>
      </w:pPr>
    </w:p>
    <w:p w14:paraId="1D1BB575" w14:textId="77777777" w:rsidR="00F66C4E" w:rsidRDefault="00F66C4E" w:rsidP="00F66C4E"/>
    <w:p w14:paraId="1785BC3E" w14:textId="50E1740C" w:rsidR="00737AB8" w:rsidRDefault="00737AB8" w:rsidP="00740D46">
      <w:pPr>
        <w:jc w:val="center"/>
      </w:pPr>
    </w:p>
    <w:p w14:paraId="5E8AC66F" w14:textId="77777777" w:rsidR="00F66C4E" w:rsidRPr="00F4649E" w:rsidRDefault="00F66C4E" w:rsidP="00DA7B6C">
      <w:pPr>
        <w:pStyle w:val="09BodyIndent"/>
      </w:pPr>
    </w:p>
    <w:p w14:paraId="4F49ED2A" w14:textId="77777777" w:rsidR="00F66C4E" w:rsidRPr="0018201D" w:rsidRDefault="00F66C4E" w:rsidP="00DA7B6C">
      <w:pPr>
        <w:pStyle w:val="09BodyIndent"/>
        <w:rPr>
          <w:rStyle w:val="Forte"/>
          <w:b w:val="0"/>
          <w:bCs w:val="0"/>
          <w:lang w:val="en-US"/>
        </w:rPr>
      </w:pPr>
    </w:p>
    <w:p w14:paraId="7A5F255A" w14:textId="7E32A261" w:rsidR="00F66C4E" w:rsidRDefault="00F66C4E" w:rsidP="00740D46">
      <w:pPr>
        <w:jc w:val="center"/>
        <w:rPr>
          <w:noProof/>
          <w:lang w:eastAsia="zh-CN"/>
        </w:rPr>
      </w:pPr>
    </w:p>
    <w:p w14:paraId="462C78CE" w14:textId="77777777" w:rsidR="00CD52CB" w:rsidRPr="00276FEF" w:rsidRDefault="00CD52CB" w:rsidP="00DA7B6C"/>
    <w:sectPr w:rsidR="00CD52CB" w:rsidRPr="00276FEF" w:rsidSect="000021EA">
      <w:headerReference w:type="default" r:id="rId20"/>
      <w:footerReference w:type="default" r:id="rId21"/>
      <w:type w:val="continuous"/>
      <w:pgSz w:w="11907" w:h="16839" w:code="9"/>
      <w:pgMar w:top="1453" w:right="992" w:bottom="851" w:left="1134" w:header="720" w:footer="720" w:gutter="0"/>
      <w:cols w:num="2"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F6146" w14:textId="77777777" w:rsidR="004D63AC" w:rsidRPr="00D87248" w:rsidRDefault="004D63AC" w:rsidP="00A81FCC">
      <w:r w:rsidRPr="00D87248">
        <w:separator/>
      </w:r>
    </w:p>
  </w:endnote>
  <w:endnote w:type="continuationSeparator" w:id="0">
    <w:p w14:paraId="29233C93" w14:textId="77777777" w:rsidR="004D63AC" w:rsidRPr="00D87248" w:rsidRDefault="004D63AC" w:rsidP="00A81FCC">
      <w:r w:rsidRPr="00D8724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dvOTdbe06fba">
    <w:altName w:val="Times New Roman"/>
    <w:panose1 w:val="00000000000000000000"/>
    <w:charset w:val="00"/>
    <w:family w:val="roman"/>
    <w:notTrueType/>
    <w:pitch w:val="default"/>
    <w:sig w:usb0="00000003" w:usb1="00000000" w:usb2="00000000" w:usb3="00000000" w:csb0="00000001" w:csb1="00000000"/>
  </w:font>
  <w:font w:name="AdvOT9cb306be.B">
    <w:altName w:val="Arial"/>
    <w:panose1 w:val="00000000000000000000"/>
    <w:charset w:val="00"/>
    <w:family w:val="swiss"/>
    <w:notTrueType/>
    <w:pitch w:val="default"/>
    <w:sig w:usb0="00000003" w:usb1="00000000" w:usb2="00000000" w:usb3="00000000" w:csb0="00000001" w:csb1="00000000"/>
  </w:font>
  <w:font w:name="AdvOT8910dd71">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63C7E" w14:textId="77777777" w:rsidR="00276FEF" w:rsidRPr="00D87248" w:rsidRDefault="00276FEF" w:rsidP="00783199">
    <w:pPr>
      <w:spacing w:after="0"/>
      <w:rPr>
        <w:rFonts w:eastAsia="Calibri" w:cs="Calibri"/>
        <w:b/>
        <w:color w:val="808080"/>
        <w:sz w:val="20"/>
        <w:szCs w:val="20"/>
      </w:rPr>
    </w:pPr>
    <w:r w:rsidRPr="00D87248">
      <w:rPr>
        <w:rFonts w:eastAsia="Calibri" w:cs="Calibri"/>
        <w:color w:val="808080"/>
        <w:sz w:val="20"/>
        <w:szCs w:val="20"/>
      </w:rPr>
      <w:t>ISSN: 2357-7592</w:t>
    </w:r>
    <w:r w:rsidRPr="00D87248">
      <w:rPr>
        <w:rFonts w:eastAsia="Calibri" w:cs="Calibri"/>
        <w:b/>
        <w:color w:val="808080"/>
        <w:sz w:val="20"/>
        <w:szCs w:val="20"/>
      </w:rPr>
      <w:tab/>
    </w:r>
    <w:r w:rsidRPr="00D87248">
      <w:rPr>
        <w:rFonts w:eastAsia="Calibri" w:cs="Calibri"/>
        <w:b/>
        <w:color w:val="808080"/>
        <w:sz w:val="20"/>
        <w:szCs w:val="20"/>
      </w:rPr>
      <w:tab/>
    </w:r>
    <w:r w:rsidRPr="00D87248">
      <w:rPr>
        <w:rFonts w:eastAsia="Calibri" w:cs="Calibri"/>
        <w:b/>
        <w:color w:val="808080"/>
        <w:sz w:val="20"/>
        <w:szCs w:val="20"/>
      </w:rPr>
      <w:tab/>
    </w:r>
    <w:r w:rsidRPr="00D87248">
      <w:rPr>
        <w:rFonts w:eastAsia="Calibri" w:cs="Calibri"/>
        <w:b/>
        <w:color w:val="808080"/>
        <w:sz w:val="20"/>
        <w:szCs w:val="20"/>
      </w:rPr>
      <w:tab/>
    </w:r>
    <w:r w:rsidRPr="00D87248">
      <w:rPr>
        <w:rFonts w:eastAsia="Calibri" w:cs="Calibri"/>
        <w:b/>
        <w:color w:val="808080"/>
        <w:sz w:val="20"/>
        <w:szCs w:val="20"/>
      </w:rPr>
      <w:tab/>
    </w:r>
    <w:r w:rsidRPr="00D87248">
      <w:rPr>
        <w:rFonts w:eastAsia="Calibri" w:cs="Calibri"/>
        <w:b/>
        <w:color w:val="808080"/>
        <w:sz w:val="20"/>
        <w:szCs w:val="20"/>
      </w:rPr>
      <w:tab/>
    </w:r>
  </w:p>
  <w:p w14:paraId="1DAB94A7" w14:textId="77777777" w:rsidR="00276FEF" w:rsidRPr="00D87248" w:rsidRDefault="00276FEF" w:rsidP="00783199">
    <w:pPr>
      <w:spacing w:after="0"/>
      <w:rPr>
        <w:rFonts w:eastAsia="Calibri" w:cs="Calibri"/>
        <w:b/>
        <w:i/>
        <w:color w:val="808080"/>
        <w:sz w:val="18"/>
        <w:szCs w:val="18"/>
      </w:rPr>
    </w:pPr>
    <w:r w:rsidRPr="00D87248">
      <w:rPr>
        <w:rFonts w:eastAsia="Calibri" w:cs="Calibri"/>
        <w:b/>
        <w:i/>
        <w:color w:val="808080"/>
        <w:sz w:val="18"/>
        <w:szCs w:val="18"/>
      </w:rPr>
      <w:t>XI INTERNATIONAL SYMPOSIUM ON INNOVATION AND TECHNOLOGY</w:t>
    </w:r>
  </w:p>
  <w:p w14:paraId="5A728D47" w14:textId="77777777" w:rsidR="00276FEF" w:rsidRPr="00D87248" w:rsidRDefault="00276FEF" w:rsidP="00E156AD">
    <w:pPr>
      <w:spacing w:after="0"/>
      <w:rPr>
        <w:rFonts w:eastAsia="Calibri" w:cs="Calibri"/>
        <w:i/>
        <w:color w:val="808080"/>
        <w:sz w:val="18"/>
        <w:szCs w:val="18"/>
      </w:rPr>
    </w:pPr>
    <w:r w:rsidRPr="00D87248">
      <w:rPr>
        <w:rFonts w:eastAsia="Calibri" w:cs="Calibri"/>
        <w:i/>
        <w:color w:val="0E101A"/>
        <w:sz w:val="18"/>
        <w:szCs w:val="18"/>
      </w:rPr>
      <w:t xml:space="preserve">Quantum Technologies: The information revolution that will change the future </w:t>
    </w:r>
    <w:r w:rsidRPr="00D87248">
      <w:rPr>
        <w:rFonts w:eastAsia="Calibri" w:cs="Calibri"/>
        <w:i/>
        <w:color w:val="808080"/>
        <w:sz w:val="18"/>
        <w:szCs w:val="18"/>
      </w:rPr>
      <w:t>- 2025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FDC8A" w14:textId="77777777" w:rsidR="00783199" w:rsidRPr="00D87248" w:rsidRDefault="00783199" w:rsidP="00783199">
    <w:pPr>
      <w:spacing w:after="0"/>
      <w:rPr>
        <w:rFonts w:eastAsia="Calibri" w:cs="Calibri"/>
        <w:b/>
        <w:color w:val="808080"/>
        <w:sz w:val="20"/>
        <w:szCs w:val="20"/>
      </w:rPr>
    </w:pPr>
    <w:r w:rsidRPr="00D87248">
      <w:rPr>
        <w:rFonts w:eastAsia="Calibri" w:cs="Calibri"/>
        <w:color w:val="808080"/>
        <w:sz w:val="20"/>
        <w:szCs w:val="20"/>
      </w:rPr>
      <w:t>ISSN: 2357-7592</w:t>
    </w:r>
    <w:r w:rsidRPr="00D87248">
      <w:rPr>
        <w:rFonts w:eastAsia="Calibri" w:cs="Calibri"/>
        <w:b/>
        <w:color w:val="808080"/>
        <w:sz w:val="20"/>
        <w:szCs w:val="20"/>
      </w:rPr>
      <w:tab/>
    </w:r>
    <w:r w:rsidRPr="00D87248">
      <w:rPr>
        <w:rFonts w:eastAsia="Calibri" w:cs="Calibri"/>
        <w:b/>
        <w:color w:val="808080"/>
        <w:sz w:val="20"/>
        <w:szCs w:val="20"/>
      </w:rPr>
      <w:tab/>
    </w:r>
    <w:r w:rsidRPr="00D87248">
      <w:rPr>
        <w:rFonts w:eastAsia="Calibri" w:cs="Calibri"/>
        <w:b/>
        <w:color w:val="808080"/>
        <w:sz w:val="20"/>
        <w:szCs w:val="20"/>
      </w:rPr>
      <w:tab/>
    </w:r>
    <w:r w:rsidRPr="00D87248">
      <w:rPr>
        <w:rFonts w:eastAsia="Calibri" w:cs="Calibri"/>
        <w:b/>
        <w:color w:val="808080"/>
        <w:sz w:val="20"/>
        <w:szCs w:val="20"/>
      </w:rPr>
      <w:tab/>
    </w:r>
    <w:r w:rsidRPr="00D87248">
      <w:rPr>
        <w:rFonts w:eastAsia="Calibri" w:cs="Calibri"/>
        <w:b/>
        <w:color w:val="808080"/>
        <w:sz w:val="20"/>
        <w:szCs w:val="20"/>
      </w:rPr>
      <w:tab/>
    </w:r>
    <w:r w:rsidRPr="00D87248">
      <w:rPr>
        <w:rFonts w:eastAsia="Calibri" w:cs="Calibri"/>
        <w:b/>
        <w:color w:val="808080"/>
        <w:sz w:val="20"/>
        <w:szCs w:val="20"/>
      </w:rPr>
      <w:tab/>
    </w:r>
  </w:p>
  <w:p w14:paraId="06EC7AF2" w14:textId="77777777" w:rsidR="00783199" w:rsidRPr="00D87248" w:rsidRDefault="00783199" w:rsidP="00783199">
    <w:pPr>
      <w:spacing w:after="0"/>
      <w:rPr>
        <w:rFonts w:eastAsia="Calibri" w:cs="Calibri"/>
        <w:b/>
        <w:i/>
        <w:color w:val="808080"/>
        <w:sz w:val="18"/>
        <w:szCs w:val="18"/>
      </w:rPr>
    </w:pPr>
    <w:r w:rsidRPr="00D87248">
      <w:rPr>
        <w:rFonts w:eastAsia="Calibri" w:cs="Calibri"/>
        <w:b/>
        <w:i/>
        <w:color w:val="808080"/>
        <w:sz w:val="18"/>
        <w:szCs w:val="18"/>
      </w:rPr>
      <w:t>XI INTERNATIONAL SYMPOSIUM ON INNOVATION AND TECHNOLOGY</w:t>
    </w:r>
  </w:p>
  <w:p w14:paraId="39353D1A" w14:textId="77777777" w:rsidR="00F459E5" w:rsidRPr="00D87248" w:rsidRDefault="00783199" w:rsidP="00E156AD">
    <w:pPr>
      <w:spacing w:after="0"/>
      <w:rPr>
        <w:rFonts w:eastAsia="Calibri" w:cs="Calibri"/>
        <w:i/>
        <w:color w:val="808080"/>
        <w:sz w:val="18"/>
        <w:szCs w:val="18"/>
      </w:rPr>
    </w:pPr>
    <w:r w:rsidRPr="00D87248">
      <w:rPr>
        <w:rFonts w:eastAsia="Calibri" w:cs="Calibri"/>
        <w:i/>
        <w:color w:val="0E101A"/>
        <w:sz w:val="18"/>
        <w:szCs w:val="18"/>
      </w:rPr>
      <w:t xml:space="preserve">Quantum Technologies: The information revolution that will change the future </w:t>
    </w:r>
    <w:r w:rsidRPr="00D87248">
      <w:rPr>
        <w:rFonts w:eastAsia="Calibri" w:cs="Calibri"/>
        <w:i/>
        <w:color w:val="808080"/>
        <w:sz w:val="18"/>
        <w:szCs w:val="18"/>
      </w:rPr>
      <w: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1316D" w14:textId="77777777" w:rsidR="004D63AC" w:rsidRPr="00D87248" w:rsidRDefault="004D63AC" w:rsidP="00A81FCC">
      <w:r w:rsidRPr="00D87248">
        <w:separator/>
      </w:r>
    </w:p>
  </w:footnote>
  <w:footnote w:type="continuationSeparator" w:id="0">
    <w:p w14:paraId="5E6B2588" w14:textId="77777777" w:rsidR="004D63AC" w:rsidRPr="00D87248" w:rsidRDefault="004D63AC" w:rsidP="00A81FCC">
      <w:r w:rsidRPr="00D8724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03AF5" w14:textId="104F7CAB" w:rsidR="00276FEF" w:rsidRPr="00D87248" w:rsidRDefault="00000000" w:rsidP="00E029CC">
    <w:pPr>
      <w:spacing w:after="0"/>
      <w:ind w:left="7200"/>
      <w:jc w:val="center"/>
    </w:pPr>
    <w:r>
      <w:rPr>
        <w:noProof/>
      </w:rPr>
      <w:pict w14:anchorId="3F62DD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6" type="#_x0000_t75" style="position:absolute;left:0;text-align:left;margin-left:-56.25pt;margin-top:-37.5pt;width:594.55pt;height:66.15pt;z-index: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v:imagedata r:id="rId1" o:title=""/>
          <w10:wrap anchorx="margin"/>
        </v:shape>
      </w:pict>
    </w:r>
    <w:r w:rsidR="00276FEF" w:rsidRPr="00D87248">
      <w:t xml:space="preserve">           </w:t>
    </w:r>
  </w:p>
  <w:p w14:paraId="2EC29249" w14:textId="77777777" w:rsidR="00276FEF" w:rsidRPr="00D87248" w:rsidRDefault="00276FEF" w:rsidP="00E029CC">
    <w:pPr>
      <w:spacing w:after="0"/>
      <w:jc w:val="right"/>
      <w:rPr>
        <w:color w:val="323E4F"/>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12B3C" w14:textId="77777777" w:rsidR="00E029CC" w:rsidRPr="00D87248" w:rsidRDefault="00000000" w:rsidP="00E029CC">
    <w:pPr>
      <w:spacing w:after="0"/>
      <w:ind w:left="7200"/>
      <w:jc w:val="center"/>
    </w:pPr>
    <w:r>
      <w:pict w14:anchorId="261669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56.25pt;margin-top:-37.5pt;width:594.55pt;height:66.15pt;z-index:2;visibility:visible;mso-position-horizontal-relative:margin;mso-width-relative:margin;mso-height-relative:margin">
          <v:imagedata r:id="rId1" o:title=""/>
          <w10:wrap anchorx="margin"/>
        </v:shape>
      </w:pict>
    </w:r>
    <w:r w:rsidR="00E029CC" w:rsidRPr="00D87248">
      <w:t xml:space="preserve">           </w:t>
    </w:r>
  </w:p>
  <w:p w14:paraId="79E478F5" w14:textId="77777777" w:rsidR="00E029CC" w:rsidRPr="00D87248" w:rsidRDefault="00E029CC" w:rsidP="00E029CC">
    <w:pPr>
      <w:spacing w:after="0"/>
      <w:jc w:val="right"/>
      <w:rPr>
        <w:color w:val="323E4F"/>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2485C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182C0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F64E91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15C225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D8E41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632363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830C1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86002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5606B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9F0AF0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017EF2"/>
    <w:multiLevelType w:val="hybridMultilevel"/>
    <w:tmpl w:val="7C94CD3A"/>
    <w:lvl w:ilvl="0" w:tplc="D578DBF6">
      <w:start w:val="1"/>
      <w:numFmt w:val="decimal"/>
      <w:suff w:val="space"/>
      <w:lvlText w:val="%1."/>
      <w:lvlJc w:val="left"/>
      <w:pPr>
        <w:ind w:left="360"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D122DF"/>
    <w:multiLevelType w:val="hybridMultilevel"/>
    <w:tmpl w:val="1E92177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053B47BC"/>
    <w:multiLevelType w:val="hybridMultilevel"/>
    <w:tmpl w:val="67686C48"/>
    <w:lvl w:ilvl="0" w:tplc="F45878B6">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07D223EB"/>
    <w:multiLevelType w:val="hybridMultilevel"/>
    <w:tmpl w:val="DE8078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7D6448"/>
    <w:multiLevelType w:val="hybridMultilevel"/>
    <w:tmpl w:val="5DF623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177F0E0B"/>
    <w:multiLevelType w:val="multilevel"/>
    <w:tmpl w:val="0409001D"/>
    <w:numStyleLink w:val="12References"/>
  </w:abstractNum>
  <w:abstractNum w:abstractNumId="16" w15:restartNumberingAfterBreak="0">
    <w:nsid w:val="1EA43B70"/>
    <w:multiLevelType w:val="hybridMultilevel"/>
    <w:tmpl w:val="9D648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CF0157"/>
    <w:multiLevelType w:val="multilevel"/>
    <w:tmpl w:val="0409001D"/>
    <w:styleLink w:val="12References"/>
    <w:lvl w:ilvl="0">
      <w:start w:val="1"/>
      <w:numFmt w:val="decimal"/>
      <w:lvlText w:val="%1)"/>
      <w:lvlJc w:val="left"/>
      <w:pPr>
        <w:ind w:left="360" w:hanging="360"/>
      </w:pPr>
      <w:rPr>
        <w:rFonts w:ascii="Century" w:hAnsi="Century"/>
        <w:sz w:val="1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F7A0B62"/>
    <w:multiLevelType w:val="hybridMultilevel"/>
    <w:tmpl w:val="DC24FCC8"/>
    <w:lvl w:ilvl="0" w:tplc="07581198">
      <w:start w:val="1"/>
      <w:numFmt w:val="decimal"/>
      <w:pStyle w:val="13Reference"/>
      <w:lvlText w:val="[%1]"/>
      <w:lvlJc w:val="left"/>
      <w:pPr>
        <w:ind w:left="420" w:hanging="420"/>
      </w:pPr>
      <w:rPr>
        <w:rFonts w:ascii="Times New Roman" w:hAnsi="Times New Roman" w:hint="default"/>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9E306F1"/>
    <w:multiLevelType w:val="multilevel"/>
    <w:tmpl w:val="0CC64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DBE5A4D"/>
    <w:multiLevelType w:val="multilevel"/>
    <w:tmpl w:val="0409001D"/>
    <w:numStyleLink w:val="12Refereces"/>
  </w:abstractNum>
  <w:abstractNum w:abstractNumId="21" w15:restartNumberingAfterBreak="0">
    <w:nsid w:val="40787BAA"/>
    <w:multiLevelType w:val="hybridMultilevel"/>
    <w:tmpl w:val="A7804664"/>
    <w:lvl w:ilvl="0" w:tplc="6720C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0232215"/>
    <w:multiLevelType w:val="multilevel"/>
    <w:tmpl w:val="3D5EA5BC"/>
    <w:lvl w:ilvl="0">
      <w:start w:val="1"/>
      <w:numFmt w:val="upperLetter"/>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outline w:val="0"/>
        <w:shadow w:val="0"/>
        <w:emboss w:val="0"/>
        <w:imprint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58A15947"/>
    <w:multiLevelType w:val="multilevel"/>
    <w:tmpl w:val="0409001D"/>
    <w:styleLink w:val="12Refereces"/>
    <w:lvl w:ilvl="0">
      <w:start w:val="1"/>
      <w:numFmt w:val="decimal"/>
      <w:lvlText w:val="%1)"/>
      <w:lvlJc w:val="left"/>
      <w:pPr>
        <w:ind w:left="360" w:hanging="360"/>
      </w:pPr>
      <w:rPr>
        <w:rFonts w:ascii="Century" w:hAnsi="Century"/>
        <w:sz w:val="1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EEF3102"/>
    <w:multiLevelType w:val="hybridMultilevel"/>
    <w:tmpl w:val="245EB54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086136D"/>
    <w:multiLevelType w:val="hybridMultilevel"/>
    <w:tmpl w:val="01FEE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670F74"/>
    <w:multiLevelType w:val="multilevel"/>
    <w:tmpl w:val="0409001D"/>
    <w:lvl w:ilvl="0">
      <w:start w:val="1"/>
      <w:numFmt w:val="decimal"/>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28241652">
    <w:abstractNumId w:val="23"/>
  </w:num>
  <w:num w:numId="2" w16cid:durableId="1801456533">
    <w:abstractNumId w:val="20"/>
  </w:num>
  <w:num w:numId="3" w16cid:durableId="382599520">
    <w:abstractNumId w:val="13"/>
  </w:num>
  <w:num w:numId="4" w16cid:durableId="1579973509">
    <w:abstractNumId w:val="26"/>
  </w:num>
  <w:num w:numId="5" w16cid:durableId="2077775108">
    <w:abstractNumId w:val="17"/>
  </w:num>
  <w:num w:numId="6" w16cid:durableId="1257441713">
    <w:abstractNumId w:val="15"/>
  </w:num>
  <w:num w:numId="7" w16cid:durableId="212472988">
    <w:abstractNumId w:val="9"/>
  </w:num>
  <w:num w:numId="8" w16cid:durableId="1191410726">
    <w:abstractNumId w:val="7"/>
  </w:num>
  <w:num w:numId="9" w16cid:durableId="521214105">
    <w:abstractNumId w:val="6"/>
  </w:num>
  <w:num w:numId="10" w16cid:durableId="1558660013">
    <w:abstractNumId w:val="5"/>
  </w:num>
  <w:num w:numId="11" w16cid:durableId="1964187095">
    <w:abstractNumId w:val="4"/>
  </w:num>
  <w:num w:numId="12" w16cid:durableId="1818256811">
    <w:abstractNumId w:val="8"/>
  </w:num>
  <w:num w:numId="13" w16cid:durableId="350955528">
    <w:abstractNumId w:val="3"/>
  </w:num>
  <w:num w:numId="14" w16cid:durableId="1740322853">
    <w:abstractNumId w:val="2"/>
  </w:num>
  <w:num w:numId="15" w16cid:durableId="359093477">
    <w:abstractNumId w:val="1"/>
  </w:num>
  <w:num w:numId="16" w16cid:durableId="241764366">
    <w:abstractNumId w:val="0"/>
  </w:num>
  <w:num w:numId="17" w16cid:durableId="660349991">
    <w:abstractNumId w:val="16"/>
  </w:num>
  <w:num w:numId="18" w16cid:durableId="377167866">
    <w:abstractNumId w:val="10"/>
  </w:num>
  <w:num w:numId="19" w16cid:durableId="1622344929">
    <w:abstractNumId w:val="25"/>
  </w:num>
  <w:num w:numId="20" w16cid:durableId="17240132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85765189">
    <w:abstractNumId w:val="21"/>
  </w:num>
  <w:num w:numId="22" w16cid:durableId="1091704614">
    <w:abstractNumId w:val="22"/>
  </w:num>
  <w:num w:numId="23" w16cid:durableId="1077706179">
    <w:abstractNumId w:val="12"/>
  </w:num>
  <w:num w:numId="24" w16cid:durableId="1674911045">
    <w:abstractNumId w:val="10"/>
    <w:lvlOverride w:ilvl="0">
      <w:startOverride w:val="1"/>
    </w:lvlOverride>
  </w:num>
  <w:num w:numId="25" w16cid:durableId="229118463">
    <w:abstractNumId w:val="18"/>
  </w:num>
  <w:num w:numId="26" w16cid:durableId="76487491">
    <w:abstractNumId w:val="19"/>
  </w:num>
  <w:num w:numId="27" w16cid:durableId="259146866">
    <w:abstractNumId w:val="24"/>
  </w:num>
  <w:num w:numId="28" w16cid:durableId="3491820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NotTrackMoves/>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02C3"/>
    <w:rsid w:val="000015D5"/>
    <w:rsid w:val="00001F79"/>
    <w:rsid w:val="000020FE"/>
    <w:rsid w:val="000021EA"/>
    <w:rsid w:val="00007ADB"/>
    <w:rsid w:val="000125B9"/>
    <w:rsid w:val="00012D34"/>
    <w:rsid w:val="00014628"/>
    <w:rsid w:val="00014CAA"/>
    <w:rsid w:val="00017D15"/>
    <w:rsid w:val="00021AFC"/>
    <w:rsid w:val="00026A15"/>
    <w:rsid w:val="000274AC"/>
    <w:rsid w:val="00031EC0"/>
    <w:rsid w:val="000320DC"/>
    <w:rsid w:val="00036378"/>
    <w:rsid w:val="00042510"/>
    <w:rsid w:val="0004257E"/>
    <w:rsid w:val="00045BC7"/>
    <w:rsid w:val="00055052"/>
    <w:rsid w:val="00055C9D"/>
    <w:rsid w:val="000569D4"/>
    <w:rsid w:val="0006160D"/>
    <w:rsid w:val="000622D8"/>
    <w:rsid w:val="00062BB1"/>
    <w:rsid w:val="00063143"/>
    <w:rsid w:val="00065076"/>
    <w:rsid w:val="00067305"/>
    <w:rsid w:val="00071DC0"/>
    <w:rsid w:val="00082F62"/>
    <w:rsid w:val="00090E6C"/>
    <w:rsid w:val="00092EDB"/>
    <w:rsid w:val="000931D4"/>
    <w:rsid w:val="00093C5D"/>
    <w:rsid w:val="000948FD"/>
    <w:rsid w:val="000A5AAD"/>
    <w:rsid w:val="000A75B2"/>
    <w:rsid w:val="000A777F"/>
    <w:rsid w:val="000D4361"/>
    <w:rsid w:val="000D44F7"/>
    <w:rsid w:val="000D4506"/>
    <w:rsid w:val="000E0467"/>
    <w:rsid w:val="000E0B05"/>
    <w:rsid w:val="000E208D"/>
    <w:rsid w:val="000E2CB2"/>
    <w:rsid w:val="000E3CCA"/>
    <w:rsid w:val="000E491B"/>
    <w:rsid w:val="000F4A0C"/>
    <w:rsid w:val="000F6102"/>
    <w:rsid w:val="000F7B44"/>
    <w:rsid w:val="00103427"/>
    <w:rsid w:val="00106199"/>
    <w:rsid w:val="001079E4"/>
    <w:rsid w:val="00113337"/>
    <w:rsid w:val="00124194"/>
    <w:rsid w:val="00125C43"/>
    <w:rsid w:val="00133559"/>
    <w:rsid w:val="00134076"/>
    <w:rsid w:val="00137250"/>
    <w:rsid w:val="00137ACA"/>
    <w:rsid w:val="001436F5"/>
    <w:rsid w:val="001442EE"/>
    <w:rsid w:val="00150898"/>
    <w:rsid w:val="001519C5"/>
    <w:rsid w:val="00151D1A"/>
    <w:rsid w:val="00152309"/>
    <w:rsid w:val="00157054"/>
    <w:rsid w:val="00161F1D"/>
    <w:rsid w:val="0016767F"/>
    <w:rsid w:val="00170D05"/>
    <w:rsid w:val="0017165D"/>
    <w:rsid w:val="00173424"/>
    <w:rsid w:val="0017632E"/>
    <w:rsid w:val="0018234D"/>
    <w:rsid w:val="0018523F"/>
    <w:rsid w:val="00185A75"/>
    <w:rsid w:val="00192D60"/>
    <w:rsid w:val="00192E46"/>
    <w:rsid w:val="0019636E"/>
    <w:rsid w:val="001966FC"/>
    <w:rsid w:val="001A001A"/>
    <w:rsid w:val="001A1BF8"/>
    <w:rsid w:val="001A2592"/>
    <w:rsid w:val="001B28E8"/>
    <w:rsid w:val="001B6B4E"/>
    <w:rsid w:val="001B74F2"/>
    <w:rsid w:val="001C0521"/>
    <w:rsid w:val="001C1700"/>
    <w:rsid w:val="001C1B97"/>
    <w:rsid w:val="001C1EBD"/>
    <w:rsid w:val="001C37B2"/>
    <w:rsid w:val="001C460A"/>
    <w:rsid w:val="001C49B6"/>
    <w:rsid w:val="001C6ED5"/>
    <w:rsid w:val="001D08BD"/>
    <w:rsid w:val="001D29BD"/>
    <w:rsid w:val="001D5292"/>
    <w:rsid w:val="001D55E3"/>
    <w:rsid w:val="001E03D4"/>
    <w:rsid w:val="001E26D6"/>
    <w:rsid w:val="001E2DA1"/>
    <w:rsid w:val="001E35C1"/>
    <w:rsid w:val="001E4EB9"/>
    <w:rsid w:val="001E6C56"/>
    <w:rsid w:val="001F14A1"/>
    <w:rsid w:val="001F1A76"/>
    <w:rsid w:val="001F2314"/>
    <w:rsid w:val="001F657A"/>
    <w:rsid w:val="001F7639"/>
    <w:rsid w:val="001F76AE"/>
    <w:rsid w:val="001F79C6"/>
    <w:rsid w:val="002001C6"/>
    <w:rsid w:val="0020049B"/>
    <w:rsid w:val="00201882"/>
    <w:rsid w:val="002056A2"/>
    <w:rsid w:val="00210D2B"/>
    <w:rsid w:val="00214732"/>
    <w:rsid w:val="00215F66"/>
    <w:rsid w:val="00217CF7"/>
    <w:rsid w:val="00222A19"/>
    <w:rsid w:val="002246D2"/>
    <w:rsid w:val="0022708D"/>
    <w:rsid w:val="0023282C"/>
    <w:rsid w:val="00232EE4"/>
    <w:rsid w:val="00243111"/>
    <w:rsid w:val="002432A8"/>
    <w:rsid w:val="00245015"/>
    <w:rsid w:val="0024614C"/>
    <w:rsid w:val="002472FB"/>
    <w:rsid w:val="002510CA"/>
    <w:rsid w:val="002527D6"/>
    <w:rsid w:val="00252F28"/>
    <w:rsid w:val="002601CA"/>
    <w:rsid w:val="002615E9"/>
    <w:rsid w:val="0026224C"/>
    <w:rsid w:val="00263532"/>
    <w:rsid w:val="00263EB5"/>
    <w:rsid w:val="00267007"/>
    <w:rsid w:val="002702C7"/>
    <w:rsid w:val="00274434"/>
    <w:rsid w:val="00275149"/>
    <w:rsid w:val="00276FEF"/>
    <w:rsid w:val="00280048"/>
    <w:rsid w:val="002836DA"/>
    <w:rsid w:val="00286B8C"/>
    <w:rsid w:val="00290EC7"/>
    <w:rsid w:val="002A2228"/>
    <w:rsid w:val="002A51D7"/>
    <w:rsid w:val="002A7E80"/>
    <w:rsid w:val="002B1616"/>
    <w:rsid w:val="002B79A3"/>
    <w:rsid w:val="002B7B99"/>
    <w:rsid w:val="002C6F81"/>
    <w:rsid w:val="002D063C"/>
    <w:rsid w:val="002D0C2C"/>
    <w:rsid w:val="002D0CC2"/>
    <w:rsid w:val="002D42B7"/>
    <w:rsid w:val="002D58B9"/>
    <w:rsid w:val="002D7086"/>
    <w:rsid w:val="002D76D1"/>
    <w:rsid w:val="002E06CF"/>
    <w:rsid w:val="002E2703"/>
    <w:rsid w:val="002E4361"/>
    <w:rsid w:val="002E7695"/>
    <w:rsid w:val="002F187E"/>
    <w:rsid w:val="002F1E1C"/>
    <w:rsid w:val="002F43E7"/>
    <w:rsid w:val="002F546A"/>
    <w:rsid w:val="002F694C"/>
    <w:rsid w:val="003003BB"/>
    <w:rsid w:val="003078ED"/>
    <w:rsid w:val="00313554"/>
    <w:rsid w:val="00314380"/>
    <w:rsid w:val="00314778"/>
    <w:rsid w:val="003155B3"/>
    <w:rsid w:val="003178BD"/>
    <w:rsid w:val="00320241"/>
    <w:rsid w:val="00320E32"/>
    <w:rsid w:val="0033076E"/>
    <w:rsid w:val="0033310C"/>
    <w:rsid w:val="00333881"/>
    <w:rsid w:val="00333B19"/>
    <w:rsid w:val="003342FC"/>
    <w:rsid w:val="0033583F"/>
    <w:rsid w:val="00341DF3"/>
    <w:rsid w:val="00344CF3"/>
    <w:rsid w:val="00345535"/>
    <w:rsid w:val="00355EAB"/>
    <w:rsid w:val="003569F7"/>
    <w:rsid w:val="003575A3"/>
    <w:rsid w:val="0035788A"/>
    <w:rsid w:val="003610C2"/>
    <w:rsid w:val="00362D54"/>
    <w:rsid w:val="00363AAD"/>
    <w:rsid w:val="003706A9"/>
    <w:rsid w:val="003745B0"/>
    <w:rsid w:val="003746E8"/>
    <w:rsid w:val="00375E25"/>
    <w:rsid w:val="00375E9A"/>
    <w:rsid w:val="003761EB"/>
    <w:rsid w:val="003767BE"/>
    <w:rsid w:val="003819A5"/>
    <w:rsid w:val="00382F5D"/>
    <w:rsid w:val="00386929"/>
    <w:rsid w:val="003871DF"/>
    <w:rsid w:val="00394020"/>
    <w:rsid w:val="00397ABB"/>
    <w:rsid w:val="003A7478"/>
    <w:rsid w:val="003B36FE"/>
    <w:rsid w:val="003B45F2"/>
    <w:rsid w:val="003B6446"/>
    <w:rsid w:val="003B79F5"/>
    <w:rsid w:val="003B7EBB"/>
    <w:rsid w:val="003C10BC"/>
    <w:rsid w:val="003C29C1"/>
    <w:rsid w:val="003C385F"/>
    <w:rsid w:val="003C40D3"/>
    <w:rsid w:val="003D1094"/>
    <w:rsid w:val="003D1E70"/>
    <w:rsid w:val="003D3F74"/>
    <w:rsid w:val="003D488F"/>
    <w:rsid w:val="003D4D2C"/>
    <w:rsid w:val="003D62A1"/>
    <w:rsid w:val="003D6ABE"/>
    <w:rsid w:val="003E0D02"/>
    <w:rsid w:val="003F519C"/>
    <w:rsid w:val="003F5355"/>
    <w:rsid w:val="003F66D8"/>
    <w:rsid w:val="003F66F3"/>
    <w:rsid w:val="004044CE"/>
    <w:rsid w:val="0040634F"/>
    <w:rsid w:val="00407BEF"/>
    <w:rsid w:val="00421E47"/>
    <w:rsid w:val="004414D2"/>
    <w:rsid w:val="004430F9"/>
    <w:rsid w:val="00455CFA"/>
    <w:rsid w:val="0045623C"/>
    <w:rsid w:val="00457BB8"/>
    <w:rsid w:val="004614E5"/>
    <w:rsid w:val="00462A98"/>
    <w:rsid w:val="00465CE1"/>
    <w:rsid w:val="00477242"/>
    <w:rsid w:val="004817AE"/>
    <w:rsid w:val="00491CAE"/>
    <w:rsid w:val="00495229"/>
    <w:rsid w:val="004A1FFD"/>
    <w:rsid w:val="004A208B"/>
    <w:rsid w:val="004A34E3"/>
    <w:rsid w:val="004A34E6"/>
    <w:rsid w:val="004A457F"/>
    <w:rsid w:val="004A5961"/>
    <w:rsid w:val="004B0507"/>
    <w:rsid w:val="004B2127"/>
    <w:rsid w:val="004B4EA0"/>
    <w:rsid w:val="004B7348"/>
    <w:rsid w:val="004B7658"/>
    <w:rsid w:val="004C0D8F"/>
    <w:rsid w:val="004C3C6D"/>
    <w:rsid w:val="004D188A"/>
    <w:rsid w:val="004D1FF8"/>
    <w:rsid w:val="004D63AC"/>
    <w:rsid w:val="004D6FFA"/>
    <w:rsid w:val="004D79C9"/>
    <w:rsid w:val="004E01D4"/>
    <w:rsid w:val="004E36D5"/>
    <w:rsid w:val="004E3D36"/>
    <w:rsid w:val="004E4685"/>
    <w:rsid w:val="004E7833"/>
    <w:rsid w:val="004F3392"/>
    <w:rsid w:val="00501795"/>
    <w:rsid w:val="005075DC"/>
    <w:rsid w:val="00514622"/>
    <w:rsid w:val="0052127D"/>
    <w:rsid w:val="005229A0"/>
    <w:rsid w:val="0052463B"/>
    <w:rsid w:val="00525334"/>
    <w:rsid w:val="0052755A"/>
    <w:rsid w:val="00540E99"/>
    <w:rsid w:val="00542D1C"/>
    <w:rsid w:val="00544E14"/>
    <w:rsid w:val="00553C6A"/>
    <w:rsid w:val="00556627"/>
    <w:rsid w:val="0056029C"/>
    <w:rsid w:val="00560322"/>
    <w:rsid w:val="005625E9"/>
    <w:rsid w:val="00566FB7"/>
    <w:rsid w:val="00571481"/>
    <w:rsid w:val="00573977"/>
    <w:rsid w:val="00574DB6"/>
    <w:rsid w:val="00574F34"/>
    <w:rsid w:val="00580E0D"/>
    <w:rsid w:val="0058530F"/>
    <w:rsid w:val="005855F5"/>
    <w:rsid w:val="00585C27"/>
    <w:rsid w:val="005866FD"/>
    <w:rsid w:val="0059218E"/>
    <w:rsid w:val="00597936"/>
    <w:rsid w:val="005A3588"/>
    <w:rsid w:val="005A3E69"/>
    <w:rsid w:val="005A7BE4"/>
    <w:rsid w:val="005A7E48"/>
    <w:rsid w:val="005B064C"/>
    <w:rsid w:val="005B618C"/>
    <w:rsid w:val="005B634F"/>
    <w:rsid w:val="005B7F4F"/>
    <w:rsid w:val="005C658A"/>
    <w:rsid w:val="005C748B"/>
    <w:rsid w:val="005C76A2"/>
    <w:rsid w:val="005D070D"/>
    <w:rsid w:val="005D12F2"/>
    <w:rsid w:val="005D4D58"/>
    <w:rsid w:val="005D55A3"/>
    <w:rsid w:val="005E24D0"/>
    <w:rsid w:val="005E5012"/>
    <w:rsid w:val="005E7015"/>
    <w:rsid w:val="005F08E3"/>
    <w:rsid w:val="005F30E8"/>
    <w:rsid w:val="005F605E"/>
    <w:rsid w:val="006009F7"/>
    <w:rsid w:val="00603E9A"/>
    <w:rsid w:val="0061044C"/>
    <w:rsid w:val="006163F5"/>
    <w:rsid w:val="0061725D"/>
    <w:rsid w:val="006210E0"/>
    <w:rsid w:val="00625996"/>
    <w:rsid w:val="00626A3F"/>
    <w:rsid w:val="00626DB0"/>
    <w:rsid w:val="00637463"/>
    <w:rsid w:val="006401AC"/>
    <w:rsid w:val="006440AD"/>
    <w:rsid w:val="006445C7"/>
    <w:rsid w:val="00646308"/>
    <w:rsid w:val="00647AB0"/>
    <w:rsid w:val="00647DD2"/>
    <w:rsid w:val="0065386B"/>
    <w:rsid w:val="00654425"/>
    <w:rsid w:val="00654A5F"/>
    <w:rsid w:val="006569BE"/>
    <w:rsid w:val="00662E78"/>
    <w:rsid w:val="00664C58"/>
    <w:rsid w:val="00664F6A"/>
    <w:rsid w:val="00665113"/>
    <w:rsid w:val="006655D8"/>
    <w:rsid w:val="00665BFF"/>
    <w:rsid w:val="00672A5E"/>
    <w:rsid w:val="00680446"/>
    <w:rsid w:val="00680E44"/>
    <w:rsid w:val="006836D1"/>
    <w:rsid w:val="00684FDB"/>
    <w:rsid w:val="00693131"/>
    <w:rsid w:val="00693953"/>
    <w:rsid w:val="00695685"/>
    <w:rsid w:val="00697D24"/>
    <w:rsid w:val="006A03EC"/>
    <w:rsid w:val="006A09A3"/>
    <w:rsid w:val="006A1E04"/>
    <w:rsid w:val="006A4EEC"/>
    <w:rsid w:val="006B3AF1"/>
    <w:rsid w:val="006B4B00"/>
    <w:rsid w:val="006B65F1"/>
    <w:rsid w:val="006C05C8"/>
    <w:rsid w:val="006C1C96"/>
    <w:rsid w:val="006C31BF"/>
    <w:rsid w:val="006C3522"/>
    <w:rsid w:val="006C6A39"/>
    <w:rsid w:val="006D2B86"/>
    <w:rsid w:val="006D6AA3"/>
    <w:rsid w:val="006E0457"/>
    <w:rsid w:val="006E3964"/>
    <w:rsid w:val="006E41AE"/>
    <w:rsid w:val="006E5DF0"/>
    <w:rsid w:val="006E6FC7"/>
    <w:rsid w:val="006F4F1F"/>
    <w:rsid w:val="007012AE"/>
    <w:rsid w:val="0070286A"/>
    <w:rsid w:val="0070695E"/>
    <w:rsid w:val="0071512F"/>
    <w:rsid w:val="007201C6"/>
    <w:rsid w:val="007202C7"/>
    <w:rsid w:val="00723711"/>
    <w:rsid w:val="00723CA3"/>
    <w:rsid w:val="00727864"/>
    <w:rsid w:val="007339FB"/>
    <w:rsid w:val="00734A56"/>
    <w:rsid w:val="00737AB8"/>
    <w:rsid w:val="00740D46"/>
    <w:rsid w:val="0074293D"/>
    <w:rsid w:val="007434A0"/>
    <w:rsid w:val="007455B5"/>
    <w:rsid w:val="007500D4"/>
    <w:rsid w:val="00750B79"/>
    <w:rsid w:val="00753463"/>
    <w:rsid w:val="00754250"/>
    <w:rsid w:val="00757A52"/>
    <w:rsid w:val="007606BA"/>
    <w:rsid w:val="00764CD9"/>
    <w:rsid w:val="00765A36"/>
    <w:rsid w:val="007672EA"/>
    <w:rsid w:val="00770022"/>
    <w:rsid w:val="00772EE2"/>
    <w:rsid w:val="00776CDE"/>
    <w:rsid w:val="00783199"/>
    <w:rsid w:val="0078594A"/>
    <w:rsid w:val="00786775"/>
    <w:rsid w:val="00793530"/>
    <w:rsid w:val="00793C81"/>
    <w:rsid w:val="00793D4B"/>
    <w:rsid w:val="007940E0"/>
    <w:rsid w:val="00796466"/>
    <w:rsid w:val="00796573"/>
    <w:rsid w:val="007A0AF8"/>
    <w:rsid w:val="007A1BEA"/>
    <w:rsid w:val="007A3101"/>
    <w:rsid w:val="007A31C1"/>
    <w:rsid w:val="007A67B5"/>
    <w:rsid w:val="007A6F09"/>
    <w:rsid w:val="007B028D"/>
    <w:rsid w:val="007B1283"/>
    <w:rsid w:val="007B3239"/>
    <w:rsid w:val="007B4B0A"/>
    <w:rsid w:val="007C0C1B"/>
    <w:rsid w:val="007C1038"/>
    <w:rsid w:val="007C37BC"/>
    <w:rsid w:val="007C5DF2"/>
    <w:rsid w:val="007C5E64"/>
    <w:rsid w:val="007D0234"/>
    <w:rsid w:val="007D4ABC"/>
    <w:rsid w:val="007D6C11"/>
    <w:rsid w:val="007D72E2"/>
    <w:rsid w:val="007E0902"/>
    <w:rsid w:val="007F3799"/>
    <w:rsid w:val="007F3FA7"/>
    <w:rsid w:val="007F46EF"/>
    <w:rsid w:val="008007B4"/>
    <w:rsid w:val="00801319"/>
    <w:rsid w:val="00802A3E"/>
    <w:rsid w:val="00803B0A"/>
    <w:rsid w:val="00813E9F"/>
    <w:rsid w:val="0081532E"/>
    <w:rsid w:val="00820A88"/>
    <w:rsid w:val="008220C5"/>
    <w:rsid w:val="00822218"/>
    <w:rsid w:val="008228A5"/>
    <w:rsid w:val="00822FED"/>
    <w:rsid w:val="008265C2"/>
    <w:rsid w:val="00834694"/>
    <w:rsid w:val="00834CC0"/>
    <w:rsid w:val="00841701"/>
    <w:rsid w:val="00841AF6"/>
    <w:rsid w:val="00842C29"/>
    <w:rsid w:val="00844B30"/>
    <w:rsid w:val="0084643B"/>
    <w:rsid w:val="00847656"/>
    <w:rsid w:val="00847D88"/>
    <w:rsid w:val="0085014A"/>
    <w:rsid w:val="008524EF"/>
    <w:rsid w:val="0085336C"/>
    <w:rsid w:val="00854234"/>
    <w:rsid w:val="0085762F"/>
    <w:rsid w:val="00860C37"/>
    <w:rsid w:val="0086460D"/>
    <w:rsid w:val="00864B61"/>
    <w:rsid w:val="0086682D"/>
    <w:rsid w:val="008728EB"/>
    <w:rsid w:val="00874467"/>
    <w:rsid w:val="00874F3C"/>
    <w:rsid w:val="0087512E"/>
    <w:rsid w:val="008812A1"/>
    <w:rsid w:val="00884ED0"/>
    <w:rsid w:val="00886300"/>
    <w:rsid w:val="0089398E"/>
    <w:rsid w:val="00896CBC"/>
    <w:rsid w:val="0089770B"/>
    <w:rsid w:val="00897D77"/>
    <w:rsid w:val="008A231A"/>
    <w:rsid w:val="008A4507"/>
    <w:rsid w:val="008A5726"/>
    <w:rsid w:val="008B07C4"/>
    <w:rsid w:val="008B19EC"/>
    <w:rsid w:val="008C1093"/>
    <w:rsid w:val="008C4076"/>
    <w:rsid w:val="008C6286"/>
    <w:rsid w:val="008C6988"/>
    <w:rsid w:val="008C7461"/>
    <w:rsid w:val="008D18DD"/>
    <w:rsid w:val="008D33AA"/>
    <w:rsid w:val="008D33C8"/>
    <w:rsid w:val="008E0E7A"/>
    <w:rsid w:val="008E1317"/>
    <w:rsid w:val="008E4861"/>
    <w:rsid w:val="008E5F98"/>
    <w:rsid w:val="008E7FA6"/>
    <w:rsid w:val="008F7E1D"/>
    <w:rsid w:val="009025AA"/>
    <w:rsid w:val="00905B2B"/>
    <w:rsid w:val="009060E4"/>
    <w:rsid w:val="00916AB4"/>
    <w:rsid w:val="00920A8B"/>
    <w:rsid w:val="0092121E"/>
    <w:rsid w:val="00927C0E"/>
    <w:rsid w:val="009315EA"/>
    <w:rsid w:val="00933A82"/>
    <w:rsid w:val="00934534"/>
    <w:rsid w:val="00934DA5"/>
    <w:rsid w:val="00941F7E"/>
    <w:rsid w:val="009469E8"/>
    <w:rsid w:val="00947280"/>
    <w:rsid w:val="00947BCE"/>
    <w:rsid w:val="00947D55"/>
    <w:rsid w:val="00956908"/>
    <w:rsid w:val="00956DFD"/>
    <w:rsid w:val="00957A4C"/>
    <w:rsid w:val="0096294F"/>
    <w:rsid w:val="00965CB9"/>
    <w:rsid w:val="00967A01"/>
    <w:rsid w:val="00970D00"/>
    <w:rsid w:val="00971985"/>
    <w:rsid w:val="00972A80"/>
    <w:rsid w:val="00973BE4"/>
    <w:rsid w:val="00974589"/>
    <w:rsid w:val="00974BE7"/>
    <w:rsid w:val="00976794"/>
    <w:rsid w:val="009776EC"/>
    <w:rsid w:val="00984E8C"/>
    <w:rsid w:val="00993CAF"/>
    <w:rsid w:val="00995921"/>
    <w:rsid w:val="009A1FC2"/>
    <w:rsid w:val="009A4FA9"/>
    <w:rsid w:val="009B59C3"/>
    <w:rsid w:val="009B6049"/>
    <w:rsid w:val="009B6BCF"/>
    <w:rsid w:val="009C0747"/>
    <w:rsid w:val="009C3088"/>
    <w:rsid w:val="009C5BC7"/>
    <w:rsid w:val="009D0742"/>
    <w:rsid w:val="009D2FEF"/>
    <w:rsid w:val="009D3C7F"/>
    <w:rsid w:val="009D7B38"/>
    <w:rsid w:val="009E0F5B"/>
    <w:rsid w:val="009E3A08"/>
    <w:rsid w:val="009E43CD"/>
    <w:rsid w:val="009E477A"/>
    <w:rsid w:val="009F341B"/>
    <w:rsid w:val="009F4816"/>
    <w:rsid w:val="009F4841"/>
    <w:rsid w:val="009F4E61"/>
    <w:rsid w:val="009F6774"/>
    <w:rsid w:val="00A01322"/>
    <w:rsid w:val="00A026FD"/>
    <w:rsid w:val="00A055C5"/>
    <w:rsid w:val="00A0618F"/>
    <w:rsid w:val="00A154FE"/>
    <w:rsid w:val="00A16819"/>
    <w:rsid w:val="00A17F95"/>
    <w:rsid w:val="00A20999"/>
    <w:rsid w:val="00A22CEE"/>
    <w:rsid w:val="00A233AB"/>
    <w:rsid w:val="00A24B1B"/>
    <w:rsid w:val="00A26E36"/>
    <w:rsid w:val="00A271A2"/>
    <w:rsid w:val="00A30B22"/>
    <w:rsid w:val="00A30B58"/>
    <w:rsid w:val="00A356A8"/>
    <w:rsid w:val="00A4152B"/>
    <w:rsid w:val="00A41B48"/>
    <w:rsid w:val="00A41BF2"/>
    <w:rsid w:val="00A42BF7"/>
    <w:rsid w:val="00A45637"/>
    <w:rsid w:val="00A45AD9"/>
    <w:rsid w:val="00A50208"/>
    <w:rsid w:val="00A512D7"/>
    <w:rsid w:val="00A55A1E"/>
    <w:rsid w:val="00A600EB"/>
    <w:rsid w:val="00A617F3"/>
    <w:rsid w:val="00A635DE"/>
    <w:rsid w:val="00A63CAD"/>
    <w:rsid w:val="00A64869"/>
    <w:rsid w:val="00A663E4"/>
    <w:rsid w:val="00A67598"/>
    <w:rsid w:val="00A724D6"/>
    <w:rsid w:val="00A75AFE"/>
    <w:rsid w:val="00A778BE"/>
    <w:rsid w:val="00A81FCC"/>
    <w:rsid w:val="00A9519C"/>
    <w:rsid w:val="00A951DB"/>
    <w:rsid w:val="00AA6813"/>
    <w:rsid w:val="00AB0BFC"/>
    <w:rsid w:val="00AB3D12"/>
    <w:rsid w:val="00AB7F27"/>
    <w:rsid w:val="00AC1166"/>
    <w:rsid w:val="00AC117C"/>
    <w:rsid w:val="00AC2CE3"/>
    <w:rsid w:val="00AC3F62"/>
    <w:rsid w:val="00AC60D4"/>
    <w:rsid w:val="00AD35C2"/>
    <w:rsid w:val="00AD417F"/>
    <w:rsid w:val="00AE2990"/>
    <w:rsid w:val="00AE52DC"/>
    <w:rsid w:val="00AF42D1"/>
    <w:rsid w:val="00AF44C7"/>
    <w:rsid w:val="00B0330E"/>
    <w:rsid w:val="00B0450E"/>
    <w:rsid w:val="00B04F41"/>
    <w:rsid w:val="00B11C25"/>
    <w:rsid w:val="00B1283B"/>
    <w:rsid w:val="00B13B4D"/>
    <w:rsid w:val="00B142A0"/>
    <w:rsid w:val="00B142E7"/>
    <w:rsid w:val="00B2134E"/>
    <w:rsid w:val="00B22110"/>
    <w:rsid w:val="00B24F23"/>
    <w:rsid w:val="00B26945"/>
    <w:rsid w:val="00B26962"/>
    <w:rsid w:val="00B27168"/>
    <w:rsid w:val="00B306F2"/>
    <w:rsid w:val="00B311DC"/>
    <w:rsid w:val="00B31694"/>
    <w:rsid w:val="00B31F52"/>
    <w:rsid w:val="00B3369E"/>
    <w:rsid w:val="00B401E9"/>
    <w:rsid w:val="00B42016"/>
    <w:rsid w:val="00B47182"/>
    <w:rsid w:val="00B512F6"/>
    <w:rsid w:val="00B527CE"/>
    <w:rsid w:val="00B54046"/>
    <w:rsid w:val="00B5699D"/>
    <w:rsid w:val="00B7051B"/>
    <w:rsid w:val="00B71156"/>
    <w:rsid w:val="00B716FD"/>
    <w:rsid w:val="00B7254F"/>
    <w:rsid w:val="00B729F6"/>
    <w:rsid w:val="00B77DE1"/>
    <w:rsid w:val="00B81D13"/>
    <w:rsid w:val="00B82CDE"/>
    <w:rsid w:val="00B8371B"/>
    <w:rsid w:val="00B86B69"/>
    <w:rsid w:val="00B905D7"/>
    <w:rsid w:val="00B90ECF"/>
    <w:rsid w:val="00B920EC"/>
    <w:rsid w:val="00B967E9"/>
    <w:rsid w:val="00B972A6"/>
    <w:rsid w:val="00B97F4F"/>
    <w:rsid w:val="00BA04B2"/>
    <w:rsid w:val="00BA14A7"/>
    <w:rsid w:val="00BA5CAC"/>
    <w:rsid w:val="00BA609E"/>
    <w:rsid w:val="00BA62E4"/>
    <w:rsid w:val="00BA6456"/>
    <w:rsid w:val="00BB2AA8"/>
    <w:rsid w:val="00BB4ABF"/>
    <w:rsid w:val="00BB699C"/>
    <w:rsid w:val="00BB7995"/>
    <w:rsid w:val="00BC2D3D"/>
    <w:rsid w:val="00BC48D5"/>
    <w:rsid w:val="00BD0E6E"/>
    <w:rsid w:val="00BD1BA8"/>
    <w:rsid w:val="00BD3EF9"/>
    <w:rsid w:val="00BE1386"/>
    <w:rsid w:val="00BE2F20"/>
    <w:rsid w:val="00BE3476"/>
    <w:rsid w:val="00BE5CA4"/>
    <w:rsid w:val="00BE6E3B"/>
    <w:rsid w:val="00BF2025"/>
    <w:rsid w:val="00BF295C"/>
    <w:rsid w:val="00BF2A02"/>
    <w:rsid w:val="00BF4C93"/>
    <w:rsid w:val="00C006D2"/>
    <w:rsid w:val="00C10191"/>
    <w:rsid w:val="00C136CD"/>
    <w:rsid w:val="00C14EB7"/>
    <w:rsid w:val="00C150BD"/>
    <w:rsid w:val="00C159E0"/>
    <w:rsid w:val="00C170B0"/>
    <w:rsid w:val="00C178AD"/>
    <w:rsid w:val="00C21446"/>
    <w:rsid w:val="00C21CA5"/>
    <w:rsid w:val="00C25193"/>
    <w:rsid w:val="00C300EA"/>
    <w:rsid w:val="00C303BC"/>
    <w:rsid w:val="00C3110A"/>
    <w:rsid w:val="00C402C3"/>
    <w:rsid w:val="00C421B1"/>
    <w:rsid w:val="00C46726"/>
    <w:rsid w:val="00C47CA2"/>
    <w:rsid w:val="00C56E34"/>
    <w:rsid w:val="00C56F80"/>
    <w:rsid w:val="00C573E0"/>
    <w:rsid w:val="00C63844"/>
    <w:rsid w:val="00C64C99"/>
    <w:rsid w:val="00C666FD"/>
    <w:rsid w:val="00C66F23"/>
    <w:rsid w:val="00C7314A"/>
    <w:rsid w:val="00C74E8D"/>
    <w:rsid w:val="00C77254"/>
    <w:rsid w:val="00C82D2A"/>
    <w:rsid w:val="00C869A4"/>
    <w:rsid w:val="00C86A68"/>
    <w:rsid w:val="00C913FD"/>
    <w:rsid w:val="00C91A9A"/>
    <w:rsid w:val="00C97B7E"/>
    <w:rsid w:val="00CA2891"/>
    <w:rsid w:val="00CA2ACF"/>
    <w:rsid w:val="00CA32F4"/>
    <w:rsid w:val="00CA411F"/>
    <w:rsid w:val="00CA79E5"/>
    <w:rsid w:val="00CB3ACE"/>
    <w:rsid w:val="00CB67FC"/>
    <w:rsid w:val="00CC235B"/>
    <w:rsid w:val="00CC3C86"/>
    <w:rsid w:val="00CC41AD"/>
    <w:rsid w:val="00CC5582"/>
    <w:rsid w:val="00CC75E9"/>
    <w:rsid w:val="00CD2E4F"/>
    <w:rsid w:val="00CD31D5"/>
    <w:rsid w:val="00CD52CB"/>
    <w:rsid w:val="00CE0A58"/>
    <w:rsid w:val="00CE0C56"/>
    <w:rsid w:val="00CE3F66"/>
    <w:rsid w:val="00CE535E"/>
    <w:rsid w:val="00CE700F"/>
    <w:rsid w:val="00CE7510"/>
    <w:rsid w:val="00CF1FCC"/>
    <w:rsid w:val="00CF5C15"/>
    <w:rsid w:val="00CF5CDE"/>
    <w:rsid w:val="00D00CEF"/>
    <w:rsid w:val="00D02AEF"/>
    <w:rsid w:val="00D04C3D"/>
    <w:rsid w:val="00D07A0D"/>
    <w:rsid w:val="00D104BB"/>
    <w:rsid w:val="00D107DE"/>
    <w:rsid w:val="00D11892"/>
    <w:rsid w:val="00D138D3"/>
    <w:rsid w:val="00D1553F"/>
    <w:rsid w:val="00D20B01"/>
    <w:rsid w:val="00D23186"/>
    <w:rsid w:val="00D24FEA"/>
    <w:rsid w:val="00D26B73"/>
    <w:rsid w:val="00D33E51"/>
    <w:rsid w:val="00D35D84"/>
    <w:rsid w:val="00D35EFC"/>
    <w:rsid w:val="00D379CD"/>
    <w:rsid w:val="00D439B5"/>
    <w:rsid w:val="00D46056"/>
    <w:rsid w:val="00D522A0"/>
    <w:rsid w:val="00D53CD6"/>
    <w:rsid w:val="00D5714C"/>
    <w:rsid w:val="00D629B7"/>
    <w:rsid w:val="00D70E4B"/>
    <w:rsid w:val="00D87248"/>
    <w:rsid w:val="00D873FC"/>
    <w:rsid w:val="00D87D2B"/>
    <w:rsid w:val="00D91CB5"/>
    <w:rsid w:val="00DA5153"/>
    <w:rsid w:val="00DA7B6C"/>
    <w:rsid w:val="00DA7F1F"/>
    <w:rsid w:val="00DB04CF"/>
    <w:rsid w:val="00DB0A02"/>
    <w:rsid w:val="00DB4322"/>
    <w:rsid w:val="00DB518D"/>
    <w:rsid w:val="00DC0E43"/>
    <w:rsid w:val="00DC1503"/>
    <w:rsid w:val="00DC1827"/>
    <w:rsid w:val="00DC5B71"/>
    <w:rsid w:val="00DC70D0"/>
    <w:rsid w:val="00DC7BA2"/>
    <w:rsid w:val="00DD6A3E"/>
    <w:rsid w:val="00DD724B"/>
    <w:rsid w:val="00DE103D"/>
    <w:rsid w:val="00DE15A6"/>
    <w:rsid w:val="00DE199A"/>
    <w:rsid w:val="00DE2C97"/>
    <w:rsid w:val="00DF6FA2"/>
    <w:rsid w:val="00E001C0"/>
    <w:rsid w:val="00E029CC"/>
    <w:rsid w:val="00E03532"/>
    <w:rsid w:val="00E039B3"/>
    <w:rsid w:val="00E05658"/>
    <w:rsid w:val="00E05FA4"/>
    <w:rsid w:val="00E06196"/>
    <w:rsid w:val="00E10DBA"/>
    <w:rsid w:val="00E13D0E"/>
    <w:rsid w:val="00E14BCE"/>
    <w:rsid w:val="00E156AD"/>
    <w:rsid w:val="00E16BF5"/>
    <w:rsid w:val="00E17A32"/>
    <w:rsid w:val="00E262F0"/>
    <w:rsid w:val="00E264A2"/>
    <w:rsid w:val="00E30B58"/>
    <w:rsid w:val="00E36548"/>
    <w:rsid w:val="00E41B05"/>
    <w:rsid w:val="00E420D2"/>
    <w:rsid w:val="00E4217F"/>
    <w:rsid w:val="00E43CD1"/>
    <w:rsid w:val="00E4745F"/>
    <w:rsid w:val="00E5335A"/>
    <w:rsid w:val="00E54B78"/>
    <w:rsid w:val="00E62B52"/>
    <w:rsid w:val="00E63054"/>
    <w:rsid w:val="00E650F5"/>
    <w:rsid w:val="00E7261A"/>
    <w:rsid w:val="00E74294"/>
    <w:rsid w:val="00E75AFB"/>
    <w:rsid w:val="00E80237"/>
    <w:rsid w:val="00E812B0"/>
    <w:rsid w:val="00E831B4"/>
    <w:rsid w:val="00E83EE5"/>
    <w:rsid w:val="00E94621"/>
    <w:rsid w:val="00E9495E"/>
    <w:rsid w:val="00E96C37"/>
    <w:rsid w:val="00E974FD"/>
    <w:rsid w:val="00E97833"/>
    <w:rsid w:val="00E97ADB"/>
    <w:rsid w:val="00EA1BF3"/>
    <w:rsid w:val="00EA5339"/>
    <w:rsid w:val="00EA613A"/>
    <w:rsid w:val="00EB0187"/>
    <w:rsid w:val="00EB42EF"/>
    <w:rsid w:val="00EB6F79"/>
    <w:rsid w:val="00EC06AF"/>
    <w:rsid w:val="00EC0BD6"/>
    <w:rsid w:val="00EC13DF"/>
    <w:rsid w:val="00EC215E"/>
    <w:rsid w:val="00EC43D6"/>
    <w:rsid w:val="00EC5A68"/>
    <w:rsid w:val="00EC61D0"/>
    <w:rsid w:val="00ED3C86"/>
    <w:rsid w:val="00ED59C3"/>
    <w:rsid w:val="00ED5DF0"/>
    <w:rsid w:val="00EE022F"/>
    <w:rsid w:val="00EE0A73"/>
    <w:rsid w:val="00EE182D"/>
    <w:rsid w:val="00EE22F6"/>
    <w:rsid w:val="00EE2B66"/>
    <w:rsid w:val="00EF2CB5"/>
    <w:rsid w:val="00EF313C"/>
    <w:rsid w:val="00F00294"/>
    <w:rsid w:val="00F00512"/>
    <w:rsid w:val="00F058B3"/>
    <w:rsid w:val="00F1165E"/>
    <w:rsid w:val="00F11AB4"/>
    <w:rsid w:val="00F14D3F"/>
    <w:rsid w:val="00F17E0D"/>
    <w:rsid w:val="00F23CBB"/>
    <w:rsid w:val="00F2439E"/>
    <w:rsid w:val="00F262F0"/>
    <w:rsid w:val="00F302C2"/>
    <w:rsid w:val="00F30E57"/>
    <w:rsid w:val="00F40CBE"/>
    <w:rsid w:val="00F40D78"/>
    <w:rsid w:val="00F421D8"/>
    <w:rsid w:val="00F426BC"/>
    <w:rsid w:val="00F459E5"/>
    <w:rsid w:val="00F4649E"/>
    <w:rsid w:val="00F47675"/>
    <w:rsid w:val="00F53B3C"/>
    <w:rsid w:val="00F56ACE"/>
    <w:rsid w:val="00F6381F"/>
    <w:rsid w:val="00F65053"/>
    <w:rsid w:val="00F66C4E"/>
    <w:rsid w:val="00F673AD"/>
    <w:rsid w:val="00F71E96"/>
    <w:rsid w:val="00F849FB"/>
    <w:rsid w:val="00F914A3"/>
    <w:rsid w:val="00F9355A"/>
    <w:rsid w:val="00F936C0"/>
    <w:rsid w:val="00F9405E"/>
    <w:rsid w:val="00F96BB5"/>
    <w:rsid w:val="00FA57BE"/>
    <w:rsid w:val="00FA5C43"/>
    <w:rsid w:val="00FA6BD5"/>
    <w:rsid w:val="00FB2C9B"/>
    <w:rsid w:val="00FB30C7"/>
    <w:rsid w:val="00FB5FAA"/>
    <w:rsid w:val="00FC1851"/>
    <w:rsid w:val="00FC2561"/>
    <w:rsid w:val="00FC2798"/>
    <w:rsid w:val="00FC7429"/>
    <w:rsid w:val="00FD1C12"/>
    <w:rsid w:val="00FD6CC9"/>
    <w:rsid w:val="00FD757A"/>
    <w:rsid w:val="00FE2A44"/>
    <w:rsid w:val="00FE40B5"/>
    <w:rsid w:val="00FF02A8"/>
    <w:rsid w:val="00FF02F0"/>
    <w:rsid w:val="00FF4953"/>
    <w:rsid w:val="00FF61AD"/>
    <w:rsid w:val="00FF65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0B79ED"/>
  <w15:chartTrackingRefBased/>
  <w15:docId w15:val="{920EFF7C-75FD-4AF8-A568-6FB02960E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014628"/>
    <w:pPr>
      <w:spacing w:after="360"/>
    </w:pPr>
    <w:rPr>
      <w:sz w:val="22"/>
      <w:szCs w:val="22"/>
      <w:lang w:val="en-US" w:eastAsia="en-US"/>
    </w:rPr>
  </w:style>
  <w:style w:type="paragraph" w:styleId="Ttulo3">
    <w:name w:val="heading 3"/>
    <w:basedOn w:val="Normal"/>
    <w:link w:val="Ttulo3Char"/>
    <w:uiPriority w:val="9"/>
    <w:qFormat/>
    <w:rsid w:val="00920A8B"/>
    <w:pPr>
      <w:spacing w:before="100" w:beforeAutospacing="1" w:after="100" w:afterAutospacing="1"/>
      <w:outlineLvl w:val="2"/>
    </w:pPr>
    <w:rPr>
      <w:rFonts w:ascii="Times New Roman" w:eastAsia="Times New Roman" w:hAnsi="Times New Roman"/>
      <w:b/>
      <w:bCs/>
      <w:sz w:val="27"/>
      <w:szCs w:val="27"/>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01Title">
    <w:name w:val="01 Title"/>
    <w:basedOn w:val="Normal"/>
    <w:next w:val="02Author"/>
    <w:qFormat/>
    <w:rsid w:val="00F9355A"/>
    <w:pPr>
      <w:spacing w:before="520" w:after="460" w:line="500" w:lineRule="exact"/>
      <w:jc w:val="center"/>
    </w:pPr>
    <w:rPr>
      <w:rFonts w:ascii="Times New Roman" w:hAnsi="Times New Roman"/>
      <w:b/>
      <w:sz w:val="40"/>
    </w:rPr>
  </w:style>
  <w:style w:type="paragraph" w:customStyle="1" w:styleId="02Author">
    <w:name w:val="02 Author"/>
    <w:basedOn w:val="Normal"/>
    <w:next w:val="03AuthorAffiliation"/>
    <w:qFormat/>
    <w:rsid w:val="00F9355A"/>
    <w:pPr>
      <w:spacing w:before="360" w:after="200"/>
      <w:jc w:val="center"/>
    </w:pPr>
    <w:rPr>
      <w:rFonts w:ascii="Times New Roman" w:hAnsi="Times New Roman"/>
      <w:b/>
      <w:sz w:val="20"/>
    </w:rPr>
  </w:style>
  <w:style w:type="paragraph" w:customStyle="1" w:styleId="03AuthorAffiliation">
    <w:name w:val="03 Author Affiliation"/>
    <w:basedOn w:val="02Author"/>
    <w:qFormat/>
    <w:rsid w:val="00F9355A"/>
    <w:pPr>
      <w:spacing w:before="0" w:after="0" w:line="220" w:lineRule="exact"/>
    </w:pPr>
    <w:rPr>
      <w:b w:val="0"/>
      <w:sz w:val="18"/>
    </w:rPr>
  </w:style>
  <w:style w:type="character" w:styleId="TextodoEspaoReservado">
    <w:name w:val="Placeholder Text"/>
    <w:uiPriority w:val="99"/>
    <w:semiHidden/>
    <w:rsid w:val="00803B0A"/>
    <w:rPr>
      <w:color w:val="808080"/>
    </w:rPr>
  </w:style>
  <w:style w:type="paragraph" w:styleId="Textodebalo">
    <w:name w:val="Balloon Text"/>
    <w:basedOn w:val="Normal"/>
    <w:link w:val="TextodebaloChar"/>
    <w:uiPriority w:val="99"/>
    <w:semiHidden/>
    <w:unhideWhenUsed/>
    <w:rsid w:val="00803B0A"/>
    <w:rPr>
      <w:rFonts w:ascii="Tahoma" w:hAnsi="Tahoma"/>
      <w:sz w:val="16"/>
      <w:szCs w:val="16"/>
      <w:lang w:val="x-none" w:eastAsia="x-none"/>
    </w:rPr>
  </w:style>
  <w:style w:type="character" w:customStyle="1" w:styleId="TextodebaloChar">
    <w:name w:val="Texto de balão Char"/>
    <w:link w:val="Textodebalo"/>
    <w:uiPriority w:val="99"/>
    <w:semiHidden/>
    <w:rsid w:val="00803B0A"/>
    <w:rPr>
      <w:rFonts w:ascii="Tahoma" w:hAnsi="Tahoma" w:cs="Tahoma"/>
      <w:sz w:val="16"/>
      <w:szCs w:val="16"/>
    </w:rPr>
  </w:style>
  <w:style w:type="paragraph" w:customStyle="1" w:styleId="04CorrespondingAuthorEmail">
    <w:name w:val="04 Corresponding Author Email"/>
    <w:basedOn w:val="03AuthorAffiliation"/>
    <w:next w:val="05ReceivedLine"/>
    <w:qFormat/>
    <w:rsid w:val="002B7B99"/>
    <w:pPr>
      <w:spacing w:after="156"/>
    </w:pPr>
  </w:style>
  <w:style w:type="paragraph" w:customStyle="1" w:styleId="05ReceivedLine">
    <w:name w:val="05 Received Line"/>
    <w:basedOn w:val="04CorrespondingAuthorEmail"/>
    <w:next w:val="06Abstract"/>
    <w:autoRedefine/>
    <w:qFormat/>
    <w:rsid w:val="00CD31D5"/>
    <w:pPr>
      <w:spacing w:after="120" w:line="200" w:lineRule="exact"/>
    </w:pPr>
    <w:rPr>
      <w:i/>
      <w:sz w:val="20"/>
    </w:rPr>
  </w:style>
  <w:style w:type="paragraph" w:customStyle="1" w:styleId="06Abstract">
    <w:name w:val="06 Abstract"/>
    <w:basedOn w:val="05ReceivedLine"/>
    <w:next w:val="07KeyWords"/>
    <w:autoRedefine/>
    <w:qFormat/>
    <w:rsid w:val="00E30B58"/>
    <w:pPr>
      <w:spacing w:after="0" w:line="240" w:lineRule="exact"/>
      <w:ind w:left="318" w:right="318"/>
      <w:jc w:val="both"/>
    </w:pPr>
    <w:rPr>
      <w:i w:val="0"/>
      <w:spacing w:val="-2"/>
    </w:rPr>
  </w:style>
  <w:style w:type="paragraph" w:customStyle="1" w:styleId="07KeyWords">
    <w:name w:val="07 Key Words"/>
    <w:basedOn w:val="06Abstract"/>
    <w:next w:val="08Body"/>
    <w:qFormat/>
    <w:rsid w:val="0022708D"/>
    <w:pPr>
      <w:spacing w:before="320" w:after="240" w:line="240" w:lineRule="auto"/>
    </w:pPr>
    <w:rPr>
      <w:i/>
    </w:rPr>
  </w:style>
  <w:style w:type="paragraph" w:customStyle="1" w:styleId="08Body">
    <w:name w:val="08 Body"/>
    <w:basedOn w:val="Normal"/>
    <w:next w:val="09BodyIndent"/>
    <w:link w:val="08BodyChar"/>
    <w:autoRedefine/>
    <w:qFormat/>
    <w:rsid w:val="00DC0E43"/>
    <w:pPr>
      <w:spacing w:after="0"/>
      <w:jc w:val="both"/>
    </w:pPr>
    <w:rPr>
      <w:rFonts w:ascii="Times New Roman" w:hAnsi="Times New Roman"/>
      <w:spacing w:val="-8"/>
      <w:sz w:val="20"/>
      <w:lang w:val="x-none" w:eastAsia="x-none"/>
    </w:rPr>
  </w:style>
  <w:style w:type="paragraph" w:customStyle="1" w:styleId="09BodyIndent">
    <w:name w:val="09 Body Indent"/>
    <w:basedOn w:val="08Body"/>
    <w:link w:val="09BodyIndentChar"/>
    <w:autoRedefine/>
    <w:qFormat/>
    <w:rsid w:val="00DA7B6C"/>
    <w:pPr>
      <w:autoSpaceDE w:val="0"/>
      <w:autoSpaceDN w:val="0"/>
      <w:adjustRightInd w:val="0"/>
      <w:spacing w:line="360" w:lineRule="auto"/>
    </w:pPr>
    <w:rPr>
      <w:rFonts w:eastAsia="Malgun Gothic"/>
      <w:spacing w:val="0"/>
      <w:sz w:val="24"/>
      <w:szCs w:val="24"/>
    </w:rPr>
  </w:style>
  <w:style w:type="paragraph" w:customStyle="1" w:styleId="10Acknowledgments">
    <w:name w:val="10 Acknowledgments"/>
    <w:basedOn w:val="09BodyIndent"/>
    <w:autoRedefine/>
    <w:qFormat/>
    <w:rsid w:val="00EB42EF"/>
    <w:pPr>
      <w:spacing w:before="120"/>
    </w:pPr>
    <w:rPr>
      <w:rFonts w:cs="AdvOTdbe06fba"/>
      <w:color w:val="000000"/>
      <w:szCs w:val="20"/>
    </w:rPr>
  </w:style>
  <w:style w:type="paragraph" w:customStyle="1" w:styleId="12ReferenceHeader">
    <w:name w:val="12 Reference Header"/>
    <w:basedOn w:val="Normal"/>
    <w:qFormat/>
    <w:rsid w:val="006440AD"/>
    <w:pPr>
      <w:autoSpaceDE w:val="0"/>
      <w:autoSpaceDN w:val="0"/>
      <w:adjustRightInd w:val="0"/>
      <w:spacing w:before="480" w:after="120"/>
      <w:jc w:val="both"/>
    </w:pPr>
    <w:rPr>
      <w:rFonts w:ascii="Century" w:hAnsi="Century" w:cs="AdvOT9cb306be.B"/>
      <w:b/>
      <w:sz w:val="18"/>
      <w:szCs w:val="18"/>
    </w:rPr>
  </w:style>
  <w:style w:type="numbering" w:customStyle="1" w:styleId="12Refereces">
    <w:name w:val="12 Refereces"/>
    <w:basedOn w:val="Semlista"/>
    <w:uiPriority w:val="99"/>
    <w:rsid w:val="00EB42EF"/>
    <w:pPr>
      <w:numPr>
        <w:numId w:val="1"/>
      </w:numPr>
    </w:pPr>
  </w:style>
  <w:style w:type="numbering" w:customStyle="1" w:styleId="12References">
    <w:name w:val="12 References"/>
    <w:basedOn w:val="Semlista"/>
    <w:uiPriority w:val="99"/>
    <w:rsid w:val="00EB42EF"/>
    <w:pPr>
      <w:numPr>
        <w:numId w:val="5"/>
      </w:numPr>
    </w:pPr>
  </w:style>
  <w:style w:type="paragraph" w:customStyle="1" w:styleId="17Figure">
    <w:name w:val="17 Figure"/>
    <w:basedOn w:val="Normal"/>
    <w:next w:val="19FigureMulti-LinesCaption"/>
    <w:autoRedefine/>
    <w:rsid w:val="00EF2CB5"/>
    <w:pPr>
      <w:jc w:val="center"/>
    </w:pPr>
    <w:rPr>
      <w:rFonts w:cs="AdvOT8910dd71"/>
      <w:szCs w:val="14"/>
      <w:u w:val="single"/>
    </w:rPr>
  </w:style>
  <w:style w:type="paragraph" w:customStyle="1" w:styleId="19FigureMulti-LinesCaption">
    <w:name w:val="19 Figure Multi-Lines Caption"/>
    <w:basedOn w:val="17Figure"/>
    <w:next w:val="08Body"/>
    <w:autoRedefine/>
    <w:qFormat/>
    <w:rsid w:val="00BC2D3D"/>
    <w:pPr>
      <w:spacing w:after="0" w:line="360" w:lineRule="auto"/>
      <w:jc w:val="both"/>
    </w:pPr>
    <w:rPr>
      <w:rFonts w:ascii="Times New Roman" w:hAnsi="Times New Roman"/>
      <w:sz w:val="24"/>
      <w:szCs w:val="24"/>
      <w:u w:val="none"/>
    </w:rPr>
  </w:style>
  <w:style w:type="paragraph" w:customStyle="1" w:styleId="13Reference">
    <w:name w:val="13 Reference"/>
    <w:basedOn w:val="12ReferenceHeader"/>
    <w:qFormat/>
    <w:rsid w:val="002432A8"/>
    <w:pPr>
      <w:numPr>
        <w:numId w:val="25"/>
      </w:numPr>
      <w:spacing w:before="0" w:after="0"/>
    </w:pPr>
    <w:rPr>
      <w:rFonts w:ascii="Times New Roman" w:hAnsi="Times New Roman"/>
      <w:b w:val="0"/>
      <w:sz w:val="16"/>
    </w:rPr>
  </w:style>
  <w:style w:type="table" w:styleId="Tabelacomgrade">
    <w:name w:val="Table Grid"/>
    <w:basedOn w:val="Tabelanormal"/>
    <w:uiPriority w:val="59"/>
    <w:rsid w:val="00897D7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4TableTitle">
    <w:name w:val="14 Table Title"/>
    <w:basedOn w:val="09BodyIndent"/>
    <w:qFormat/>
    <w:rsid w:val="00CD31D5"/>
    <w:pPr>
      <w:spacing w:before="240"/>
      <w:jc w:val="center"/>
    </w:pPr>
    <w:rPr>
      <w:b/>
      <w:sz w:val="16"/>
      <w:szCs w:val="18"/>
    </w:rPr>
  </w:style>
  <w:style w:type="paragraph" w:customStyle="1" w:styleId="15TableHeading">
    <w:name w:val="15 Table Heading"/>
    <w:basedOn w:val="09BodyIndent"/>
    <w:qFormat/>
    <w:rsid w:val="00847656"/>
    <w:pPr>
      <w:jc w:val="center"/>
    </w:pPr>
    <w:rPr>
      <w:sz w:val="16"/>
      <w:szCs w:val="18"/>
    </w:rPr>
  </w:style>
  <w:style w:type="paragraph" w:customStyle="1" w:styleId="16TableBody">
    <w:name w:val="16 Table Body"/>
    <w:basedOn w:val="09BodyIndent"/>
    <w:qFormat/>
    <w:rsid w:val="00847656"/>
    <w:pPr>
      <w:jc w:val="center"/>
    </w:pPr>
    <w:rPr>
      <w:sz w:val="16"/>
      <w:szCs w:val="18"/>
    </w:rPr>
  </w:style>
  <w:style w:type="paragraph" w:customStyle="1" w:styleId="MTDisplayEquation">
    <w:name w:val="MTDisplayEquation"/>
    <w:basedOn w:val="09BodyIndent"/>
    <w:next w:val="Normal"/>
    <w:link w:val="MTDisplayEquationChar"/>
    <w:rsid w:val="00E74294"/>
    <w:pPr>
      <w:tabs>
        <w:tab w:val="center" w:pos="2480"/>
        <w:tab w:val="right" w:pos="4940"/>
      </w:tabs>
      <w:spacing w:before="240" w:after="120"/>
    </w:pPr>
  </w:style>
  <w:style w:type="character" w:customStyle="1" w:styleId="08BodyChar">
    <w:name w:val="08 Body Char"/>
    <w:link w:val="08Body"/>
    <w:rsid w:val="00DC0E43"/>
    <w:rPr>
      <w:rFonts w:ascii="Times New Roman" w:hAnsi="Times New Roman"/>
      <w:spacing w:val="-8"/>
      <w:szCs w:val="22"/>
      <w:lang w:val="x-none" w:eastAsia="x-none"/>
    </w:rPr>
  </w:style>
  <w:style w:type="character" w:customStyle="1" w:styleId="09BodyIndentChar">
    <w:name w:val="09 Body Indent Char"/>
    <w:link w:val="09BodyIndent"/>
    <w:rsid w:val="00DA7B6C"/>
    <w:rPr>
      <w:rFonts w:ascii="Times New Roman" w:eastAsia="Malgun Gothic" w:hAnsi="Times New Roman"/>
      <w:sz w:val="24"/>
      <w:szCs w:val="24"/>
      <w:lang w:val="x-none" w:eastAsia="x-none"/>
    </w:rPr>
  </w:style>
  <w:style w:type="character" w:customStyle="1" w:styleId="MTDisplayEquationChar">
    <w:name w:val="MTDisplayEquation Char"/>
    <w:link w:val="MTDisplayEquation"/>
    <w:rsid w:val="00E74294"/>
    <w:rPr>
      <w:rFonts w:ascii="Times New Roman" w:eastAsia="Malgun Gothic" w:hAnsi="Times New Roman"/>
      <w:sz w:val="24"/>
      <w:szCs w:val="24"/>
      <w:lang w:val="x-none" w:eastAsia="x-none"/>
    </w:rPr>
  </w:style>
  <w:style w:type="character" w:styleId="Hyperlink">
    <w:name w:val="Hyperlink"/>
    <w:uiPriority w:val="99"/>
    <w:unhideWhenUsed/>
    <w:rsid w:val="00FE40B5"/>
    <w:rPr>
      <w:color w:val="0000FF"/>
      <w:u w:val="single"/>
    </w:rPr>
  </w:style>
  <w:style w:type="paragraph" w:customStyle="1" w:styleId="11Equations">
    <w:name w:val="11 Equations"/>
    <w:autoRedefine/>
    <w:qFormat/>
    <w:rsid w:val="00CA32F4"/>
    <w:pPr>
      <w:spacing w:before="100" w:after="100"/>
      <w:jc w:val="both"/>
    </w:pPr>
    <w:rPr>
      <w:rFonts w:ascii="Century" w:hAnsi="Century"/>
      <w:szCs w:val="22"/>
      <w:lang w:val="en-US" w:eastAsia="en-US"/>
    </w:rPr>
  </w:style>
  <w:style w:type="character" w:styleId="MenoPendente">
    <w:name w:val="Unresolved Mention"/>
    <w:uiPriority w:val="99"/>
    <w:semiHidden/>
    <w:unhideWhenUsed/>
    <w:rsid w:val="00E029CC"/>
    <w:rPr>
      <w:color w:val="605E5C"/>
      <w:shd w:val="clear" w:color="auto" w:fill="E1DFDD"/>
    </w:rPr>
  </w:style>
  <w:style w:type="paragraph" w:styleId="NormalWeb">
    <w:name w:val="Normal (Web)"/>
    <w:basedOn w:val="Normal"/>
    <w:uiPriority w:val="99"/>
    <w:unhideWhenUsed/>
    <w:rsid w:val="000274AC"/>
    <w:pPr>
      <w:spacing w:before="100" w:beforeAutospacing="1" w:after="100" w:afterAutospacing="1"/>
    </w:pPr>
    <w:rPr>
      <w:rFonts w:ascii="Times New Roman" w:eastAsia="Times New Roman" w:hAnsi="Times New Roman"/>
      <w:sz w:val="24"/>
      <w:szCs w:val="24"/>
      <w:lang w:val="pt-BR" w:eastAsia="pt-BR"/>
    </w:rPr>
  </w:style>
  <w:style w:type="character" w:customStyle="1" w:styleId="Ttulo3Char">
    <w:name w:val="Título 3 Char"/>
    <w:link w:val="Ttulo3"/>
    <w:uiPriority w:val="9"/>
    <w:rsid w:val="00920A8B"/>
    <w:rPr>
      <w:rFonts w:ascii="Times New Roman" w:eastAsia="Times New Roman" w:hAnsi="Times New Roman"/>
      <w:b/>
      <w:bCs/>
      <w:sz w:val="27"/>
      <w:szCs w:val="27"/>
    </w:rPr>
  </w:style>
  <w:style w:type="paragraph" w:styleId="Cabealho">
    <w:name w:val="header"/>
    <w:basedOn w:val="Normal"/>
    <w:link w:val="CabealhoChar"/>
    <w:uiPriority w:val="99"/>
    <w:unhideWhenUsed/>
    <w:rsid w:val="00A81FCC"/>
    <w:pPr>
      <w:tabs>
        <w:tab w:val="center" w:pos="4680"/>
        <w:tab w:val="right" w:pos="9360"/>
      </w:tabs>
    </w:pPr>
    <w:rPr>
      <w:lang w:val="x-none" w:eastAsia="x-none"/>
    </w:rPr>
  </w:style>
  <w:style w:type="character" w:customStyle="1" w:styleId="CabealhoChar">
    <w:name w:val="Cabeçalho Char"/>
    <w:link w:val="Cabealho"/>
    <w:uiPriority w:val="99"/>
    <w:rsid w:val="00A81FCC"/>
    <w:rPr>
      <w:sz w:val="22"/>
      <w:szCs w:val="22"/>
    </w:rPr>
  </w:style>
  <w:style w:type="paragraph" w:styleId="Rodap">
    <w:name w:val="footer"/>
    <w:basedOn w:val="Normal"/>
    <w:link w:val="RodapChar"/>
    <w:uiPriority w:val="99"/>
    <w:unhideWhenUsed/>
    <w:rsid w:val="00A81FCC"/>
    <w:pPr>
      <w:tabs>
        <w:tab w:val="center" w:pos="4680"/>
        <w:tab w:val="right" w:pos="9360"/>
      </w:tabs>
    </w:pPr>
    <w:rPr>
      <w:lang w:val="x-none" w:eastAsia="x-none"/>
    </w:rPr>
  </w:style>
  <w:style w:type="character" w:customStyle="1" w:styleId="RodapChar">
    <w:name w:val="Rodapé Char"/>
    <w:link w:val="Rodap"/>
    <w:uiPriority w:val="99"/>
    <w:rsid w:val="00A81FCC"/>
    <w:rPr>
      <w:sz w:val="22"/>
      <w:szCs w:val="22"/>
    </w:rPr>
  </w:style>
  <w:style w:type="paragraph" w:customStyle="1" w:styleId="21Heading2">
    <w:name w:val="21 Heading 2"/>
    <w:basedOn w:val="09BodyIndent"/>
    <w:qFormat/>
    <w:rsid w:val="00F2439E"/>
    <w:pPr>
      <w:spacing w:before="220" w:after="100"/>
    </w:pPr>
    <w:rPr>
      <w:b/>
    </w:rPr>
  </w:style>
  <w:style w:type="paragraph" w:customStyle="1" w:styleId="20Heading1">
    <w:name w:val="20 Heading 1"/>
    <w:basedOn w:val="08Body"/>
    <w:autoRedefine/>
    <w:qFormat/>
    <w:rsid w:val="00CC5582"/>
    <w:pPr>
      <w:spacing w:line="360" w:lineRule="auto"/>
    </w:pPr>
    <w:rPr>
      <w:b/>
      <w:bCs/>
      <w:sz w:val="24"/>
      <w:szCs w:val="24"/>
      <w:lang w:val="pt-BR"/>
    </w:rPr>
  </w:style>
  <w:style w:type="paragraph" w:customStyle="1" w:styleId="22Heading3">
    <w:name w:val="22 Heading 3"/>
    <w:basedOn w:val="09BodyIndent"/>
    <w:qFormat/>
    <w:rsid w:val="00E30B58"/>
    <w:pPr>
      <w:spacing w:before="200" w:after="80" w:line="220" w:lineRule="exact"/>
    </w:pPr>
    <w:rPr>
      <w:b/>
    </w:rPr>
  </w:style>
  <w:style w:type="character" w:styleId="Refdecomentrio">
    <w:name w:val="annotation reference"/>
    <w:uiPriority w:val="99"/>
    <w:semiHidden/>
    <w:unhideWhenUsed/>
    <w:rsid w:val="00723CA3"/>
    <w:rPr>
      <w:sz w:val="16"/>
      <w:szCs w:val="16"/>
    </w:rPr>
  </w:style>
  <w:style w:type="paragraph" w:styleId="Textodecomentrio">
    <w:name w:val="annotation text"/>
    <w:basedOn w:val="Normal"/>
    <w:link w:val="TextodecomentrioChar"/>
    <w:uiPriority w:val="99"/>
    <w:semiHidden/>
    <w:unhideWhenUsed/>
    <w:rsid w:val="00723CA3"/>
    <w:pPr>
      <w:spacing w:after="0"/>
    </w:pPr>
    <w:rPr>
      <w:rFonts w:eastAsia="Calibri"/>
      <w:sz w:val="20"/>
      <w:szCs w:val="20"/>
      <w:lang w:val="x-none" w:eastAsia="x-none"/>
    </w:rPr>
  </w:style>
  <w:style w:type="character" w:customStyle="1" w:styleId="TextodecomentrioChar">
    <w:name w:val="Texto de comentário Char"/>
    <w:link w:val="Textodecomentrio"/>
    <w:uiPriority w:val="99"/>
    <w:semiHidden/>
    <w:rsid w:val="00723CA3"/>
    <w:rPr>
      <w:rFonts w:eastAsia="Calibri"/>
    </w:rPr>
  </w:style>
  <w:style w:type="character" w:styleId="Forte">
    <w:name w:val="Strong"/>
    <w:uiPriority w:val="22"/>
    <w:qFormat/>
    <w:rsid w:val="00920A8B"/>
    <w:rPr>
      <w:b/>
      <w:bCs/>
    </w:rPr>
  </w:style>
  <w:style w:type="character" w:styleId="nfase">
    <w:name w:val="Emphasis"/>
    <w:uiPriority w:val="20"/>
    <w:qFormat/>
    <w:rsid w:val="00920A8B"/>
    <w:rPr>
      <w:i/>
      <w:iCs/>
    </w:rPr>
  </w:style>
  <w:style w:type="paragraph" w:customStyle="1" w:styleId="figure">
    <w:name w:val="figure"/>
    <w:basedOn w:val="Normal"/>
    <w:link w:val="figure0"/>
    <w:qFormat/>
    <w:rsid w:val="00A356A8"/>
    <w:pPr>
      <w:kinsoku w:val="0"/>
      <w:spacing w:beforeLines="50" w:before="120" w:after="0" w:line="360" w:lineRule="auto"/>
      <w:jc w:val="center"/>
    </w:pPr>
    <w:rPr>
      <w:rFonts w:ascii="Times New Roman" w:hAnsi="Times New Roman"/>
      <w:sz w:val="20"/>
      <w:szCs w:val="20"/>
      <w:lang w:val="x-none" w:eastAsia="x-none"/>
    </w:rPr>
  </w:style>
  <w:style w:type="character" w:customStyle="1" w:styleId="figure0">
    <w:name w:val="figure 字元"/>
    <w:link w:val="figure"/>
    <w:rsid w:val="00A356A8"/>
    <w:rPr>
      <w:rFonts w:ascii="Times New Roman" w:hAnsi="Times New Roman"/>
      <w:lang w:val="x-none"/>
    </w:rPr>
  </w:style>
  <w:style w:type="paragraph" w:customStyle="1" w:styleId="Corpodetexto1">
    <w:name w:val="Corpo de texto1"/>
    <w:rsid w:val="002E06CF"/>
    <w:pPr>
      <w:spacing w:after="120" w:line="228" w:lineRule="auto"/>
      <w:ind w:firstLine="288"/>
      <w:jc w:val="both"/>
    </w:pPr>
    <w:rPr>
      <w:rFonts w:ascii="Times New Roman" w:eastAsia="ヒラギノ角ゴ Pro W3" w:hAnsi="Times New Roman"/>
      <w:color w:val="000000"/>
      <w:spacing w:val="-1"/>
      <w:lang w:val="en-US" w:eastAsia="zh-CN"/>
    </w:rPr>
  </w:style>
  <w:style w:type="paragraph" w:customStyle="1" w:styleId="18FigureCaptionSingleLine">
    <w:name w:val="18 Figure Caption Single Line"/>
    <w:basedOn w:val="19FigureMulti-LinesCaption"/>
    <w:next w:val="17Figure"/>
    <w:qFormat/>
    <w:rsid w:val="00FC18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493009">
      <w:bodyDiv w:val="1"/>
      <w:marLeft w:val="0"/>
      <w:marRight w:val="0"/>
      <w:marTop w:val="0"/>
      <w:marBottom w:val="0"/>
      <w:divBdr>
        <w:top w:val="none" w:sz="0" w:space="0" w:color="auto"/>
        <w:left w:val="none" w:sz="0" w:space="0" w:color="auto"/>
        <w:bottom w:val="none" w:sz="0" w:space="0" w:color="auto"/>
        <w:right w:val="none" w:sz="0" w:space="0" w:color="auto"/>
      </w:divBdr>
    </w:div>
    <w:div w:id="1748117078">
      <w:bodyDiv w:val="1"/>
      <w:marLeft w:val="0"/>
      <w:marRight w:val="0"/>
      <w:marTop w:val="0"/>
      <w:marBottom w:val="0"/>
      <w:divBdr>
        <w:top w:val="none" w:sz="0" w:space="0" w:color="auto"/>
        <w:left w:val="none" w:sz="0" w:space="0" w:color="auto"/>
        <w:bottom w:val="none" w:sz="0" w:space="0" w:color="auto"/>
        <w:right w:val="none" w:sz="0" w:space="0" w:color="auto"/>
      </w:divBdr>
    </w:div>
    <w:div w:id="1811246571">
      <w:bodyDiv w:val="1"/>
      <w:marLeft w:val="0"/>
      <w:marRight w:val="0"/>
      <w:marTop w:val="0"/>
      <w:marBottom w:val="0"/>
      <w:divBdr>
        <w:top w:val="none" w:sz="0" w:space="0" w:color="auto"/>
        <w:left w:val="none" w:sz="0" w:space="0" w:color="auto"/>
        <w:bottom w:val="none" w:sz="0" w:space="0" w:color="auto"/>
        <w:right w:val="none" w:sz="0" w:space="0" w:color="auto"/>
      </w:divBdr>
    </w:div>
    <w:div w:id="184281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8.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B6D672337D34A41B8A352648FF847E2" ma:contentTypeVersion="11" ma:contentTypeDescription="Crie um novo documento." ma:contentTypeScope="" ma:versionID="b944ed57df262bb2ef4eab5d2f6cec0f">
  <xsd:schema xmlns:xsd="http://www.w3.org/2001/XMLSchema" xmlns:xs="http://www.w3.org/2001/XMLSchema" xmlns:p="http://schemas.microsoft.com/office/2006/metadata/properties" xmlns:ns3="d5432847-4e83-4d45-89ca-9788e2245ed4" targetNamespace="http://schemas.microsoft.com/office/2006/metadata/properties" ma:root="true" ma:fieldsID="8ffb8d18d41dcfc9e1cc3cfb101b8e7c" ns3:_="">
    <xsd:import namespace="d5432847-4e83-4d45-89ca-9788e2245ed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432847-4e83-4d45-89ca-9788e2245ed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d5432847-4e83-4d45-89ca-9788e2245ed4" xsi:nil="true"/>
  </documentManagement>
</p:properties>
</file>

<file path=customXml/itemProps1.xml><?xml version="1.0" encoding="utf-8"?>
<ds:datastoreItem xmlns:ds="http://schemas.openxmlformats.org/officeDocument/2006/customXml" ds:itemID="{341C60C8-27CE-4C1A-899F-1C4C3F801A1F}">
  <ds:schemaRefs>
    <ds:schemaRef ds:uri="http://schemas.openxmlformats.org/officeDocument/2006/bibliography"/>
  </ds:schemaRefs>
</ds:datastoreItem>
</file>

<file path=customXml/itemProps2.xml><?xml version="1.0" encoding="utf-8"?>
<ds:datastoreItem xmlns:ds="http://schemas.openxmlformats.org/officeDocument/2006/customXml" ds:itemID="{BA8E84EC-D25F-488B-AFD2-15C71E3C6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432847-4e83-4d45-89ca-9788e2245e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B8CAB1-B455-4481-8658-C37038D7F4AC}">
  <ds:schemaRefs>
    <ds:schemaRef ds:uri="http://schemas.microsoft.com/sharepoint/v3/contenttype/forms"/>
  </ds:schemaRefs>
</ds:datastoreItem>
</file>

<file path=customXml/itemProps4.xml><?xml version="1.0" encoding="utf-8"?>
<ds:datastoreItem xmlns:ds="http://schemas.openxmlformats.org/officeDocument/2006/customXml" ds:itemID="{DC264FC7-E655-4FFB-B04D-24DE7845FFB2}">
  <ds:schemaRefs>
    <ds:schemaRef ds:uri="http://schemas.microsoft.com/office/2006/metadata/properties"/>
    <ds:schemaRef ds:uri="http://schemas.microsoft.com/office/infopath/2007/PartnerControls"/>
    <ds:schemaRef ds:uri="d5432847-4e83-4d45-89ca-9788e2245ed4"/>
  </ds:schemaRefs>
</ds:datastoreItem>
</file>

<file path=docProps/app.xml><?xml version="1.0" encoding="utf-8"?>
<Properties xmlns="http://schemas.openxmlformats.org/officeDocument/2006/extended-properties" xmlns:vt="http://schemas.openxmlformats.org/officeDocument/2006/docPropsVTypes">
  <Template>Normal.dotm</Template>
  <TotalTime>3641</TotalTime>
  <Pages>6</Pages>
  <Words>1974</Words>
  <Characters>10662</Characters>
  <Application>Microsoft Office Word</Application>
  <DocSecurity>0</DocSecurity>
  <Lines>88</Lines>
  <Paragraphs>25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SciEP</Company>
  <LinksUpToDate>false</LinksUpToDate>
  <CharactersWithSpaces>12611</CharactersWithSpaces>
  <SharedDoc>false</SharedDoc>
  <HLinks>
    <vt:vector size="6" baseType="variant">
      <vt:variant>
        <vt:i4>7798840</vt:i4>
      </vt:variant>
      <vt:variant>
        <vt:i4>3</vt:i4>
      </vt:variant>
      <vt:variant>
        <vt:i4>0</vt:i4>
      </vt:variant>
      <vt:variant>
        <vt:i4>5</vt:i4>
      </vt:variant>
      <vt:variant>
        <vt:lpwstr>http://cie.ed.asu.edu/volume6/number12/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SciEP Productions</dc:creator>
  <cp:keywords/>
  <cp:lastModifiedBy>Fernando de Alencar Silva Martinez</cp:lastModifiedBy>
  <cp:revision>360</cp:revision>
  <cp:lastPrinted>2025-05-31T11:06:00Z</cp:lastPrinted>
  <dcterms:created xsi:type="dcterms:W3CDTF">2025-08-05T16:46:00Z</dcterms:created>
  <dcterms:modified xsi:type="dcterms:W3CDTF">2025-09-15T16:26:00Z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uationSection">
    <vt:lpwstr>1</vt:lpwstr>
  </property>
  <property fmtid="{D5CDD505-2E9C-101B-9397-08002B2CF9AE}" pid="4" name="MTWinEqns">
    <vt:bool>true</vt:bool>
  </property>
  <property fmtid="{D5CDD505-2E9C-101B-9397-08002B2CF9AE}" pid="5" name="ContentTypeId">
    <vt:lpwstr>0x0101002B6D672337D34A41B8A352648FF847E2</vt:lpwstr>
  </property>
</Properties>
</file>