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4CF8A0" w14:textId="77777777" w:rsidR="00105C4F" w:rsidRPr="00CA6ABA" w:rsidRDefault="00105C4F" w:rsidP="00D92B4A">
      <w:pPr>
        <w:spacing w:after="0"/>
        <w:jc w:val="center"/>
        <w:rPr>
          <w:rFonts w:ascii="Arial" w:eastAsia="Arial" w:hAnsi="Arial" w:cs="Arial"/>
          <w:b/>
          <w:sz w:val="28"/>
          <w:szCs w:val="28"/>
        </w:rPr>
      </w:pPr>
      <w:r w:rsidRPr="00CA6ABA">
        <w:rPr>
          <w:rFonts w:ascii="Arial" w:eastAsia="Arial" w:hAnsi="Arial" w:cs="Arial"/>
          <w:b/>
          <w:sz w:val="28"/>
          <w:szCs w:val="28"/>
        </w:rPr>
        <w:t xml:space="preserve">ALIMENTOS SAGRADOS: </w:t>
      </w:r>
      <w:r w:rsidRPr="002C2E29">
        <w:rPr>
          <w:rFonts w:ascii="Arial" w:eastAsia="Arial" w:hAnsi="Arial" w:cs="Arial"/>
          <w:sz w:val="28"/>
          <w:szCs w:val="28"/>
        </w:rPr>
        <w:t>o cordel como estratégia pedagógica inclusiva nas aulas de Ensino Religioso nos anos finais</w:t>
      </w:r>
    </w:p>
    <w:p w14:paraId="15EADC02" w14:textId="77777777" w:rsidR="00EE6C5B" w:rsidRPr="00CA6ABA" w:rsidRDefault="00EE6C5B" w:rsidP="00EE6C5B">
      <w:pPr>
        <w:spacing w:after="0"/>
        <w:rPr>
          <w:rFonts w:ascii="Arial" w:eastAsia="Arial" w:hAnsi="Arial" w:cs="Arial"/>
          <w:sz w:val="28"/>
          <w:szCs w:val="28"/>
        </w:rPr>
      </w:pPr>
    </w:p>
    <w:p w14:paraId="6E06EFF2" w14:textId="77777777" w:rsidR="00EE6C5B" w:rsidRPr="00913F5F" w:rsidRDefault="00EE6C5B" w:rsidP="00EE6C5B">
      <w:pPr>
        <w:spacing w:after="0"/>
        <w:rPr>
          <w:rFonts w:ascii="Arial" w:eastAsia="Arial" w:hAnsi="Arial" w:cs="Arial"/>
          <w:i/>
          <w:sz w:val="28"/>
          <w:szCs w:val="28"/>
        </w:rPr>
      </w:pPr>
    </w:p>
    <w:p w14:paraId="1B301219" w14:textId="404F72E0" w:rsidR="00EE6C5B" w:rsidRPr="00913F5F" w:rsidRDefault="00913F5F" w:rsidP="00EE6C5B">
      <w:pPr>
        <w:spacing w:after="0" w:line="360" w:lineRule="auto"/>
        <w:jc w:val="right"/>
        <w:rPr>
          <w:rFonts w:ascii="Arial" w:eastAsia="Arial" w:hAnsi="Arial" w:cs="Arial"/>
          <w:b/>
          <w:i/>
        </w:rPr>
      </w:pPr>
      <w:r w:rsidRPr="00913F5F">
        <w:rPr>
          <w:rFonts w:ascii="Arial" w:eastAsia="Arial" w:hAnsi="Arial" w:cs="Arial"/>
          <w:b/>
          <w:i/>
        </w:rPr>
        <w:t>M</w:t>
      </w:r>
      <w:r w:rsidR="002C2E29" w:rsidRPr="00913F5F">
        <w:rPr>
          <w:rFonts w:ascii="Arial" w:eastAsia="Arial" w:hAnsi="Arial" w:cs="Arial"/>
          <w:b/>
          <w:i/>
        </w:rPr>
        <w:t>isael Barbosa Jansen</w:t>
      </w:r>
      <w:r w:rsidR="00EE6C5B" w:rsidRPr="00913F5F">
        <w:rPr>
          <w:rFonts w:ascii="Arial" w:eastAsia="Arial" w:hAnsi="Arial" w:cs="Arial"/>
          <w:i/>
          <w:vertAlign w:val="superscript"/>
        </w:rPr>
        <w:footnoteReference w:id="1"/>
      </w:r>
    </w:p>
    <w:p w14:paraId="1E33143D" w14:textId="77777777" w:rsidR="00EE6C5B" w:rsidRPr="00913F5F" w:rsidRDefault="00105C4F" w:rsidP="00EE6C5B">
      <w:pPr>
        <w:spacing w:after="0" w:line="360" w:lineRule="auto"/>
        <w:jc w:val="right"/>
        <w:rPr>
          <w:rFonts w:ascii="Arial" w:eastAsia="Arial" w:hAnsi="Arial" w:cs="Arial"/>
          <w:b/>
          <w:i/>
        </w:rPr>
      </w:pPr>
      <w:r w:rsidRPr="00913F5F">
        <w:rPr>
          <w:rFonts w:ascii="Arial" w:eastAsia="Arial" w:hAnsi="Arial" w:cs="Arial"/>
          <w:b/>
          <w:i/>
        </w:rPr>
        <w:t>Larissa Maria Vitor Dourado</w:t>
      </w:r>
      <w:r w:rsidR="00EE6C5B" w:rsidRPr="00913F5F">
        <w:rPr>
          <w:rFonts w:ascii="Arial" w:eastAsia="Arial" w:hAnsi="Arial" w:cs="Arial"/>
          <w:i/>
          <w:vertAlign w:val="superscript"/>
        </w:rPr>
        <w:footnoteReference w:id="2"/>
      </w:r>
    </w:p>
    <w:p w14:paraId="289C22C1" w14:textId="77777777" w:rsidR="00EE6C5B" w:rsidRPr="00CA6ABA" w:rsidRDefault="00EE6C5B" w:rsidP="009B01F8">
      <w:pPr>
        <w:spacing w:after="0"/>
        <w:rPr>
          <w:rFonts w:ascii="Arial" w:eastAsia="Arial" w:hAnsi="Arial" w:cs="Arial"/>
          <w:sz w:val="24"/>
          <w:szCs w:val="24"/>
        </w:rPr>
      </w:pPr>
    </w:p>
    <w:p w14:paraId="08EE219B" w14:textId="77777777" w:rsidR="00EE6C5B" w:rsidRPr="00230992" w:rsidRDefault="00EE6C5B" w:rsidP="00105C4F">
      <w:pPr>
        <w:spacing w:after="0"/>
        <w:jc w:val="both"/>
        <w:rPr>
          <w:rFonts w:ascii="Arial" w:eastAsia="Arial" w:hAnsi="Arial" w:cs="Arial"/>
        </w:rPr>
      </w:pPr>
      <w:r w:rsidRPr="00230992">
        <w:rPr>
          <w:rFonts w:ascii="Arial" w:eastAsia="Arial" w:hAnsi="Arial" w:cs="Arial"/>
          <w:b/>
        </w:rPr>
        <w:t>Grupo de Trabalho (GT):</w:t>
      </w:r>
      <w:r w:rsidR="00105C4F" w:rsidRPr="00230992">
        <w:rPr>
          <w:rFonts w:ascii="Arial" w:eastAsia="Arial" w:hAnsi="Arial" w:cs="Arial"/>
        </w:rPr>
        <w:t xml:space="preserve"> GT 2 – Currículos e processos de ensino-aprendizagem do ensino religioso</w:t>
      </w:r>
      <w:bookmarkStart w:id="0" w:name="_GoBack"/>
      <w:bookmarkEnd w:id="0"/>
    </w:p>
    <w:p w14:paraId="328BE278" w14:textId="77777777" w:rsidR="00EE6C5B" w:rsidRPr="00CA6ABA" w:rsidRDefault="00EE6C5B" w:rsidP="00EE6C5B">
      <w:pPr>
        <w:spacing w:after="0"/>
        <w:rPr>
          <w:rFonts w:ascii="Arial" w:hAnsi="Arial" w:cs="Arial"/>
          <w:sz w:val="24"/>
          <w:szCs w:val="24"/>
        </w:rPr>
      </w:pPr>
    </w:p>
    <w:p w14:paraId="3B7BE10C" w14:textId="77777777" w:rsidR="00EE6C5B" w:rsidRPr="00230992" w:rsidRDefault="00EE6C5B" w:rsidP="00EE6C5B">
      <w:pPr>
        <w:spacing w:after="0"/>
        <w:rPr>
          <w:rFonts w:ascii="Arial" w:eastAsia="Arial" w:hAnsi="Arial" w:cs="Arial"/>
          <w:b/>
        </w:rPr>
      </w:pPr>
      <w:r w:rsidRPr="00230992">
        <w:rPr>
          <w:rFonts w:ascii="Arial" w:eastAsia="Arial" w:hAnsi="Arial" w:cs="Arial"/>
          <w:b/>
        </w:rPr>
        <w:t>Resumo</w:t>
      </w:r>
    </w:p>
    <w:p w14:paraId="1A755FD4" w14:textId="77777777" w:rsidR="00575BCD" w:rsidRPr="00230992" w:rsidRDefault="00575BCD" w:rsidP="00EE6C5B">
      <w:pPr>
        <w:spacing w:after="0"/>
        <w:jc w:val="both"/>
        <w:rPr>
          <w:rFonts w:ascii="Arial" w:eastAsia="Arial" w:hAnsi="Arial" w:cs="Arial"/>
        </w:rPr>
      </w:pPr>
    </w:p>
    <w:p w14:paraId="23EA1305" w14:textId="1C56C678" w:rsidR="00575BCD" w:rsidRPr="00230992" w:rsidRDefault="009B01F8" w:rsidP="00794FF4">
      <w:pPr>
        <w:spacing w:after="0" w:line="240" w:lineRule="auto"/>
        <w:jc w:val="both"/>
        <w:rPr>
          <w:rFonts w:ascii="Arial" w:eastAsia="Arial" w:hAnsi="Arial" w:cs="Arial"/>
        </w:rPr>
      </w:pPr>
      <w:r w:rsidRPr="00230992">
        <w:rPr>
          <w:rFonts w:ascii="Arial" w:eastAsia="Arial" w:hAnsi="Arial" w:cs="Arial"/>
        </w:rPr>
        <w:t xml:space="preserve">O </w:t>
      </w:r>
      <w:r w:rsidR="007B7E54" w:rsidRPr="00230992">
        <w:rPr>
          <w:rFonts w:ascii="Arial" w:eastAsia="Arial" w:hAnsi="Arial" w:cs="Arial"/>
          <w:color w:val="000000" w:themeColor="text1"/>
        </w:rPr>
        <w:t>E</w:t>
      </w:r>
      <w:r w:rsidRPr="00230992">
        <w:rPr>
          <w:rFonts w:ascii="Arial" w:eastAsia="Arial" w:hAnsi="Arial" w:cs="Arial"/>
          <w:color w:val="000000" w:themeColor="text1"/>
        </w:rPr>
        <w:t xml:space="preserve">nsino </w:t>
      </w:r>
      <w:r w:rsidR="007B7E54" w:rsidRPr="00230992">
        <w:rPr>
          <w:rFonts w:ascii="Arial" w:eastAsia="Arial" w:hAnsi="Arial" w:cs="Arial"/>
          <w:color w:val="000000" w:themeColor="text1"/>
        </w:rPr>
        <w:t>R</w:t>
      </w:r>
      <w:r w:rsidRPr="00230992">
        <w:rPr>
          <w:rFonts w:ascii="Arial" w:eastAsia="Arial" w:hAnsi="Arial" w:cs="Arial"/>
          <w:color w:val="000000" w:themeColor="text1"/>
        </w:rPr>
        <w:t>eligioso</w:t>
      </w:r>
      <w:r w:rsidRPr="00230992">
        <w:rPr>
          <w:rFonts w:ascii="Arial" w:eastAsia="Arial" w:hAnsi="Arial" w:cs="Arial"/>
        </w:rPr>
        <w:t>, quando articulado com práticas culturais como o cordel, pode tornar-se uma ferramenta potente para promover inclusão e diálogo nas escolas. Esta pesquisa foi realizada em uma escola municipal de Paço do Lumiar com três turmas do 7º ano do ensino fundamental, contando com a participação ativa de dois alunos com t</w:t>
      </w:r>
      <w:r w:rsidR="00913F5F" w:rsidRPr="00230992">
        <w:rPr>
          <w:rFonts w:ascii="Arial" w:eastAsia="Arial" w:hAnsi="Arial" w:cs="Arial"/>
        </w:rPr>
        <w:t xml:space="preserve">ranstorno do espectro autista – </w:t>
      </w:r>
      <w:r w:rsidRPr="00230992">
        <w:rPr>
          <w:rFonts w:ascii="Arial" w:eastAsia="Arial" w:hAnsi="Arial" w:cs="Arial"/>
        </w:rPr>
        <w:t xml:space="preserve">nível 1 de suporte. O objetivo central foi analisar como a escrita de cordéis para a construção de um livro, aplicada nas aulas de </w:t>
      </w:r>
      <w:r w:rsidR="007B7E54" w:rsidRPr="00230992">
        <w:rPr>
          <w:rFonts w:ascii="Arial" w:eastAsia="Arial" w:hAnsi="Arial" w:cs="Arial"/>
          <w:color w:val="000000" w:themeColor="text1"/>
        </w:rPr>
        <w:t>E</w:t>
      </w:r>
      <w:r w:rsidRPr="00230992">
        <w:rPr>
          <w:rFonts w:ascii="Arial" w:eastAsia="Arial" w:hAnsi="Arial" w:cs="Arial"/>
          <w:color w:val="000000" w:themeColor="text1"/>
        </w:rPr>
        <w:t xml:space="preserve">nsino </w:t>
      </w:r>
      <w:r w:rsidR="007B7E54" w:rsidRPr="00230992">
        <w:rPr>
          <w:rFonts w:ascii="Arial" w:eastAsia="Arial" w:hAnsi="Arial" w:cs="Arial"/>
          <w:color w:val="000000" w:themeColor="text1"/>
        </w:rPr>
        <w:t>R</w:t>
      </w:r>
      <w:r w:rsidRPr="00230992">
        <w:rPr>
          <w:rFonts w:ascii="Arial" w:eastAsia="Arial" w:hAnsi="Arial" w:cs="Arial"/>
          <w:color w:val="000000" w:themeColor="text1"/>
        </w:rPr>
        <w:t>eligioso</w:t>
      </w:r>
      <w:r w:rsidRPr="00230992">
        <w:rPr>
          <w:rFonts w:ascii="Arial" w:eastAsia="Arial" w:hAnsi="Arial" w:cs="Arial"/>
        </w:rPr>
        <w:t xml:space="preserve">, pode favorecer o aprendizado nos anos finais do </w:t>
      </w:r>
      <w:r w:rsidR="009D53F9" w:rsidRPr="00230992">
        <w:rPr>
          <w:rFonts w:ascii="Arial" w:eastAsia="Arial" w:hAnsi="Arial" w:cs="Arial"/>
          <w:color w:val="000000" w:themeColor="text1"/>
        </w:rPr>
        <w:t>E</w:t>
      </w:r>
      <w:r w:rsidRPr="00230992">
        <w:rPr>
          <w:rFonts w:ascii="Arial" w:eastAsia="Arial" w:hAnsi="Arial" w:cs="Arial"/>
        </w:rPr>
        <w:t xml:space="preserve">nsino </w:t>
      </w:r>
      <w:r w:rsidR="009D53F9" w:rsidRPr="00230992">
        <w:rPr>
          <w:rFonts w:ascii="Arial" w:eastAsia="Arial" w:hAnsi="Arial" w:cs="Arial"/>
          <w:color w:val="000000" w:themeColor="text1"/>
        </w:rPr>
        <w:t>F</w:t>
      </w:r>
      <w:r w:rsidRPr="00230992">
        <w:rPr>
          <w:rFonts w:ascii="Arial" w:eastAsia="Arial" w:hAnsi="Arial" w:cs="Arial"/>
        </w:rPr>
        <w:t>undamental. Com abordagem qualitativa e metodologia de relato de experiência, a proposta buscou integrar saberes, valores e vivências dos estudantes, promovendo uma educação mais crítica, significativa e inclusiva. Os resultados indicaram que a produção de cordéis, além de valorizar a cultura popular, estimulou a criatividade e o engajamento de todos os alunos, fortalecendo vínculos e aprendizagens significativas.</w:t>
      </w:r>
    </w:p>
    <w:p w14:paraId="65E879D6" w14:textId="77777777" w:rsidR="00EE6C5B" w:rsidRPr="00230992" w:rsidRDefault="00EE6C5B" w:rsidP="00794FF4">
      <w:pPr>
        <w:spacing w:after="0" w:line="240" w:lineRule="auto"/>
        <w:jc w:val="both"/>
        <w:rPr>
          <w:rFonts w:ascii="Arial" w:hAnsi="Arial" w:cs="Arial"/>
        </w:rPr>
      </w:pPr>
    </w:p>
    <w:p w14:paraId="2296EA79" w14:textId="77777777" w:rsidR="00EE6C5B" w:rsidRPr="00230992" w:rsidRDefault="00EE6C5B" w:rsidP="00794FF4">
      <w:pPr>
        <w:spacing w:after="0" w:line="240" w:lineRule="auto"/>
        <w:jc w:val="both"/>
        <w:rPr>
          <w:rFonts w:ascii="Arial" w:eastAsia="Arial" w:hAnsi="Arial" w:cs="Arial"/>
        </w:rPr>
      </w:pPr>
      <w:r w:rsidRPr="00230992">
        <w:rPr>
          <w:rFonts w:ascii="Arial" w:eastAsia="Arial" w:hAnsi="Arial" w:cs="Arial"/>
          <w:b/>
        </w:rPr>
        <w:t>Palavras-chave:</w:t>
      </w:r>
      <w:r w:rsidRPr="00230992">
        <w:rPr>
          <w:rFonts w:ascii="Arial" w:eastAsia="Arial" w:hAnsi="Arial" w:cs="Arial"/>
        </w:rPr>
        <w:t xml:space="preserve"> </w:t>
      </w:r>
      <w:r w:rsidR="009B01F8" w:rsidRPr="00230992">
        <w:rPr>
          <w:rFonts w:ascii="Arial" w:eastAsia="Arial" w:hAnsi="Arial" w:cs="Arial"/>
        </w:rPr>
        <w:t>Ensino religioso; Cordel; Inclusão; Ensino Fundamental.</w:t>
      </w:r>
    </w:p>
    <w:p w14:paraId="12ADF4BC" w14:textId="77777777" w:rsidR="00EE6C5B" w:rsidRPr="00230992" w:rsidRDefault="00EE6C5B" w:rsidP="00794FF4">
      <w:pPr>
        <w:spacing w:after="0" w:line="240" w:lineRule="auto"/>
        <w:jc w:val="both"/>
        <w:rPr>
          <w:rFonts w:ascii="Arial" w:eastAsia="Arial" w:hAnsi="Arial" w:cs="Arial"/>
        </w:rPr>
      </w:pPr>
    </w:p>
    <w:p w14:paraId="36927C6E" w14:textId="77777777" w:rsidR="00EE6C5B" w:rsidRPr="00175080" w:rsidRDefault="00EE6C5B" w:rsidP="00EE6C5B">
      <w:pPr>
        <w:spacing w:after="0" w:line="360" w:lineRule="auto"/>
        <w:jc w:val="both"/>
        <w:rPr>
          <w:rFonts w:ascii="Arial" w:eastAsia="Arial" w:hAnsi="Arial" w:cs="Arial"/>
        </w:rPr>
      </w:pPr>
      <w:r w:rsidRPr="00175080">
        <w:rPr>
          <w:rFonts w:ascii="Arial" w:eastAsia="Arial" w:hAnsi="Arial" w:cs="Arial"/>
          <w:b/>
        </w:rPr>
        <w:t>1 Introdução</w:t>
      </w:r>
    </w:p>
    <w:p w14:paraId="2CBC6147" w14:textId="77777777" w:rsidR="00EE6C5B" w:rsidRPr="00175080" w:rsidRDefault="00EE6C5B" w:rsidP="00EE6C5B">
      <w:pPr>
        <w:spacing w:after="0" w:line="360" w:lineRule="auto"/>
        <w:jc w:val="both"/>
        <w:rPr>
          <w:rFonts w:ascii="Arial" w:eastAsia="Arial" w:hAnsi="Arial" w:cs="Arial"/>
        </w:rPr>
      </w:pPr>
    </w:p>
    <w:p w14:paraId="51ECA80D" w14:textId="3801E440" w:rsidR="00A442C8" w:rsidRPr="00175080" w:rsidRDefault="00A442C8" w:rsidP="00A442C8">
      <w:pPr>
        <w:spacing w:after="0" w:line="360" w:lineRule="auto"/>
        <w:ind w:firstLine="708"/>
        <w:jc w:val="both"/>
        <w:rPr>
          <w:rFonts w:ascii="Arial" w:hAnsi="Arial" w:cs="Arial"/>
        </w:rPr>
      </w:pPr>
      <w:r w:rsidRPr="00175080">
        <w:rPr>
          <w:rFonts w:ascii="Arial" w:hAnsi="Arial" w:cs="Arial"/>
        </w:rPr>
        <w:t xml:space="preserve">O </w:t>
      </w:r>
      <w:r w:rsidR="009D53F9" w:rsidRPr="00175080">
        <w:rPr>
          <w:rFonts w:ascii="Arial" w:hAnsi="Arial" w:cs="Arial"/>
          <w:color w:val="000000" w:themeColor="text1"/>
        </w:rPr>
        <w:t>E</w:t>
      </w:r>
      <w:r w:rsidRPr="00175080">
        <w:rPr>
          <w:rFonts w:ascii="Arial" w:hAnsi="Arial" w:cs="Arial"/>
        </w:rPr>
        <w:t xml:space="preserve">nsino </w:t>
      </w:r>
      <w:r w:rsidR="009D53F9" w:rsidRPr="00175080">
        <w:rPr>
          <w:rFonts w:ascii="Arial" w:hAnsi="Arial" w:cs="Arial"/>
          <w:color w:val="000000" w:themeColor="text1"/>
        </w:rPr>
        <w:t>R</w:t>
      </w:r>
      <w:r w:rsidRPr="00175080">
        <w:rPr>
          <w:rFonts w:ascii="Arial" w:hAnsi="Arial" w:cs="Arial"/>
        </w:rPr>
        <w:t xml:space="preserve">eligioso nas escolas brasileiras, conforme previsto na Lei de Diretrizes e Bases da Educação </w:t>
      </w:r>
      <w:r w:rsidR="00913F5F" w:rsidRPr="00175080">
        <w:rPr>
          <w:rFonts w:ascii="Arial" w:hAnsi="Arial" w:cs="Arial"/>
        </w:rPr>
        <w:t>Nacional (L</w:t>
      </w:r>
      <w:r w:rsidR="00913F5F" w:rsidRPr="00175080">
        <w:rPr>
          <w:rFonts w:ascii="Arial" w:hAnsi="Arial" w:cs="Arial"/>
          <w:color w:val="000000" w:themeColor="text1"/>
        </w:rPr>
        <w:t>DBEN, Lei nº 9.475,</w:t>
      </w:r>
      <w:r w:rsidR="00BB2621" w:rsidRPr="00175080">
        <w:rPr>
          <w:rFonts w:ascii="Arial" w:hAnsi="Arial" w:cs="Arial"/>
          <w:color w:val="000000" w:themeColor="text1"/>
        </w:rPr>
        <w:t xml:space="preserve"> </w:t>
      </w:r>
      <w:r w:rsidR="00913F5F" w:rsidRPr="00175080">
        <w:rPr>
          <w:rFonts w:ascii="Arial" w:hAnsi="Arial" w:cs="Arial"/>
          <w:color w:val="000000" w:themeColor="text1"/>
        </w:rPr>
        <w:t>de 22 de 1997</w:t>
      </w:r>
      <w:r w:rsidRPr="00175080">
        <w:rPr>
          <w:rFonts w:ascii="Arial" w:hAnsi="Arial" w:cs="Arial"/>
          <w:color w:val="000000" w:themeColor="text1"/>
        </w:rPr>
        <w:t xml:space="preserve">), </w:t>
      </w:r>
      <w:r w:rsidRPr="00175080">
        <w:rPr>
          <w:rFonts w:ascii="Arial" w:hAnsi="Arial" w:cs="Arial"/>
        </w:rPr>
        <w:t xml:space="preserve">deve ser oferecido de forma não confessional, respeitando a diversidade cultural e religiosa dos estudantes. Junqueira (2015) aponta que essa área do conhecimento tem um papel fundamental na formação ética, crítica e cidadã dos alunos, contribuindo para a construção de valores, o respeito à alteridade e a convivência plural. Dessa forma, o </w:t>
      </w:r>
      <w:r w:rsidR="009D53F9" w:rsidRPr="00175080">
        <w:rPr>
          <w:rFonts w:ascii="Arial" w:hAnsi="Arial" w:cs="Arial"/>
          <w:color w:val="000000" w:themeColor="text1"/>
        </w:rPr>
        <w:t>E</w:t>
      </w:r>
      <w:r w:rsidRPr="00175080">
        <w:rPr>
          <w:rFonts w:ascii="Arial" w:hAnsi="Arial" w:cs="Arial"/>
        </w:rPr>
        <w:t xml:space="preserve">nsino </w:t>
      </w:r>
      <w:r w:rsidR="009D53F9" w:rsidRPr="00175080">
        <w:rPr>
          <w:rFonts w:ascii="Arial" w:hAnsi="Arial" w:cs="Arial"/>
          <w:color w:val="000000" w:themeColor="text1"/>
        </w:rPr>
        <w:t>R</w:t>
      </w:r>
      <w:r w:rsidRPr="00175080">
        <w:rPr>
          <w:rFonts w:ascii="Arial" w:hAnsi="Arial" w:cs="Arial"/>
        </w:rPr>
        <w:t xml:space="preserve">eligioso precisa ultrapassar o conteúdo doutrinário e estabelecer-se como espaço dialógico, reflexivo e significativo. Ao focar em uma perspectiva socioantropológica, o </w:t>
      </w:r>
      <w:r w:rsidR="009D53F9" w:rsidRPr="00175080">
        <w:rPr>
          <w:rFonts w:ascii="Arial" w:hAnsi="Arial" w:cs="Arial"/>
          <w:color w:val="000000" w:themeColor="text1"/>
        </w:rPr>
        <w:t>E</w:t>
      </w:r>
      <w:r w:rsidRPr="00175080">
        <w:rPr>
          <w:rFonts w:ascii="Arial" w:hAnsi="Arial" w:cs="Arial"/>
        </w:rPr>
        <w:t xml:space="preserve">nsino </w:t>
      </w:r>
      <w:r w:rsidR="009D53F9" w:rsidRPr="00175080">
        <w:rPr>
          <w:rFonts w:ascii="Arial" w:hAnsi="Arial" w:cs="Arial"/>
          <w:color w:val="000000" w:themeColor="text1"/>
        </w:rPr>
        <w:t>R</w:t>
      </w:r>
      <w:r w:rsidRPr="00175080">
        <w:rPr>
          <w:rFonts w:ascii="Arial" w:hAnsi="Arial" w:cs="Arial"/>
        </w:rPr>
        <w:t xml:space="preserve">eligioso busca transcender as doutrinas religiosas e o fundamentalismo, promovendo uma relação saudável entre religião e educação (Ramos et al., 2022). </w:t>
      </w:r>
    </w:p>
    <w:p w14:paraId="7EF7CA98" w14:textId="77777777" w:rsidR="00A442C8" w:rsidRPr="00175080" w:rsidRDefault="00A442C8" w:rsidP="00A442C8">
      <w:pPr>
        <w:spacing w:after="0" w:line="360" w:lineRule="auto"/>
        <w:ind w:firstLine="708"/>
        <w:jc w:val="both"/>
        <w:rPr>
          <w:rFonts w:ascii="Arial" w:hAnsi="Arial" w:cs="Arial"/>
        </w:rPr>
      </w:pPr>
      <w:r w:rsidRPr="00175080">
        <w:rPr>
          <w:rFonts w:ascii="Arial" w:hAnsi="Arial" w:cs="Arial"/>
        </w:rPr>
        <w:t xml:space="preserve">No contexto dos anos finais do ensino fundamental, trabalhar com gêneros textuais assume um papel pedagógico importante, pois contribui para o desenvolvimento da linguagem </w:t>
      </w:r>
      <w:r w:rsidRPr="00175080">
        <w:rPr>
          <w:rFonts w:ascii="Arial" w:hAnsi="Arial" w:cs="Arial"/>
        </w:rPr>
        <w:lastRenderedPageBreak/>
        <w:t>e da expressão crítica e criativa. O cordel, gênero tradicional da cultura popular nordestina, apresenta-se como uma po</w:t>
      </w:r>
      <w:r w:rsidR="00D320DF" w:rsidRPr="00175080">
        <w:rPr>
          <w:rFonts w:ascii="Arial" w:hAnsi="Arial" w:cs="Arial"/>
        </w:rPr>
        <w:t>tente</w:t>
      </w:r>
      <w:r w:rsidRPr="00175080">
        <w:rPr>
          <w:rFonts w:ascii="Arial" w:hAnsi="Arial" w:cs="Arial"/>
        </w:rPr>
        <w:t xml:space="preserve"> ferramenta pedagógica por unir texto e oralidade, métrica e ritmo, ludicidade e crítica social</w:t>
      </w:r>
      <w:r w:rsidR="00D320DF" w:rsidRPr="00175080">
        <w:rPr>
          <w:rFonts w:ascii="Arial" w:hAnsi="Arial" w:cs="Arial"/>
        </w:rPr>
        <w:t xml:space="preserve"> (</w:t>
      </w:r>
      <w:r w:rsidRPr="00175080">
        <w:rPr>
          <w:rFonts w:ascii="Arial" w:hAnsi="Arial" w:cs="Arial"/>
        </w:rPr>
        <w:t>Morais</w:t>
      </w:r>
      <w:r w:rsidR="00D320DF" w:rsidRPr="00175080">
        <w:rPr>
          <w:rFonts w:ascii="Arial" w:hAnsi="Arial" w:cs="Arial"/>
        </w:rPr>
        <w:t xml:space="preserve">, </w:t>
      </w:r>
      <w:r w:rsidRPr="00175080">
        <w:rPr>
          <w:rFonts w:ascii="Arial" w:hAnsi="Arial" w:cs="Arial"/>
        </w:rPr>
        <w:t>2017).</w:t>
      </w:r>
    </w:p>
    <w:p w14:paraId="03241B30" w14:textId="77777777" w:rsidR="00A442C8" w:rsidRPr="00175080" w:rsidRDefault="00A442C8" w:rsidP="00A442C8">
      <w:pPr>
        <w:spacing w:after="0" w:line="360" w:lineRule="auto"/>
        <w:ind w:firstLine="708"/>
        <w:jc w:val="both"/>
        <w:rPr>
          <w:rFonts w:ascii="Arial" w:hAnsi="Arial" w:cs="Arial"/>
        </w:rPr>
      </w:pPr>
      <w:r w:rsidRPr="00175080">
        <w:rPr>
          <w:rFonts w:ascii="Arial" w:hAnsi="Arial" w:cs="Arial"/>
        </w:rPr>
        <w:t xml:space="preserve">Portanto, nesta pesquisa a escolha do cordel como estratégia pedagógica inclusiva nas aulas de </w:t>
      </w:r>
      <w:r w:rsidR="009D53F9" w:rsidRPr="00175080">
        <w:rPr>
          <w:rFonts w:ascii="Arial" w:hAnsi="Arial" w:cs="Arial"/>
          <w:color w:val="000000" w:themeColor="text1"/>
        </w:rPr>
        <w:t>E</w:t>
      </w:r>
      <w:r w:rsidRPr="00175080">
        <w:rPr>
          <w:rFonts w:ascii="Arial" w:hAnsi="Arial" w:cs="Arial"/>
        </w:rPr>
        <w:t xml:space="preserve">nsino </w:t>
      </w:r>
      <w:r w:rsidR="009D53F9" w:rsidRPr="00175080">
        <w:rPr>
          <w:rFonts w:ascii="Arial" w:hAnsi="Arial" w:cs="Arial"/>
          <w:color w:val="000000" w:themeColor="text1"/>
        </w:rPr>
        <w:t>R</w:t>
      </w:r>
      <w:r w:rsidRPr="00175080">
        <w:rPr>
          <w:rFonts w:ascii="Arial" w:hAnsi="Arial" w:cs="Arial"/>
        </w:rPr>
        <w:t>eligioso se justifica por sua capacidade de promover o diálogo entre fé, cultura e realidade social, permitindo que os alunos se expressem sobre os alimentos sagrados que fazem parte de diversas religiões de maneira acessível e criativa. Ao transformar conteúdos religiosos em versos rimados, os estudantes se tornam autores de suas aprendizagens, articulando suas vivências pessoais com saberes escolares e culturais.</w:t>
      </w:r>
    </w:p>
    <w:p w14:paraId="1B33BE8E" w14:textId="3AE24B05" w:rsidR="00A442C8" w:rsidRPr="00175080" w:rsidRDefault="00A442C8" w:rsidP="00A442C8">
      <w:pPr>
        <w:spacing w:after="0" w:line="360" w:lineRule="auto"/>
        <w:ind w:firstLine="708"/>
        <w:jc w:val="both"/>
        <w:rPr>
          <w:rFonts w:ascii="Arial" w:hAnsi="Arial" w:cs="Arial"/>
        </w:rPr>
      </w:pPr>
      <w:r w:rsidRPr="00175080">
        <w:rPr>
          <w:rFonts w:ascii="Arial" w:hAnsi="Arial" w:cs="Arial"/>
        </w:rPr>
        <w:t xml:space="preserve">Além disso, essa proposta se ancora nos pressupostos da teoria sociocultural de Vygotsky (2001), que defende a aprendizagem como processo social mediado pela linguagem e pela interação com o outro. A escrita coletiva de cordéis, especialmente em contextos de inclusão, favorece a participação ativa dos alunos com deficiência, respeitando os tempos e modos de aprender de cada um, promovendo práticas colaborativas que valorizam a </w:t>
      </w:r>
      <w:r w:rsidR="00A03E4C" w:rsidRPr="00175080">
        <w:rPr>
          <w:rFonts w:ascii="Arial" w:hAnsi="Arial" w:cs="Arial"/>
        </w:rPr>
        <w:t>diversidade.</w:t>
      </w:r>
    </w:p>
    <w:p w14:paraId="2B221752" w14:textId="510F01CF" w:rsidR="00A442C8" w:rsidRPr="00175080" w:rsidRDefault="00A442C8" w:rsidP="00A442C8">
      <w:pPr>
        <w:spacing w:after="0" w:line="360" w:lineRule="auto"/>
        <w:ind w:firstLine="708"/>
        <w:jc w:val="both"/>
        <w:rPr>
          <w:rFonts w:ascii="Arial" w:hAnsi="Arial" w:cs="Arial"/>
        </w:rPr>
      </w:pPr>
      <w:r w:rsidRPr="00175080">
        <w:rPr>
          <w:rFonts w:ascii="Arial" w:hAnsi="Arial" w:cs="Arial"/>
        </w:rPr>
        <w:t>Diante disso, este artigo tem como objetivo central analisar como a escrita de cordéis para construção de um livro aplicada nas aulas de ensino religioso, pode favorecer o aprendizado nos anos finais do ensino fundamental. Parte-se da pergunta</w:t>
      </w:r>
      <w:r w:rsidR="00913F5F" w:rsidRPr="00175080">
        <w:rPr>
          <w:rFonts w:ascii="Arial" w:hAnsi="Arial" w:cs="Arial"/>
        </w:rPr>
        <w:t>:</w:t>
      </w:r>
      <w:r w:rsidR="009D53F9" w:rsidRPr="00175080">
        <w:rPr>
          <w:rFonts w:ascii="Arial" w:hAnsi="Arial" w:cs="Arial"/>
        </w:rPr>
        <w:t xml:space="preserve"> De que forma o cordel pode ser uma estratégia pedagógica que promova o Ensino Religioso dialógico, crítico e inclusivo?</w:t>
      </w:r>
      <w:r w:rsidRPr="00175080">
        <w:rPr>
          <w:rFonts w:ascii="Arial" w:hAnsi="Arial" w:cs="Arial"/>
        </w:rPr>
        <w:t xml:space="preserve"> Para isso, serão apresentados os fundamentos teóricos que sustentam essa proposta, bem como o relato de uma experiência vivenciada em sala de aula, com ênfase na inclusão de alunos com deficiência.</w:t>
      </w:r>
    </w:p>
    <w:p w14:paraId="55E56514" w14:textId="77777777" w:rsidR="00EE6C5B" w:rsidRPr="00175080" w:rsidRDefault="00EE6C5B" w:rsidP="00E23658">
      <w:pPr>
        <w:spacing w:after="0" w:line="360" w:lineRule="auto"/>
        <w:jc w:val="both"/>
        <w:rPr>
          <w:rFonts w:ascii="Arial" w:eastAsia="Arial" w:hAnsi="Arial" w:cs="Arial"/>
        </w:rPr>
      </w:pPr>
    </w:p>
    <w:p w14:paraId="5C638442" w14:textId="77777777" w:rsidR="00EE6C5B" w:rsidRPr="00175080" w:rsidRDefault="00EE6C5B" w:rsidP="00EE6C5B">
      <w:pPr>
        <w:spacing w:after="0" w:line="360" w:lineRule="auto"/>
        <w:jc w:val="both"/>
        <w:rPr>
          <w:rFonts w:ascii="Arial" w:eastAsia="Arial" w:hAnsi="Arial" w:cs="Arial"/>
          <w:b/>
        </w:rPr>
      </w:pPr>
      <w:r w:rsidRPr="00175080">
        <w:rPr>
          <w:rFonts w:ascii="Arial" w:eastAsia="Arial" w:hAnsi="Arial" w:cs="Arial"/>
          <w:b/>
        </w:rPr>
        <w:t>2 Fundamentação teórica</w:t>
      </w:r>
    </w:p>
    <w:p w14:paraId="70D5C991" w14:textId="77777777" w:rsidR="00680A3F" w:rsidRPr="00175080" w:rsidRDefault="00680A3F" w:rsidP="00EE6C5B">
      <w:pPr>
        <w:spacing w:after="0" w:line="360" w:lineRule="auto"/>
        <w:jc w:val="both"/>
        <w:rPr>
          <w:rFonts w:ascii="Arial" w:eastAsia="Arial" w:hAnsi="Arial" w:cs="Arial"/>
          <w:b/>
        </w:rPr>
      </w:pPr>
    </w:p>
    <w:p w14:paraId="54A2A79A" w14:textId="5437EB73" w:rsidR="00EE6C5B" w:rsidRPr="00175080" w:rsidRDefault="0047543C" w:rsidP="0047543C">
      <w:pPr>
        <w:spacing w:after="0" w:line="360" w:lineRule="auto"/>
        <w:ind w:firstLine="709"/>
        <w:jc w:val="both"/>
        <w:rPr>
          <w:rFonts w:ascii="Arial" w:eastAsia="Arial" w:hAnsi="Arial" w:cs="Arial"/>
        </w:rPr>
      </w:pPr>
      <w:r w:rsidRPr="00175080">
        <w:rPr>
          <w:rFonts w:ascii="Arial" w:eastAsia="Arial" w:hAnsi="Arial" w:cs="Arial"/>
        </w:rPr>
        <w:t>Partindo do pressuposto de que o objetivo do Ensino Religioso na escola pública é sensibilizar o aluno para a beleza da pluralidade cultural e religiosa do país, possibilitando, assim, um processo de conscientização para o exercício da cidadania, e acreditando na educação como proposta de humanização do ser humano, este trabalho tem por finalidade oportunizar à comunidade escolar uma reflexão sobre a importância da diversidade</w:t>
      </w:r>
      <w:r w:rsidR="00460F8B" w:rsidRPr="00175080">
        <w:rPr>
          <w:rFonts w:ascii="Arial" w:eastAsia="Arial" w:hAnsi="Arial" w:cs="Arial"/>
        </w:rPr>
        <w:t xml:space="preserve"> cultural e religiosa do Brasil, conforme prevê os objet</w:t>
      </w:r>
      <w:r w:rsidR="00C350E0" w:rsidRPr="00175080">
        <w:rPr>
          <w:rFonts w:ascii="Arial" w:eastAsia="Arial" w:hAnsi="Arial" w:cs="Arial"/>
        </w:rPr>
        <w:t>ivos do Ensino Religioso de acordo com a</w:t>
      </w:r>
      <w:r w:rsidR="00460F8B" w:rsidRPr="00175080">
        <w:rPr>
          <w:rFonts w:ascii="Arial" w:eastAsia="Arial" w:hAnsi="Arial" w:cs="Arial"/>
        </w:rPr>
        <w:t xml:space="preserve"> Base Nacional Comum Curricula</w:t>
      </w:r>
      <w:r w:rsidR="00C350E0" w:rsidRPr="00175080">
        <w:rPr>
          <w:rFonts w:ascii="Arial" w:eastAsia="Arial" w:hAnsi="Arial" w:cs="Arial"/>
        </w:rPr>
        <w:t>r</w:t>
      </w:r>
      <w:r w:rsidR="00460F8B" w:rsidRPr="00175080">
        <w:rPr>
          <w:rFonts w:ascii="Arial" w:eastAsia="Arial" w:hAnsi="Arial" w:cs="Arial"/>
        </w:rPr>
        <w:t xml:space="preserve"> (BNCC)</w:t>
      </w:r>
      <w:r w:rsidR="00C350E0" w:rsidRPr="00175080">
        <w:rPr>
          <w:rFonts w:ascii="Arial" w:eastAsia="Arial" w:hAnsi="Arial" w:cs="Arial"/>
        </w:rPr>
        <w:t>:</w:t>
      </w:r>
    </w:p>
    <w:p w14:paraId="715A8FE7" w14:textId="77777777" w:rsidR="00C350E0" w:rsidRPr="003975F1" w:rsidRDefault="00C350E0" w:rsidP="0047543C">
      <w:pPr>
        <w:spacing w:after="0" w:line="360" w:lineRule="auto"/>
        <w:ind w:firstLine="709"/>
        <w:jc w:val="both"/>
        <w:rPr>
          <w:rFonts w:ascii="Arial" w:eastAsia="Arial" w:hAnsi="Arial" w:cs="Arial"/>
          <w:color w:val="000000" w:themeColor="text1"/>
        </w:rPr>
      </w:pPr>
    </w:p>
    <w:p w14:paraId="6421C4AB" w14:textId="6804D5F2" w:rsidR="00C350E0" w:rsidRPr="00794FF4" w:rsidRDefault="00C350E0" w:rsidP="00C350E0">
      <w:pPr>
        <w:spacing w:after="0" w:line="240" w:lineRule="auto"/>
        <w:ind w:left="2268"/>
        <w:jc w:val="both"/>
        <w:rPr>
          <w:rFonts w:ascii="Arial" w:hAnsi="Arial" w:cs="Arial"/>
          <w:color w:val="000000" w:themeColor="text1"/>
          <w:sz w:val="20"/>
          <w:szCs w:val="20"/>
        </w:rPr>
      </w:pPr>
      <w:r w:rsidRPr="00794FF4">
        <w:rPr>
          <w:rFonts w:ascii="Arial" w:hAnsi="Arial" w:cs="Arial"/>
          <w:color w:val="000000" w:themeColor="text1"/>
          <w:sz w:val="20"/>
          <w:szCs w:val="20"/>
        </w:rPr>
        <w:t xml:space="preserve">Proporcionar a aprendizagem dos conhecimentos religiosos, culturais e estéticos, a partir das manifestações religiosas percebidas na realidade dos educandos;  propiciar conhecimentos sobre o direito à liberdade de consciência e de crença, no constante propósito de promoção dos direitos humanos; desenvolver competências e habilidades que contribuam para o diálogo entre perspectivas religiosas e seculares de vida, exercitando o </w:t>
      </w:r>
      <w:r w:rsidRPr="00794FF4">
        <w:rPr>
          <w:rFonts w:ascii="Arial" w:hAnsi="Arial" w:cs="Arial"/>
          <w:color w:val="000000" w:themeColor="text1"/>
          <w:sz w:val="20"/>
          <w:szCs w:val="20"/>
        </w:rPr>
        <w:lastRenderedPageBreak/>
        <w:t>respeito à liberdade de concepções e o pluralismo de ideias, de acordo com a Constituição Federal; contribuir para que os educandos construam seus sentidos pessoais de vida a partir de valores, princípios éticos e da cidadania (BNCC, 2017, p. 438).</w:t>
      </w:r>
    </w:p>
    <w:p w14:paraId="08AB5AE6" w14:textId="77777777" w:rsidR="00C350E0" w:rsidRPr="00077B55" w:rsidRDefault="00C350E0" w:rsidP="00C350E0">
      <w:pPr>
        <w:spacing w:after="0" w:line="240" w:lineRule="auto"/>
        <w:ind w:left="2268"/>
        <w:jc w:val="both"/>
        <w:rPr>
          <w:color w:val="84E290" w:themeColor="accent3" w:themeTint="66"/>
          <w:sz w:val="20"/>
          <w:szCs w:val="20"/>
        </w:rPr>
      </w:pPr>
    </w:p>
    <w:p w14:paraId="30CADBAF" w14:textId="77777777" w:rsidR="00C350E0" w:rsidRPr="00C350E0" w:rsidRDefault="00C350E0" w:rsidP="00C350E0">
      <w:pPr>
        <w:spacing w:after="0" w:line="240" w:lineRule="auto"/>
        <w:ind w:left="2268"/>
        <w:jc w:val="both"/>
        <w:rPr>
          <w:rFonts w:ascii="Arial" w:eastAsia="Arial" w:hAnsi="Arial" w:cs="Arial"/>
          <w:color w:val="FF0000"/>
          <w:sz w:val="20"/>
          <w:szCs w:val="20"/>
        </w:rPr>
      </w:pPr>
    </w:p>
    <w:p w14:paraId="7F049662" w14:textId="39DF8A87" w:rsidR="0047543C" w:rsidRPr="008C3072" w:rsidRDefault="00C350E0" w:rsidP="0047543C">
      <w:pPr>
        <w:spacing w:after="0" w:line="360" w:lineRule="auto"/>
        <w:ind w:firstLine="709"/>
        <w:jc w:val="both"/>
        <w:rPr>
          <w:rFonts w:ascii="Arial" w:eastAsia="Arial" w:hAnsi="Arial" w:cs="Arial"/>
        </w:rPr>
      </w:pPr>
      <w:r>
        <w:rPr>
          <w:rFonts w:ascii="Arial" w:eastAsia="Arial" w:hAnsi="Arial" w:cs="Arial"/>
        </w:rPr>
        <w:t>Para que assim seja possível d</w:t>
      </w:r>
      <w:r w:rsidR="0047543C" w:rsidRPr="008C3072">
        <w:rPr>
          <w:rFonts w:ascii="Arial" w:eastAsia="Arial" w:hAnsi="Arial" w:cs="Arial"/>
        </w:rPr>
        <w:t>ialogar com aquele que inter</w:t>
      </w:r>
      <w:r>
        <w:rPr>
          <w:rFonts w:ascii="Arial" w:eastAsia="Arial" w:hAnsi="Arial" w:cs="Arial"/>
        </w:rPr>
        <w:t>pela meu modo de crer e</w:t>
      </w:r>
      <w:r w:rsidR="0047543C" w:rsidRPr="008C3072">
        <w:rPr>
          <w:rFonts w:ascii="Arial" w:eastAsia="Arial" w:hAnsi="Arial" w:cs="Arial"/>
        </w:rPr>
        <w:t xml:space="preserve"> se abrir à pluralidade religiosa. Nesse sentido, segundo o pensador lituano Emmanuel </w:t>
      </w:r>
      <w:proofErr w:type="spellStart"/>
      <w:r w:rsidR="0047543C" w:rsidRPr="008C3072">
        <w:rPr>
          <w:rFonts w:ascii="Arial" w:eastAsia="Arial" w:hAnsi="Arial" w:cs="Arial"/>
        </w:rPr>
        <w:t>Lévinas</w:t>
      </w:r>
      <w:proofErr w:type="spellEnd"/>
      <w:r w:rsidR="0047543C" w:rsidRPr="008C3072">
        <w:rPr>
          <w:rFonts w:ascii="Arial" w:eastAsia="Arial" w:hAnsi="Arial" w:cs="Arial"/>
        </w:rPr>
        <w:t>, há uma responsabilidade infinita diante da presença de qualquer cosmovisão religiosa. Para esse autor, “alteridade... só é possível se o Outro é realmente Outro em relação a um termo” (</w:t>
      </w:r>
      <w:proofErr w:type="spellStart"/>
      <w:r w:rsidR="0047543C" w:rsidRPr="008C3072">
        <w:rPr>
          <w:rFonts w:ascii="Arial" w:eastAsia="Arial" w:hAnsi="Arial" w:cs="Arial"/>
        </w:rPr>
        <w:t>Lévinas</w:t>
      </w:r>
      <w:proofErr w:type="spellEnd"/>
      <w:r w:rsidR="0047543C" w:rsidRPr="008C3072">
        <w:rPr>
          <w:rFonts w:ascii="Arial" w:eastAsia="Arial" w:hAnsi="Arial" w:cs="Arial"/>
        </w:rPr>
        <w:t>, 2022, p. 22).</w:t>
      </w:r>
      <w:r w:rsidR="0047543C" w:rsidRPr="008C3072">
        <w:rPr>
          <w:rFonts w:ascii="Arial" w:hAnsi="Arial" w:cs="Arial"/>
        </w:rPr>
        <w:t xml:space="preserve"> </w:t>
      </w:r>
      <w:r w:rsidR="0047543C" w:rsidRPr="008C3072">
        <w:rPr>
          <w:rFonts w:ascii="Arial" w:eastAsia="Arial" w:hAnsi="Arial" w:cs="Arial"/>
        </w:rPr>
        <w:t xml:space="preserve">O reconhecimento do modo de ser e do modo de crer possibilita um rompimento com o pensamento </w:t>
      </w:r>
      <w:proofErr w:type="spellStart"/>
      <w:r w:rsidR="0047543C" w:rsidRPr="008C3072">
        <w:rPr>
          <w:rFonts w:ascii="Arial" w:eastAsia="Arial" w:hAnsi="Arial" w:cs="Arial"/>
        </w:rPr>
        <w:t>monocultural</w:t>
      </w:r>
      <w:proofErr w:type="spellEnd"/>
      <w:r w:rsidR="0047543C" w:rsidRPr="008C3072">
        <w:rPr>
          <w:rFonts w:ascii="Arial" w:eastAsia="Arial" w:hAnsi="Arial" w:cs="Arial"/>
        </w:rPr>
        <w:t xml:space="preserve"> presente no chão da escola. Um Ensino Religioso baseado nos princípios da alteridade e da interculturalidade é uma possibilidade de construirmos uma sociedade menos violenta.</w:t>
      </w:r>
    </w:p>
    <w:p w14:paraId="6E0A2CD4" w14:textId="7CB8A4BC" w:rsidR="0047543C" w:rsidRPr="008C3072" w:rsidRDefault="0047543C" w:rsidP="0047543C">
      <w:pPr>
        <w:spacing w:after="0" w:line="360" w:lineRule="auto"/>
        <w:ind w:firstLine="709"/>
        <w:jc w:val="both"/>
        <w:rPr>
          <w:rFonts w:ascii="Arial" w:eastAsia="Arial" w:hAnsi="Arial" w:cs="Arial"/>
        </w:rPr>
      </w:pPr>
      <w:r w:rsidRPr="008C3072">
        <w:rPr>
          <w:rFonts w:ascii="Arial" w:eastAsia="Arial" w:hAnsi="Arial" w:cs="Arial"/>
        </w:rPr>
        <w:t xml:space="preserve">Em um país multicultural, onde surgem constantemente novos </w:t>
      </w:r>
      <w:r w:rsidR="00255721">
        <w:rPr>
          <w:rFonts w:ascii="Arial" w:eastAsia="Arial" w:hAnsi="Arial" w:cs="Arial"/>
        </w:rPr>
        <w:t xml:space="preserve">movimentos religiosos, a escola </w:t>
      </w:r>
      <w:r w:rsidRPr="008C3072">
        <w:rPr>
          <w:rFonts w:ascii="Arial" w:eastAsia="Arial" w:hAnsi="Arial" w:cs="Arial"/>
        </w:rPr>
        <w:t xml:space="preserve">enquanto instituição de um Estado laico e promotora da divulgação do conhecimento historicamente produzido pelos mais diferentes povos e culturas deve defender o pluralismo como exercício da alteridade </w:t>
      </w:r>
      <w:r w:rsidR="00422CCC" w:rsidRPr="00255721">
        <w:rPr>
          <w:rFonts w:ascii="Arial" w:eastAsia="Arial" w:hAnsi="Arial" w:cs="Arial"/>
          <w:color w:val="000000" w:themeColor="text1"/>
        </w:rPr>
        <w:t xml:space="preserve">para </w:t>
      </w:r>
      <w:r w:rsidRPr="008C3072">
        <w:rPr>
          <w:rFonts w:ascii="Arial" w:eastAsia="Arial" w:hAnsi="Arial" w:cs="Arial"/>
        </w:rPr>
        <w:t>garantir os direitos humanos.</w:t>
      </w:r>
    </w:p>
    <w:p w14:paraId="1766AB31" w14:textId="62FA91EA" w:rsidR="00680A3F" w:rsidRDefault="0047543C" w:rsidP="00680A3F">
      <w:pPr>
        <w:spacing w:after="0" w:line="360" w:lineRule="auto"/>
        <w:ind w:firstLine="709"/>
        <w:jc w:val="both"/>
        <w:rPr>
          <w:rFonts w:ascii="Arial" w:eastAsia="Arial" w:hAnsi="Arial" w:cs="Arial"/>
        </w:rPr>
      </w:pPr>
      <w:r w:rsidRPr="008C3072">
        <w:rPr>
          <w:rFonts w:ascii="Arial" w:eastAsia="Arial" w:hAnsi="Arial" w:cs="Arial"/>
        </w:rPr>
        <w:t>Faustino Teixeira corrobora</w:t>
      </w:r>
      <w:r w:rsidR="00122F79">
        <w:rPr>
          <w:rFonts w:ascii="Arial" w:eastAsia="Arial" w:hAnsi="Arial" w:cs="Arial"/>
        </w:rPr>
        <w:t xml:space="preserve"> com</w:t>
      </w:r>
      <w:r w:rsidRPr="008C3072">
        <w:rPr>
          <w:rFonts w:ascii="Arial" w:eastAsia="Arial" w:hAnsi="Arial" w:cs="Arial"/>
        </w:rPr>
        <w:t xml:space="preserve"> esse posicionamento. Segundo o autor: “Não há como manter posicionamentos que defendam em âmbito público um ensino confessional, embora no Brasil ainda persistam, em casos específicos, modelos de ensino religioso nesta direção” (Teixeira, 2011, p. 850). Trata-se, portanto, de uma defesa do Ensino Religioso não confessional, voltado para a valorização dos saberes culturais das diversas tradições religiosas, como base para um Estado democrático, promotor do diálogo intercultural, apoiado no princípio da alteridade. No entanto, a prática pedagógica ainda caminha, majoritariamente, em direção confessional.</w:t>
      </w:r>
    </w:p>
    <w:p w14:paraId="58C2391C" w14:textId="77777777" w:rsidR="0047543C" w:rsidRPr="008C3072" w:rsidRDefault="0047543C" w:rsidP="00680A3F">
      <w:pPr>
        <w:spacing w:after="0" w:line="360" w:lineRule="auto"/>
        <w:ind w:firstLine="709"/>
        <w:jc w:val="both"/>
        <w:rPr>
          <w:rFonts w:ascii="Arial" w:eastAsia="Arial" w:hAnsi="Arial" w:cs="Arial"/>
        </w:rPr>
      </w:pPr>
      <w:r w:rsidRPr="008C3072">
        <w:rPr>
          <w:rFonts w:ascii="Arial" w:eastAsia="Arial" w:hAnsi="Arial" w:cs="Arial"/>
        </w:rPr>
        <w:t>Por fim, queremos destacar que esta pesquisa tem como finalidade mostrar aos alunos que, ao longo da história, o ser humano buscou um sentido para sua condição finita — seja ele crente, ateu ou agnóstico. O que sempre inquietou o ser humano foi o sentido da vida.</w:t>
      </w:r>
      <w:r w:rsidRPr="008C3072">
        <w:rPr>
          <w:rFonts w:ascii="Arial" w:hAnsi="Arial" w:cs="Arial"/>
        </w:rPr>
        <w:t xml:space="preserve"> </w:t>
      </w:r>
      <w:r w:rsidRPr="008C3072">
        <w:rPr>
          <w:rFonts w:ascii="Arial" w:eastAsia="Arial" w:hAnsi="Arial" w:cs="Arial"/>
        </w:rPr>
        <w:t>Dessa forma, podemos salientar que a proposta pedagógica de trabalhar a literatura de cordel nas aulas de Ensino Religioso, com foco intercultural, foi uma tentativa de compreender a pluralidade humana. Assim como outras áreas que investigam o ser humano, o Ensino Religioso é apenas uma das possibilidades de compreensão dessa complexidade.</w:t>
      </w:r>
      <w:r w:rsidRPr="008C3072">
        <w:rPr>
          <w:rFonts w:ascii="Arial" w:hAnsi="Arial" w:cs="Arial"/>
        </w:rPr>
        <w:t xml:space="preserve"> </w:t>
      </w:r>
      <w:r w:rsidRPr="008C3072">
        <w:rPr>
          <w:rFonts w:ascii="Arial" w:eastAsia="Arial" w:hAnsi="Arial" w:cs="Arial"/>
        </w:rPr>
        <w:t>Nessa perspectiva, estamos de acordo com Baptista e Siqueira (2020): educar para a convivência plural é um processo educativo lento e que suscita reflexões.</w:t>
      </w:r>
    </w:p>
    <w:p w14:paraId="2E15DDDC" w14:textId="77777777" w:rsidR="00CA6ABA" w:rsidRPr="00CA6ABA" w:rsidRDefault="00CA6ABA" w:rsidP="00F62AC8">
      <w:pPr>
        <w:spacing w:after="0" w:line="360" w:lineRule="auto"/>
        <w:jc w:val="both"/>
        <w:rPr>
          <w:rFonts w:ascii="Arial" w:eastAsia="Arial" w:hAnsi="Arial" w:cs="Arial"/>
        </w:rPr>
      </w:pPr>
    </w:p>
    <w:p w14:paraId="17ED0FF9" w14:textId="77777777" w:rsidR="0047543C" w:rsidRDefault="0047543C" w:rsidP="00F62AC8">
      <w:pPr>
        <w:spacing w:after="0" w:line="240" w:lineRule="auto"/>
        <w:ind w:left="2268"/>
        <w:jc w:val="both"/>
        <w:rPr>
          <w:rFonts w:ascii="Arial" w:hAnsi="Arial" w:cs="Arial"/>
          <w:sz w:val="20"/>
          <w:szCs w:val="20"/>
        </w:rPr>
      </w:pPr>
      <w:r w:rsidRPr="00CA6ABA">
        <w:rPr>
          <w:rFonts w:ascii="Arial" w:hAnsi="Arial" w:cs="Arial"/>
          <w:sz w:val="20"/>
          <w:szCs w:val="20"/>
        </w:rPr>
        <w:t xml:space="preserve">Tudo que existe na educação é processo formativo. Todas as ciências, conhecimentos humanos, sabedorias, tradições e costumes são objeto de reflexão, de análise, de crítica honesta, em busca da verdade, que não pode se reduzir a uma única visão, a uma única posição. Assim como a biodiversidade da natureza, a condição humana é diversa e plural. E algumas </w:t>
      </w:r>
      <w:r w:rsidRPr="00CA6ABA">
        <w:rPr>
          <w:rFonts w:ascii="Arial" w:hAnsi="Arial" w:cs="Arial"/>
          <w:sz w:val="20"/>
          <w:szCs w:val="20"/>
        </w:rPr>
        <w:lastRenderedPageBreak/>
        <w:t xml:space="preserve">das teorias e concepções, em quaisquer campos, produzem controvérsias, debates e devem suscitar o diálogo e o respeito por aqueles e aquelas que as defendem, mesmo que não as aceitemos e concordemos com elas. E o fenômeno da crença e da não crença, como o seu estudo, não foge desse problema. E é grande oportunidade para o exercício da tolerância, do diálogo, do respeito e da construção de relações de convivência e de paz (Baptista; Siqueira, 2020, p. 35). </w:t>
      </w:r>
    </w:p>
    <w:p w14:paraId="7C8A8F22" w14:textId="77777777" w:rsidR="00CA6ABA" w:rsidRPr="00CA6ABA" w:rsidRDefault="00CA6ABA" w:rsidP="00F62AC8">
      <w:pPr>
        <w:spacing w:after="0" w:line="360" w:lineRule="auto"/>
        <w:ind w:left="2268"/>
        <w:jc w:val="both"/>
        <w:rPr>
          <w:rFonts w:ascii="Arial" w:hAnsi="Arial" w:cs="Arial"/>
          <w:sz w:val="20"/>
          <w:szCs w:val="20"/>
        </w:rPr>
      </w:pPr>
    </w:p>
    <w:p w14:paraId="6AA1F6B9" w14:textId="4B2BA10F" w:rsidR="00680A3F" w:rsidRDefault="00CA6ABA" w:rsidP="00CA6ABA">
      <w:pPr>
        <w:spacing w:after="0" w:line="360" w:lineRule="auto"/>
        <w:ind w:firstLine="709"/>
        <w:jc w:val="both"/>
        <w:rPr>
          <w:rFonts w:ascii="Arial" w:eastAsia="Arial" w:hAnsi="Arial" w:cs="Arial"/>
        </w:rPr>
      </w:pPr>
      <w:r w:rsidRPr="008C3072">
        <w:rPr>
          <w:rFonts w:ascii="Arial" w:eastAsia="Arial" w:hAnsi="Arial" w:cs="Arial"/>
        </w:rPr>
        <w:t>Diante dessa análise, o Ensino Religioso, como área do conhecimento humano, deve estar aberto ao diálogo com ideias contrárias — principalmente quando aborda cosmovisões de mundo que vão além das tradições religiosas.</w:t>
      </w:r>
      <w:r w:rsidRPr="008C3072">
        <w:rPr>
          <w:rFonts w:ascii="Arial" w:hAnsi="Arial" w:cs="Arial"/>
        </w:rPr>
        <w:t xml:space="preserve"> </w:t>
      </w:r>
      <w:r w:rsidRPr="008C3072">
        <w:rPr>
          <w:rFonts w:ascii="Arial" w:eastAsia="Arial" w:hAnsi="Arial" w:cs="Arial"/>
        </w:rPr>
        <w:t>Abordar o Ensino Religioso de forma holística é oportunizar ao educando o exercício da empatia, d</w:t>
      </w:r>
      <w:r w:rsidR="00122F79">
        <w:rPr>
          <w:rFonts w:ascii="Arial" w:eastAsia="Arial" w:hAnsi="Arial" w:cs="Arial"/>
        </w:rPr>
        <w:t>a solidariedade e de justiça,</w:t>
      </w:r>
      <w:r w:rsidRPr="008C3072">
        <w:rPr>
          <w:rFonts w:ascii="Arial" w:eastAsia="Arial" w:hAnsi="Arial" w:cs="Arial"/>
        </w:rPr>
        <w:t xml:space="preserve"> valores tão necessários para a efetivação de uma cultura de paz.</w:t>
      </w:r>
      <w:r w:rsidRPr="008C3072">
        <w:rPr>
          <w:rFonts w:ascii="Arial" w:hAnsi="Arial" w:cs="Arial"/>
        </w:rPr>
        <w:t xml:space="preserve"> </w:t>
      </w:r>
      <w:r w:rsidRPr="008C3072">
        <w:rPr>
          <w:rFonts w:ascii="Arial" w:eastAsia="Arial" w:hAnsi="Arial" w:cs="Arial"/>
        </w:rPr>
        <w:t>A escola é esse espaço de socialização, produção e compartilhamento de experiências.</w:t>
      </w:r>
    </w:p>
    <w:p w14:paraId="6282FC49" w14:textId="77777777" w:rsidR="0047543C" w:rsidRPr="008C3072" w:rsidRDefault="00CA6ABA" w:rsidP="00CA6ABA">
      <w:pPr>
        <w:spacing w:after="0" w:line="360" w:lineRule="auto"/>
        <w:ind w:firstLine="709"/>
        <w:jc w:val="both"/>
        <w:rPr>
          <w:rFonts w:ascii="Arial" w:eastAsia="Arial" w:hAnsi="Arial" w:cs="Arial"/>
        </w:rPr>
      </w:pPr>
      <w:r w:rsidRPr="008C3072">
        <w:rPr>
          <w:rFonts w:ascii="Arial" w:eastAsia="Arial" w:hAnsi="Arial" w:cs="Arial"/>
        </w:rPr>
        <w:t xml:space="preserve"> O Ensino Religioso, ao investigar as concepções do imaterial — neste contexto, o mistério presente nas diferentes manifestações religiosas — assim como ao problematizar e investigar o sentido da vida sob a ótica de ateus e agnósticos, contribui para a formação de cidadãos críticos e reflexivos, capazes de conviver em um mundo cada vez mais plural, globalizado e interconectado, que exige habilidades sociais para um convívio harmonioso em sociedade.</w:t>
      </w:r>
    </w:p>
    <w:p w14:paraId="561557A2" w14:textId="77777777" w:rsidR="0047543C" w:rsidRPr="008C3072" w:rsidRDefault="0047543C" w:rsidP="00680A3F">
      <w:pPr>
        <w:spacing w:after="0" w:line="360" w:lineRule="auto"/>
        <w:jc w:val="both"/>
        <w:rPr>
          <w:rFonts w:ascii="Arial" w:eastAsia="Arial" w:hAnsi="Arial" w:cs="Arial"/>
        </w:rPr>
      </w:pPr>
    </w:p>
    <w:p w14:paraId="0BCFB6E6" w14:textId="77777777" w:rsidR="008E6B9F" w:rsidRPr="008C3072" w:rsidRDefault="008E6B9F" w:rsidP="008E6B9F">
      <w:pPr>
        <w:spacing w:after="0" w:line="360" w:lineRule="auto"/>
        <w:jc w:val="both"/>
        <w:rPr>
          <w:rFonts w:ascii="Arial" w:hAnsi="Arial" w:cs="Arial"/>
          <w:b/>
          <w:bCs/>
        </w:rPr>
      </w:pPr>
      <w:r w:rsidRPr="008C3072">
        <w:rPr>
          <w:rFonts w:ascii="Arial" w:hAnsi="Arial" w:cs="Arial"/>
          <w:b/>
          <w:bCs/>
        </w:rPr>
        <w:t>O cordel como expressão cultural e pedagógica</w:t>
      </w:r>
    </w:p>
    <w:p w14:paraId="3AA84F40" w14:textId="77777777" w:rsidR="008E6B9F" w:rsidRPr="008C3072" w:rsidRDefault="008E6B9F" w:rsidP="008E6B9F">
      <w:pPr>
        <w:spacing w:after="0" w:line="360" w:lineRule="auto"/>
        <w:jc w:val="both"/>
        <w:rPr>
          <w:rFonts w:ascii="Arial" w:hAnsi="Arial" w:cs="Arial"/>
          <w:b/>
          <w:bCs/>
        </w:rPr>
      </w:pPr>
    </w:p>
    <w:p w14:paraId="65F51ED8" w14:textId="77777777" w:rsidR="008E6B9F" w:rsidRPr="008C3072" w:rsidRDefault="008E6B9F" w:rsidP="008E6B9F">
      <w:pPr>
        <w:spacing w:after="0" w:line="360" w:lineRule="auto"/>
        <w:ind w:firstLine="708"/>
        <w:jc w:val="both"/>
        <w:rPr>
          <w:rFonts w:ascii="Arial" w:hAnsi="Arial" w:cs="Arial"/>
        </w:rPr>
      </w:pPr>
      <w:r w:rsidRPr="008C3072">
        <w:rPr>
          <w:rFonts w:ascii="Arial" w:hAnsi="Arial" w:cs="Arial"/>
        </w:rPr>
        <w:t>A literatura de cordel, tradição popular oriunda do Renascimento ibérico, se consolidou no Brasil como folheto impresso em versos rimados, adornado por xilogravuras. “As origens da literatura de cordel são relacionadas ao hábito milenar de contar histórias que, aos poucos, começaram a ser escritas, sendo depois difundidas pela imprensa” (Galvão, 2000, p. 121).</w:t>
      </w:r>
    </w:p>
    <w:p w14:paraId="07AD2115" w14:textId="630E0D81" w:rsidR="008E6B9F" w:rsidRPr="008C3072" w:rsidRDefault="008E6B9F" w:rsidP="008E6B9F">
      <w:pPr>
        <w:spacing w:after="0" w:line="360" w:lineRule="auto"/>
        <w:ind w:firstLine="708"/>
        <w:jc w:val="both"/>
        <w:rPr>
          <w:rFonts w:ascii="Arial" w:hAnsi="Arial" w:cs="Arial"/>
        </w:rPr>
      </w:pPr>
      <w:r w:rsidRPr="008C3072">
        <w:rPr>
          <w:rFonts w:ascii="Arial" w:hAnsi="Arial" w:cs="Arial"/>
        </w:rPr>
        <w:t xml:space="preserve">Segundo estudiosos, o termo vem do latim </w:t>
      </w:r>
      <w:proofErr w:type="spellStart"/>
      <w:r w:rsidRPr="008C3072">
        <w:rPr>
          <w:rFonts w:ascii="Arial" w:hAnsi="Arial" w:cs="Arial"/>
          <w:i/>
          <w:iCs/>
        </w:rPr>
        <w:t>chorda</w:t>
      </w:r>
      <w:proofErr w:type="spellEnd"/>
      <w:r w:rsidRPr="008C3072">
        <w:rPr>
          <w:rFonts w:ascii="Arial" w:hAnsi="Arial" w:cs="Arial"/>
        </w:rPr>
        <w:t xml:space="preserve">, “corda”, e do grego </w:t>
      </w:r>
      <w:proofErr w:type="spellStart"/>
      <w:r w:rsidRPr="008C3072">
        <w:rPr>
          <w:rFonts w:ascii="Arial" w:hAnsi="Arial" w:cs="Arial"/>
          <w:i/>
          <w:iCs/>
        </w:rPr>
        <w:t>khorde</w:t>
      </w:r>
      <w:proofErr w:type="spellEnd"/>
      <w:r w:rsidRPr="008C3072">
        <w:rPr>
          <w:rFonts w:ascii="Arial" w:hAnsi="Arial" w:cs="Arial"/>
        </w:rPr>
        <w:t>, “corda feita de tripa”, pois os folhetos eram tradicionalmente expostos à venda suspensos em cordões ou barbantes (Afro Junior, 2012</w:t>
      </w:r>
      <w:r w:rsidR="00BB2621">
        <w:rPr>
          <w:rFonts w:ascii="Arial" w:hAnsi="Arial" w:cs="Arial"/>
        </w:rPr>
        <w:t>,</w:t>
      </w:r>
      <w:r w:rsidR="00BB2621" w:rsidRPr="00A03E4C">
        <w:rPr>
          <w:rFonts w:ascii="Arial" w:hAnsi="Arial" w:cs="Arial"/>
        </w:rPr>
        <w:t xml:space="preserve"> p. 1</w:t>
      </w:r>
      <w:r w:rsidRPr="008C3072">
        <w:rPr>
          <w:rFonts w:ascii="Arial" w:hAnsi="Arial" w:cs="Arial"/>
        </w:rPr>
        <w:t>). As xilogravuras, por sua vez, promovem uma mediação visual que reforça a construção de significados em múltiplas linguagens (Farias; Sá, 2011).</w:t>
      </w:r>
    </w:p>
    <w:p w14:paraId="17DAE997" w14:textId="77777777" w:rsidR="008E6B9F" w:rsidRPr="008C3072" w:rsidRDefault="008E6B9F" w:rsidP="008E6B9F">
      <w:pPr>
        <w:spacing w:after="0" w:line="360" w:lineRule="auto"/>
        <w:ind w:firstLine="708"/>
        <w:jc w:val="both"/>
        <w:rPr>
          <w:rFonts w:ascii="Arial" w:hAnsi="Arial" w:cs="Arial"/>
          <w:b/>
          <w:bCs/>
        </w:rPr>
      </w:pPr>
      <w:r w:rsidRPr="008C3072">
        <w:rPr>
          <w:rFonts w:ascii="Arial" w:hAnsi="Arial" w:cs="Arial"/>
        </w:rPr>
        <w:t>Assim, o cordel assume uma condição privilegiada para práticas pedagógicas inclusivas. Sua estrutura versificada, com estrofes de seis, oito ou dez versos e rimas características, favorece a oralidade, a memorização e a musicalidade – elementos que tornam a escrita concreta e acessível para alunos com deficiência.</w:t>
      </w:r>
    </w:p>
    <w:p w14:paraId="443FF9DB" w14:textId="733576EA" w:rsidR="00480E17" w:rsidRDefault="008E6B9F" w:rsidP="00F62AC8">
      <w:pPr>
        <w:spacing w:after="0" w:line="360" w:lineRule="auto"/>
        <w:ind w:firstLine="708"/>
        <w:jc w:val="both"/>
        <w:rPr>
          <w:rFonts w:ascii="Arial" w:hAnsi="Arial" w:cs="Arial"/>
        </w:rPr>
      </w:pPr>
      <w:r w:rsidRPr="008C3072">
        <w:rPr>
          <w:rFonts w:ascii="Arial" w:hAnsi="Arial" w:cs="Arial"/>
        </w:rPr>
        <w:t>Pa</w:t>
      </w:r>
      <w:r w:rsidR="003D21C1">
        <w:rPr>
          <w:rFonts w:ascii="Arial" w:hAnsi="Arial" w:cs="Arial"/>
        </w:rPr>
        <w:t xml:space="preserve">ra Vygotsky (1991), os signos - </w:t>
      </w:r>
      <w:r w:rsidRPr="008C3072">
        <w:rPr>
          <w:rFonts w:ascii="Arial" w:hAnsi="Arial" w:cs="Arial"/>
        </w:rPr>
        <w:t xml:space="preserve">rimas, imagens e representações textuais — funcionam como ferramentas culturais que viabilizam o trânsito do social para o individual, estruturando o âmbito das funções psicológicas superiores. A literatura de cordel atua em sua totalidade como esse sistema de mediação: a oralidade rítmica, o suporte visual e a interação </w:t>
      </w:r>
      <w:r w:rsidRPr="008C3072">
        <w:rPr>
          <w:rFonts w:ascii="Arial" w:hAnsi="Arial" w:cs="Arial"/>
        </w:rPr>
        <w:lastRenderedPageBreak/>
        <w:t>coletiva propiciam a internalização de habilidades complexas, como lógica narrativa, autoavaliação e expressão criativa.</w:t>
      </w:r>
      <w:r w:rsidR="00F62AC8">
        <w:rPr>
          <w:rFonts w:ascii="Arial" w:hAnsi="Arial" w:cs="Arial"/>
        </w:rPr>
        <w:t xml:space="preserve"> </w:t>
      </w:r>
    </w:p>
    <w:p w14:paraId="656122A5" w14:textId="77777777" w:rsidR="008E6B9F" w:rsidRPr="008C3072" w:rsidRDefault="00F62AC8" w:rsidP="00F62AC8">
      <w:pPr>
        <w:spacing w:after="0" w:line="360" w:lineRule="auto"/>
        <w:ind w:firstLine="708"/>
        <w:jc w:val="both"/>
        <w:rPr>
          <w:rFonts w:ascii="Arial" w:hAnsi="Arial" w:cs="Arial"/>
        </w:rPr>
      </w:pPr>
      <w:r>
        <w:rPr>
          <w:rFonts w:ascii="Arial" w:hAnsi="Arial" w:cs="Arial"/>
        </w:rPr>
        <w:t>A</w:t>
      </w:r>
      <w:r w:rsidR="008E6B9F" w:rsidRPr="008C3072">
        <w:rPr>
          <w:rFonts w:ascii="Arial" w:hAnsi="Arial" w:cs="Arial"/>
        </w:rPr>
        <w:t xml:space="preserve"> linguagem e os instrumentos culturais são fundamentais na mediação do desenvolvimento das funções psicológicas superiores, como pensamento abstrato, planejamento, etc. Em seu aporte à </w:t>
      </w:r>
      <w:proofErr w:type="spellStart"/>
      <w:r w:rsidR="008E6B9F" w:rsidRPr="008C3072">
        <w:rPr>
          <w:rFonts w:ascii="Arial" w:hAnsi="Arial" w:cs="Arial"/>
        </w:rPr>
        <w:t>defectologia</w:t>
      </w:r>
      <w:proofErr w:type="spellEnd"/>
      <w:r w:rsidR="008E6B9F" w:rsidRPr="008C3072">
        <w:rPr>
          <w:rFonts w:ascii="Arial" w:hAnsi="Arial" w:cs="Arial"/>
        </w:rPr>
        <w:t xml:space="preserve">, ele reafirma que pessoas com deficiência seguem as mesmas leis de desenvolvimento, desde que mediadas por ferramentas simbólicas apropriadas. </w:t>
      </w:r>
    </w:p>
    <w:p w14:paraId="5A7AF6D8" w14:textId="63CEA2A7" w:rsidR="008E6B9F" w:rsidRPr="008C3072" w:rsidRDefault="008E6B9F" w:rsidP="008E6B9F">
      <w:pPr>
        <w:spacing w:after="0" w:line="360" w:lineRule="auto"/>
        <w:ind w:firstLine="708"/>
        <w:jc w:val="both"/>
        <w:rPr>
          <w:rFonts w:ascii="Arial" w:hAnsi="Arial" w:cs="Arial"/>
        </w:rPr>
      </w:pPr>
      <w:r w:rsidRPr="008C3072">
        <w:rPr>
          <w:rFonts w:ascii="Arial" w:hAnsi="Arial" w:cs="Arial"/>
        </w:rPr>
        <w:t>Segundo estudos sobre o uso do cordel na inclusão de alunos com TEA favorece a criatividade, a interação e a compreensão de aspectos socioculturais, sendo altamente expressiva e relevante para esses públicos</w:t>
      </w:r>
      <w:r w:rsidR="00422CCC">
        <w:rPr>
          <w:rFonts w:ascii="Arial" w:hAnsi="Arial" w:cs="Arial"/>
        </w:rPr>
        <w:t>.</w:t>
      </w:r>
      <w:r w:rsidRPr="00122F79">
        <w:rPr>
          <w:rFonts w:ascii="Arial" w:hAnsi="Arial" w:cs="Arial"/>
          <w:color w:val="000000" w:themeColor="text1"/>
        </w:rPr>
        <w:t xml:space="preserve"> </w:t>
      </w:r>
      <w:r w:rsidR="00422CCC" w:rsidRPr="00122F79">
        <w:rPr>
          <w:rFonts w:ascii="Arial" w:hAnsi="Arial" w:cs="Arial"/>
          <w:color w:val="000000" w:themeColor="text1"/>
        </w:rPr>
        <w:t>L</w:t>
      </w:r>
      <w:r w:rsidRPr="00122F79">
        <w:rPr>
          <w:rFonts w:ascii="Arial" w:hAnsi="Arial" w:cs="Arial"/>
          <w:color w:val="000000" w:themeColor="text1"/>
        </w:rPr>
        <w:t>ogo</w:t>
      </w:r>
      <w:r w:rsidRPr="008C3072">
        <w:rPr>
          <w:rFonts w:ascii="Arial" w:hAnsi="Arial" w:cs="Arial"/>
        </w:rPr>
        <w:t>, “o cordel é uma excelente ferramenta de inclusão, pois proporcional ao trabalho em coletividade e desenvolve habilidades que muita</w:t>
      </w:r>
      <w:r w:rsidR="00422CCC" w:rsidRPr="00255721">
        <w:rPr>
          <w:rFonts w:ascii="Arial" w:hAnsi="Arial" w:cs="Arial"/>
          <w:color w:val="000000" w:themeColor="text1"/>
        </w:rPr>
        <w:t>s</w:t>
      </w:r>
      <w:r w:rsidRPr="00255721">
        <w:rPr>
          <w:rFonts w:ascii="Arial" w:hAnsi="Arial" w:cs="Arial"/>
          <w:color w:val="000000" w:themeColor="text1"/>
        </w:rPr>
        <w:t xml:space="preserve"> </w:t>
      </w:r>
      <w:r w:rsidRPr="008C3072">
        <w:rPr>
          <w:rFonts w:ascii="Arial" w:hAnsi="Arial" w:cs="Arial"/>
        </w:rPr>
        <w:t xml:space="preserve">vez encontra-se retraída em alguns alunos, por se sentirem excluídos do ambiente escolar” (Silva; Farias; Silva, 2016, p. 6). </w:t>
      </w:r>
    </w:p>
    <w:p w14:paraId="6A1D51D1" w14:textId="6ABFB364" w:rsidR="008643F0" w:rsidRPr="008643F0" w:rsidRDefault="008E6B9F" w:rsidP="008643F0">
      <w:pPr>
        <w:spacing w:after="0" w:line="360" w:lineRule="auto"/>
        <w:ind w:firstLine="708"/>
        <w:jc w:val="both"/>
        <w:rPr>
          <w:rFonts w:ascii="Arial" w:hAnsi="Arial" w:cs="Arial"/>
          <w:color w:val="FF0000"/>
        </w:rPr>
      </w:pPr>
      <w:r w:rsidRPr="008C3072">
        <w:rPr>
          <w:rFonts w:ascii="Arial" w:hAnsi="Arial" w:cs="Arial"/>
        </w:rPr>
        <w:t>Além disso, por ser um gênero tradicionalmente oralizado e coletivo, o cordel favorece a construção colaborativa do saber. Em sala de aula, a declamação em grupo, a escuta atenta do outro, a criação coletiva de versos e o uso de temas ligados à cultura local e à vivência dos estudantes promovem a aprendizagem dialógica, essencial à pedagogia sociointeracionista. Logo, o cordel oferece caminhos acessíveis para a expressão, ao integrar diferentes canais de comunicação — sonoro, visual, corporal e linguístico e “isso é possível, pois dentro de suas limitações as crianças podem participar juntando ideias, trocando experiências e principa</w:t>
      </w:r>
      <w:r w:rsidR="00A03E4C">
        <w:rPr>
          <w:rFonts w:ascii="Arial" w:hAnsi="Arial" w:cs="Arial"/>
        </w:rPr>
        <w:t>lmente convivência em harmonia”</w:t>
      </w:r>
      <w:r w:rsidR="00422CCC">
        <w:rPr>
          <w:rFonts w:ascii="Arial" w:hAnsi="Arial" w:cs="Arial"/>
          <w:color w:val="FF0000"/>
        </w:rPr>
        <w:t xml:space="preserve"> </w:t>
      </w:r>
      <w:r w:rsidR="008643F0" w:rsidRPr="00A03E4C">
        <w:rPr>
          <w:rFonts w:ascii="Arial" w:hAnsi="Arial" w:cs="Arial"/>
        </w:rPr>
        <w:t>(</w:t>
      </w:r>
      <w:r w:rsidR="008643F0" w:rsidRPr="00175080">
        <w:rPr>
          <w:rFonts w:ascii="Arial" w:hAnsi="Arial" w:cs="Arial"/>
        </w:rPr>
        <w:t>Silva, Farias; Silva, 2016, p. 4)</w:t>
      </w:r>
      <w:r w:rsidR="00A03E4C">
        <w:rPr>
          <w:rFonts w:ascii="Arial" w:hAnsi="Arial" w:cs="Arial"/>
        </w:rPr>
        <w:t>.</w:t>
      </w:r>
    </w:p>
    <w:p w14:paraId="1165F3AE" w14:textId="77777777" w:rsidR="00EE6C5B" w:rsidRPr="008C3072" w:rsidRDefault="00EE6C5B" w:rsidP="00EE6C5B">
      <w:pPr>
        <w:spacing w:after="0" w:line="360" w:lineRule="auto"/>
        <w:ind w:firstLine="709"/>
        <w:jc w:val="both"/>
        <w:rPr>
          <w:rFonts w:ascii="Arial" w:eastAsia="Arial" w:hAnsi="Arial" w:cs="Arial"/>
          <w:b/>
        </w:rPr>
      </w:pPr>
    </w:p>
    <w:p w14:paraId="0F42090B" w14:textId="77777777" w:rsidR="00EE6C5B" w:rsidRPr="008C3072" w:rsidRDefault="00EE6C5B" w:rsidP="00EE6C5B">
      <w:pPr>
        <w:spacing w:after="0" w:line="360" w:lineRule="auto"/>
        <w:jc w:val="both"/>
        <w:rPr>
          <w:rFonts w:ascii="Arial" w:eastAsia="Arial" w:hAnsi="Arial" w:cs="Arial"/>
          <w:b/>
        </w:rPr>
      </w:pPr>
      <w:r w:rsidRPr="008C3072">
        <w:rPr>
          <w:rFonts w:ascii="Arial" w:eastAsia="Arial" w:hAnsi="Arial" w:cs="Arial"/>
          <w:b/>
        </w:rPr>
        <w:t>3 Metodologia</w:t>
      </w:r>
    </w:p>
    <w:p w14:paraId="7361B2A0" w14:textId="77777777" w:rsidR="00ED3343" w:rsidRPr="008C3072" w:rsidRDefault="00ED3343" w:rsidP="00EE6C5B">
      <w:pPr>
        <w:spacing w:after="0" w:line="360" w:lineRule="auto"/>
        <w:ind w:firstLine="709"/>
        <w:jc w:val="both"/>
        <w:rPr>
          <w:rFonts w:ascii="Arial" w:eastAsia="Arial" w:hAnsi="Arial" w:cs="Arial"/>
        </w:rPr>
      </w:pPr>
    </w:p>
    <w:p w14:paraId="36712E70" w14:textId="77777777" w:rsidR="003E7B35" w:rsidRDefault="00ED3343" w:rsidP="001B04B3">
      <w:pPr>
        <w:spacing w:after="0" w:line="360" w:lineRule="auto"/>
        <w:ind w:firstLine="709"/>
        <w:jc w:val="both"/>
        <w:rPr>
          <w:rFonts w:ascii="Arial" w:hAnsi="Arial" w:cs="Arial"/>
          <w:color w:val="000000" w:themeColor="text1"/>
        </w:rPr>
      </w:pPr>
      <w:r w:rsidRPr="008C3072">
        <w:rPr>
          <w:rFonts w:ascii="Arial" w:hAnsi="Arial" w:cs="Arial"/>
        </w:rPr>
        <w:t xml:space="preserve">A referida pesquisa caracteriza-se como qualitativa pois de acordo com Flick (2013) busca entender o comportamento do indivíduo, observando as suas características e conhecimentos, bem como outros atributos obtidos no contato direto do pesquisador com a situação estudada. Deste modo, a pesquisa em questão ocorreu em uma escola municipal pública da prefeitura de Paço do Lumiar com 3 (três) turmas do 7º ano do ensino fundamental – anos finais, dentre os sujeitos da pesquisa haviam dois alunos com transtorno do espectro autista – nível </w:t>
      </w:r>
      <w:r w:rsidRPr="00175080">
        <w:rPr>
          <w:rFonts w:ascii="Arial" w:hAnsi="Arial" w:cs="Arial"/>
          <w:color w:val="000000" w:themeColor="text1"/>
        </w:rPr>
        <w:t>1 de supo</w:t>
      </w:r>
      <w:r w:rsidR="00616A2A" w:rsidRPr="00175080">
        <w:rPr>
          <w:rFonts w:ascii="Arial" w:hAnsi="Arial" w:cs="Arial"/>
          <w:color w:val="000000" w:themeColor="text1"/>
        </w:rPr>
        <w:t xml:space="preserve">rte que participaram ativamente </w:t>
      </w:r>
      <w:r w:rsidRPr="00175080">
        <w:rPr>
          <w:rFonts w:ascii="Arial" w:hAnsi="Arial" w:cs="Arial"/>
          <w:color w:val="000000" w:themeColor="text1"/>
        </w:rPr>
        <w:t>Quanto aos procedimentos metodológicos para</w:t>
      </w:r>
      <w:r w:rsidRPr="00175080">
        <w:rPr>
          <w:rFonts w:ascii="Arial" w:hAnsi="Arial" w:cs="Arial"/>
          <w:b/>
          <w:bCs/>
          <w:color w:val="000000" w:themeColor="text1"/>
        </w:rPr>
        <w:t xml:space="preserve"> </w:t>
      </w:r>
      <w:r w:rsidRPr="00175080">
        <w:rPr>
          <w:rFonts w:ascii="Arial" w:hAnsi="Arial" w:cs="Arial"/>
          <w:color w:val="000000" w:themeColor="text1"/>
        </w:rPr>
        <w:t>o processo de construção do livro</w:t>
      </w:r>
      <w:r w:rsidR="00422CCC" w:rsidRPr="00175080">
        <w:rPr>
          <w:rFonts w:ascii="Arial" w:hAnsi="Arial" w:cs="Arial"/>
          <w:color w:val="000000" w:themeColor="text1"/>
        </w:rPr>
        <w:t xml:space="preserve"> foi</w:t>
      </w:r>
      <w:r w:rsidRPr="00175080">
        <w:rPr>
          <w:rFonts w:ascii="Arial" w:hAnsi="Arial" w:cs="Arial"/>
          <w:color w:val="000000" w:themeColor="text1"/>
        </w:rPr>
        <w:t xml:space="preserve"> organizado da seguinte forma:</w:t>
      </w:r>
      <w:r w:rsidR="00C6445C" w:rsidRPr="00175080">
        <w:rPr>
          <w:rFonts w:ascii="Arial" w:hAnsi="Arial" w:cs="Arial"/>
          <w:color w:val="000000" w:themeColor="text1"/>
        </w:rPr>
        <w:t xml:space="preserve"> </w:t>
      </w:r>
    </w:p>
    <w:p w14:paraId="267C7259" w14:textId="0EECAEFC" w:rsidR="003E7B35" w:rsidRDefault="001B04B3" w:rsidP="001B04B3">
      <w:pPr>
        <w:pStyle w:val="PargrafodaLista"/>
        <w:numPr>
          <w:ilvl w:val="0"/>
          <w:numId w:val="4"/>
        </w:numPr>
        <w:spacing w:after="0" w:line="360" w:lineRule="auto"/>
        <w:jc w:val="both"/>
        <w:rPr>
          <w:rFonts w:ascii="Arial" w:hAnsi="Arial" w:cs="Arial"/>
        </w:rPr>
      </w:pPr>
      <w:r w:rsidRPr="003E7B35">
        <w:rPr>
          <w:rFonts w:ascii="Arial" w:hAnsi="Arial" w:cs="Arial"/>
          <w:b/>
          <w:bCs/>
        </w:rPr>
        <w:t>Etapa 1 – Planejamento</w:t>
      </w:r>
      <w:r w:rsidRPr="003E7B35">
        <w:rPr>
          <w:rFonts w:ascii="Arial" w:hAnsi="Arial" w:cs="Arial"/>
        </w:rPr>
        <w:t>: definição de grupos, escolha dos alimentos</w:t>
      </w:r>
      <w:r w:rsidR="003E7B35">
        <w:rPr>
          <w:rFonts w:ascii="Arial" w:hAnsi="Arial" w:cs="Arial"/>
        </w:rPr>
        <w:t xml:space="preserve"> sagrados</w:t>
      </w:r>
      <w:r w:rsidRPr="003E7B35">
        <w:rPr>
          <w:rFonts w:ascii="Arial" w:hAnsi="Arial" w:cs="Arial"/>
        </w:rPr>
        <w:t>.</w:t>
      </w:r>
    </w:p>
    <w:p w14:paraId="7ACD5037" w14:textId="2901A60E" w:rsidR="003E7B35" w:rsidRPr="003E7B35" w:rsidRDefault="001B04B3" w:rsidP="001B04B3">
      <w:pPr>
        <w:pStyle w:val="PargrafodaLista"/>
        <w:numPr>
          <w:ilvl w:val="0"/>
          <w:numId w:val="4"/>
        </w:numPr>
        <w:spacing w:after="0" w:line="360" w:lineRule="auto"/>
        <w:jc w:val="both"/>
        <w:rPr>
          <w:rFonts w:ascii="Arial" w:hAnsi="Arial" w:cs="Arial"/>
        </w:rPr>
      </w:pPr>
      <w:r w:rsidRPr="003E7B35">
        <w:rPr>
          <w:rFonts w:ascii="Arial" w:hAnsi="Arial" w:cs="Arial"/>
          <w:b/>
          <w:bCs/>
        </w:rPr>
        <w:t xml:space="preserve">Etapa 2 – </w:t>
      </w:r>
      <w:r w:rsidRPr="003E7B35">
        <w:rPr>
          <w:rFonts w:ascii="Arial" w:hAnsi="Arial" w:cs="Arial"/>
          <w:b/>
          <w:color w:val="000000" w:themeColor="text1"/>
        </w:rPr>
        <w:t>Sensibilização</w:t>
      </w:r>
      <w:r w:rsidR="003E7B35">
        <w:rPr>
          <w:rFonts w:ascii="Arial" w:hAnsi="Arial" w:cs="Arial"/>
          <w:b/>
          <w:color w:val="000000" w:themeColor="text1"/>
        </w:rPr>
        <w:t>:</w:t>
      </w:r>
      <w:r w:rsidR="00C6445C" w:rsidRPr="003E7B35">
        <w:rPr>
          <w:rFonts w:ascii="Arial" w:hAnsi="Arial" w:cs="Arial"/>
          <w:color w:val="000000" w:themeColor="text1"/>
        </w:rPr>
        <w:t xml:space="preserve"> dos alunos por meio de leitura de texto </w:t>
      </w:r>
      <w:r w:rsidR="00071212" w:rsidRPr="003E7B35">
        <w:rPr>
          <w:rFonts w:ascii="Arial" w:hAnsi="Arial" w:cs="Arial"/>
          <w:color w:val="000000" w:themeColor="text1"/>
        </w:rPr>
        <w:t xml:space="preserve">sobre alimentos sagrados </w:t>
      </w:r>
      <w:r w:rsidR="00DB2B7C" w:rsidRPr="003E7B35">
        <w:rPr>
          <w:rFonts w:ascii="Arial" w:hAnsi="Arial" w:cs="Arial"/>
          <w:color w:val="000000" w:themeColor="text1"/>
        </w:rPr>
        <w:t xml:space="preserve">nos rituais </w:t>
      </w:r>
      <w:r w:rsidR="00071212" w:rsidRPr="003E7B35">
        <w:rPr>
          <w:rFonts w:ascii="Arial" w:hAnsi="Arial" w:cs="Arial"/>
          <w:color w:val="000000" w:themeColor="text1"/>
        </w:rPr>
        <w:t>de diferentes tradições religiosas e vídeo educativo sobre intolerância religiosa.</w:t>
      </w:r>
      <w:r w:rsidRPr="003E7B35">
        <w:rPr>
          <w:rFonts w:ascii="Arial" w:hAnsi="Arial" w:cs="Arial"/>
          <w:color w:val="000000" w:themeColor="text1"/>
        </w:rPr>
        <w:t xml:space="preserve"> </w:t>
      </w:r>
    </w:p>
    <w:p w14:paraId="48A7CE5F" w14:textId="08903EC1" w:rsidR="003E7B35" w:rsidRPr="003E7B35" w:rsidRDefault="001B04B3" w:rsidP="001B04B3">
      <w:pPr>
        <w:pStyle w:val="PargrafodaLista"/>
        <w:numPr>
          <w:ilvl w:val="0"/>
          <w:numId w:val="4"/>
        </w:numPr>
        <w:spacing w:after="0" w:line="360" w:lineRule="auto"/>
        <w:jc w:val="both"/>
        <w:rPr>
          <w:rFonts w:ascii="Arial" w:hAnsi="Arial" w:cs="Arial"/>
        </w:rPr>
      </w:pPr>
      <w:r w:rsidRPr="003E7B35">
        <w:rPr>
          <w:rFonts w:ascii="Arial" w:hAnsi="Arial" w:cs="Arial"/>
          <w:b/>
          <w:bCs/>
        </w:rPr>
        <w:lastRenderedPageBreak/>
        <w:t>Etapa 3 – Escrita e Revisão</w:t>
      </w:r>
      <w:r w:rsidR="003E7B35">
        <w:rPr>
          <w:rFonts w:ascii="Arial" w:hAnsi="Arial" w:cs="Arial"/>
        </w:rPr>
        <w:t xml:space="preserve">: </w:t>
      </w:r>
      <w:r w:rsidRPr="003E7B35">
        <w:rPr>
          <w:rFonts w:ascii="Arial" w:hAnsi="Arial" w:cs="Arial"/>
        </w:rPr>
        <w:t>escrita coletiva ou individ</w:t>
      </w:r>
      <w:r w:rsidR="003E7B35">
        <w:rPr>
          <w:rFonts w:ascii="Arial" w:hAnsi="Arial" w:cs="Arial"/>
        </w:rPr>
        <w:t>ual, revisão e correção textual professor.</w:t>
      </w:r>
    </w:p>
    <w:p w14:paraId="72050D3C" w14:textId="68A4DCB0" w:rsidR="001B04B3" w:rsidRPr="003E7B35" w:rsidRDefault="003E7B35" w:rsidP="001B04B3">
      <w:pPr>
        <w:pStyle w:val="PargrafodaLista"/>
        <w:numPr>
          <w:ilvl w:val="0"/>
          <w:numId w:val="4"/>
        </w:numPr>
        <w:spacing w:after="0" w:line="360" w:lineRule="auto"/>
        <w:jc w:val="both"/>
        <w:rPr>
          <w:rFonts w:ascii="Arial" w:hAnsi="Arial" w:cs="Arial"/>
        </w:rPr>
      </w:pPr>
      <w:r w:rsidRPr="003E7B35">
        <w:rPr>
          <w:rFonts w:ascii="Arial" w:hAnsi="Arial" w:cs="Arial"/>
          <w:b/>
          <w:bCs/>
        </w:rPr>
        <w:t>Etapa 4 – Apresentação e Socialização</w:t>
      </w:r>
      <w:r w:rsidRPr="003E7B35">
        <w:rPr>
          <w:rFonts w:ascii="Arial" w:hAnsi="Arial" w:cs="Arial"/>
        </w:rPr>
        <w:t>: lançamento do livro, leitura pública, etc.</w:t>
      </w:r>
    </w:p>
    <w:p w14:paraId="78BD938A" w14:textId="46D9B966" w:rsidR="00ED3343" w:rsidRPr="00175080" w:rsidRDefault="00DB2B7C" w:rsidP="00616A2A">
      <w:pPr>
        <w:spacing w:after="0" w:line="360" w:lineRule="auto"/>
        <w:ind w:firstLine="708"/>
        <w:jc w:val="both"/>
        <w:rPr>
          <w:rFonts w:ascii="Arial" w:hAnsi="Arial" w:cs="Arial"/>
          <w:color w:val="000000" w:themeColor="text1"/>
        </w:rPr>
      </w:pPr>
      <w:r w:rsidRPr="00175080">
        <w:rPr>
          <w:rFonts w:ascii="Arial" w:hAnsi="Arial" w:cs="Arial"/>
          <w:color w:val="000000" w:themeColor="text1"/>
        </w:rPr>
        <w:t xml:space="preserve"> Desse modo, </w:t>
      </w:r>
      <w:r w:rsidR="004F5904" w:rsidRPr="00175080">
        <w:rPr>
          <w:rFonts w:ascii="Arial" w:hAnsi="Arial" w:cs="Arial"/>
          <w:color w:val="000000" w:themeColor="text1"/>
        </w:rPr>
        <w:t xml:space="preserve">a </w:t>
      </w:r>
      <w:r w:rsidRPr="00175080">
        <w:rPr>
          <w:rFonts w:ascii="Arial" w:hAnsi="Arial" w:cs="Arial"/>
          <w:color w:val="000000" w:themeColor="text1"/>
        </w:rPr>
        <w:t xml:space="preserve">sala de aula serviu de </w:t>
      </w:r>
      <w:r w:rsidR="001A721D" w:rsidRPr="00175080">
        <w:rPr>
          <w:rFonts w:ascii="Arial" w:hAnsi="Arial" w:cs="Arial"/>
          <w:i/>
          <w:color w:val="000000" w:themeColor="text1"/>
        </w:rPr>
        <w:t>lócus</w:t>
      </w:r>
      <w:r w:rsidRPr="00175080">
        <w:rPr>
          <w:rFonts w:ascii="Arial" w:hAnsi="Arial" w:cs="Arial"/>
          <w:i/>
          <w:color w:val="000000" w:themeColor="text1"/>
        </w:rPr>
        <w:t xml:space="preserve"> </w:t>
      </w:r>
      <w:r w:rsidRPr="00175080">
        <w:rPr>
          <w:rFonts w:ascii="Arial" w:hAnsi="Arial" w:cs="Arial"/>
          <w:color w:val="000000" w:themeColor="text1"/>
        </w:rPr>
        <w:t>para a realização da presente pesquisa</w:t>
      </w:r>
      <w:r w:rsidR="00071212" w:rsidRPr="00175080">
        <w:rPr>
          <w:rFonts w:ascii="Arial" w:hAnsi="Arial" w:cs="Arial"/>
          <w:color w:val="000000" w:themeColor="text1"/>
        </w:rPr>
        <w:t xml:space="preserve"> </w:t>
      </w:r>
      <w:r w:rsidR="004F5904" w:rsidRPr="00175080">
        <w:rPr>
          <w:rFonts w:ascii="Arial" w:hAnsi="Arial" w:cs="Arial"/>
          <w:color w:val="000000" w:themeColor="text1"/>
        </w:rPr>
        <w:t>qualitativa e descritiva analisando a vivência dos discentes diante da diversidade cultural e religiosa presente no ambiente escolar</w:t>
      </w:r>
      <w:r w:rsidR="00FD6B89" w:rsidRPr="00175080">
        <w:rPr>
          <w:rFonts w:ascii="Arial" w:hAnsi="Arial" w:cs="Arial"/>
          <w:color w:val="000000" w:themeColor="text1"/>
        </w:rPr>
        <w:t xml:space="preserve"> como espaço de socialização e integração. </w:t>
      </w:r>
    </w:p>
    <w:p w14:paraId="0ED91692" w14:textId="3362074F" w:rsidR="00EE6C5B" w:rsidRPr="008C3072" w:rsidRDefault="00EE6C5B" w:rsidP="00FD6B89">
      <w:pPr>
        <w:spacing w:after="0" w:line="360" w:lineRule="auto"/>
        <w:jc w:val="both"/>
        <w:rPr>
          <w:rFonts w:ascii="Arial" w:eastAsia="Arial" w:hAnsi="Arial" w:cs="Arial"/>
        </w:rPr>
      </w:pPr>
    </w:p>
    <w:p w14:paraId="394391EB" w14:textId="77777777" w:rsidR="00EE6C5B" w:rsidRPr="008C3072" w:rsidRDefault="00EE6C5B" w:rsidP="00EE6C5B">
      <w:pPr>
        <w:spacing w:after="0" w:line="360" w:lineRule="auto"/>
        <w:jc w:val="both"/>
        <w:rPr>
          <w:rFonts w:ascii="Arial" w:eastAsia="Arial" w:hAnsi="Arial" w:cs="Arial"/>
          <w:b/>
        </w:rPr>
      </w:pPr>
      <w:r w:rsidRPr="008C3072">
        <w:rPr>
          <w:rFonts w:ascii="Arial" w:eastAsia="Arial" w:hAnsi="Arial" w:cs="Arial"/>
          <w:b/>
        </w:rPr>
        <w:t>4 Resultados e Discussão</w:t>
      </w:r>
    </w:p>
    <w:p w14:paraId="7041A4A8" w14:textId="77777777" w:rsidR="00EE6C5B" w:rsidRPr="008C3072" w:rsidRDefault="00EE6C5B" w:rsidP="00EE6C5B">
      <w:pPr>
        <w:spacing w:after="0" w:line="360" w:lineRule="auto"/>
        <w:ind w:firstLine="709"/>
        <w:jc w:val="both"/>
        <w:rPr>
          <w:rFonts w:ascii="Arial" w:eastAsia="Arial" w:hAnsi="Arial" w:cs="Arial"/>
        </w:rPr>
      </w:pPr>
    </w:p>
    <w:p w14:paraId="2156BB64" w14:textId="77777777" w:rsidR="001153B7" w:rsidRPr="008C3072" w:rsidRDefault="009B1721" w:rsidP="001153B7">
      <w:pPr>
        <w:spacing w:after="0" w:line="360" w:lineRule="auto"/>
        <w:ind w:firstLine="709"/>
        <w:jc w:val="both"/>
        <w:rPr>
          <w:rFonts w:ascii="Arial" w:eastAsia="Arial" w:hAnsi="Arial" w:cs="Arial"/>
        </w:rPr>
      </w:pPr>
      <w:r w:rsidRPr="008C3072">
        <w:rPr>
          <w:rFonts w:ascii="Arial" w:eastAsia="Arial" w:hAnsi="Arial" w:cs="Arial"/>
        </w:rPr>
        <w:t xml:space="preserve">Escrever textos em aulas de ensino religioso serve como uma ferramenta multifacetada para </w:t>
      </w:r>
      <w:r w:rsidR="001153B7" w:rsidRPr="008C3072">
        <w:rPr>
          <w:rFonts w:ascii="Arial" w:eastAsia="Arial" w:hAnsi="Arial" w:cs="Arial"/>
        </w:rPr>
        <w:t xml:space="preserve">possibilitar o aluno ser autônomo ao criar seu texto bem como </w:t>
      </w:r>
      <w:r w:rsidRPr="008C3072">
        <w:rPr>
          <w:rFonts w:ascii="Arial" w:eastAsia="Arial" w:hAnsi="Arial" w:cs="Arial"/>
        </w:rPr>
        <w:t>o educador</w:t>
      </w:r>
      <w:r w:rsidR="001153B7" w:rsidRPr="008C3072">
        <w:rPr>
          <w:rFonts w:ascii="Arial" w:eastAsia="Arial" w:hAnsi="Arial" w:cs="Arial"/>
        </w:rPr>
        <w:t xml:space="preserve"> </w:t>
      </w:r>
      <w:r w:rsidRPr="008C3072">
        <w:rPr>
          <w:rFonts w:ascii="Arial" w:eastAsia="Arial" w:hAnsi="Arial" w:cs="Arial"/>
        </w:rPr>
        <w:t xml:space="preserve">pode criar ambientes de aprendizagem dinâmicos que promovem o pensamento crítico e a apreciação cultural. </w:t>
      </w:r>
      <w:r w:rsidR="001153B7" w:rsidRPr="008C3072">
        <w:rPr>
          <w:rFonts w:ascii="Arial" w:eastAsia="Arial" w:hAnsi="Arial" w:cs="Arial"/>
        </w:rPr>
        <w:t xml:space="preserve">Sendo assim, a proposta pedagógica também considerou estratégias inclusivas para garantir a participação efetiva de alunos com deficiência no processo de criação dos cordéis. </w:t>
      </w:r>
    </w:p>
    <w:p w14:paraId="175FB6A2" w14:textId="77777777" w:rsidR="001153B7" w:rsidRPr="008C3072" w:rsidRDefault="001153B7" w:rsidP="001153B7">
      <w:pPr>
        <w:spacing w:after="0" w:line="360" w:lineRule="auto"/>
        <w:ind w:firstLine="709"/>
        <w:jc w:val="both"/>
        <w:rPr>
          <w:rFonts w:ascii="Arial" w:eastAsia="Arial" w:hAnsi="Arial" w:cs="Arial"/>
        </w:rPr>
      </w:pPr>
      <w:r w:rsidRPr="008C3072">
        <w:rPr>
          <w:rFonts w:ascii="Arial" w:eastAsia="Arial" w:hAnsi="Arial" w:cs="Arial"/>
        </w:rPr>
        <w:t xml:space="preserve">Com base nos princípios do Desenho Universal para a Aprendizagem (CAST, 2011), foram oferecidos múltiplos meios de expressão e engajamento, respeitando os diferentes modos de comunicação e ritmo dos estudantes. Essa abordagem inclusiva reafirma o que </w:t>
      </w:r>
      <w:proofErr w:type="spellStart"/>
      <w:r w:rsidRPr="008C3072">
        <w:rPr>
          <w:rFonts w:ascii="Arial" w:eastAsia="Arial" w:hAnsi="Arial" w:cs="Arial"/>
        </w:rPr>
        <w:t>Mantoan</w:t>
      </w:r>
      <w:proofErr w:type="spellEnd"/>
      <w:r w:rsidRPr="008C3072">
        <w:rPr>
          <w:rFonts w:ascii="Arial" w:eastAsia="Arial" w:hAnsi="Arial" w:cs="Arial"/>
        </w:rPr>
        <w:t xml:space="preserve"> (2006) defende como essencial à educação: adaptar o currículo e as práticas pedagógicas para valorizar a singularidade de cada estudante e promover a equidade no processo de aprendizagem.</w:t>
      </w:r>
    </w:p>
    <w:p w14:paraId="4DEE2D62" w14:textId="77777777" w:rsidR="001153B7" w:rsidRPr="008C3072" w:rsidRDefault="001153B7" w:rsidP="001153B7">
      <w:pPr>
        <w:spacing w:after="0" w:line="360" w:lineRule="auto"/>
        <w:ind w:firstLine="709"/>
        <w:jc w:val="both"/>
        <w:rPr>
          <w:rFonts w:ascii="Arial" w:eastAsia="Arial" w:hAnsi="Arial" w:cs="Arial"/>
        </w:rPr>
      </w:pPr>
      <w:r w:rsidRPr="008C3072">
        <w:rPr>
          <w:rFonts w:ascii="Arial" w:eastAsia="Arial" w:hAnsi="Arial" w:cs="Arial"/>
        </w:rPr>
        <w:t xml:space="preserve">Além disso, os momentos de escrita e declamação dos cordéis foram adaptados para respeitar os ritmos e as possibilidades comunicativas de todos os participantes. Estudantes com deficiência foram incentivados a utilizar recursos visuais e a pintura para criar seus cordéis, bem como para expressar suas criações, ampliando os sentidos da oralidade e da autoria. </w:t>
      </w:r>
    </w:p>
    <w:p w14:paraId="454FDBD9" w14:textId="77777777" w:rsidR="001153B7" w:rsidRPr="008C3072" w:rsidRDefault="001153B7" w:rsidP="001153B7">
      <w:pPr>
        <w:spacing w:after="0" w:line="360" w:lineRule="auto"/>
        <w:ind w:firstLine="709"/>
        <w:jc w:val="both"/>
        <w:rPr>
          <w:rFonts w:ascii="Arial" w:eastAsia="Arial" w:hAnsi="Arial" w:cs="Arial"/>
        </w:rPr>
      </w:pPr>
      <w:r w:rsidRPr="008C3072">
        <w:rPr>
          <w:rFonts w:ascii="Arial" w:eastAsia="Arial" w:hAnsi="Arial" w:cs="Arial"/>
        </w:rPr>
        <w:t>A colaboração entre pares também foi uma estratégia relevante, promovendo interações significativas e aprendizagens mútuas, conforme defende Vygotsky (1991), ao destacar o papel do outro no desenvolvimento das funções mentais superiores. Dessa forma, o projeto não apenas promoveu a inclusão, mas</w:t>
      </w:r>
      <w:r w:rsidR="004D4250" w:rsidRPr="008C3072">
        <w:rPr>
          <w:rFonts w:ascii="Arial" w:eastAsia="Arial" w:hAnsi="Arial" w:cs="Arial"/>
        </w:rPr>
        <w:t xml:space="preserve"> </w:t>
      </w:r>
      <w:r w:rsidRPr="008C3072">
        <w:rPr>
          <w:rFonts w:ascii="Arial" w:eastAsia="Arial" w:hAnsi="Arial" w:cs="Arial"/>
        </w:rPr>
        <w:t>torn</w:t>
      </w:r>
      <w:r w:rsidR="004D4250" w:rsidRPr="008C3072">
        <w:rPr>
          <w:rFonts w:ascii="Arial" w:eastAsia="Arial" w:hAnsi="Arial" w:cs="Arial"/>
        </w:rPr>
        <w:t>ou</w:t>
      </w:r>
      <w:r w:rsidRPr="008C3072">
        <w:rPr>
          <w:rFonts w:ascii="Arial" w:eastAsia="Arial" w:hAnsi="Arial" w:cs="Arial"/>
        </w:rPr>
        <w:t xml:space="preserve"> o processo criativo acessível, legítimo e transformador para todos os alunos.</w:t>
      </w:r>
    </w:p>
    <w:p w14:paraId="23B1E61B" w14:textId="78696495" w:rsidR="000732B9" w:rsidRDefault="004D4250" w:rsidP="004D4250">
      <w:pPr>
        <w:spacing w:after="0" w:line="360" w:lineRule="auto"/>
        <w:ind w:firstLine="709"/>
        <w:jc w:val="both"/>
        <w:rPr>
          <w:rFonts w:ascii="Arial" w:hAnsi="Arial" w:cs="Arial"/>
        </w:rPr>
      </w:pPr>
      <w:r w:rsidRPr="008C3072">
        <w:rPr>
          <w:rFonts w:ascii="Arial" w:eastAsia="Arial" w:hAnsi="Arial" w:cs="Arial"/>
        </w:rPr>
        <w:t>Logo, a</w:t>
      </w:r>
      <w:r w:rsidR="009B1721" w:rsidRPr="008C3072">
        <w:rPr>
          <w:rFonts w:ascii="Arial" w:eastAsia="Arial" w:hAnsi="Arial" w:cs="Arial"/>
        </w:rPr>
        <w:t xml:space="preserve"> literatura de cordel conecta os ensinamentos religiosos à cultura popular, tornando as aulas mais relacionáveis à vida dos alunos</w:t>
      </w:r>
      <w:r w:rsidRPr="008C3072">
        <w:rPr>
          <w:rFonts w:ascii="Arial" w:eastAsia="Arial" w:hAnsi="Arial" w:cs="Arial"/>
        </w:rPr>
        <w:t xml:space="preserve"> </w:t>
      </w:r>
      <w:r w:rsidR="009B1721" w:rsidRPr="008C3072">
        <w:rPr>
          <w:rFonts w:ascii="Arial" w:eastAsia="Arial" w:hAnsi="Arial" w:cs="Arial"/>
        </w:rPr>
        <w:t>(Araújo</w:t>
      </w:r>
      <w:r w:rsidRPr="008C3072">
        <w:rPr>
          <w:rFonts w:ascii="Arial" w:eastAsia="Arial" w:hAnsi="Arial" w:cs="Arial"/>
        </w:rPr>
        <w:t xml:space="preserve">; </w:t>
      </w:r>
      <w:r w:rsidR="009B1721" w:rsidRPr="008C3072">
        <w:rPr>
          <w:rFonts w:ascii="Arial" w:eastAsia="Arial" w:hAnsi="Arial" w:cs="Arial"/>
        </w:rPr>
        <w:t>Filho, 2020)</w:t>
      </w:r>
      <w:r w:rsidRPr="008C3072">
        <w:rPr>
          <w:rFonts w:ascii="Arial" w:eastAsia="Arial" w:hAnsi="Arial" w:cs="Arial"/>
        </w:rPr>
        <w:t xml:space="preserve">, sendo assim, como resultados deste processo podemos destacar que: a) </w:t>
      </w:r>
      <w:r w:rsidR="000732B9" w:rsidRPr="008C3072">
        <w:rPr>
          <w:rFonts w:ascii="Arial" w:hAnsi="Arial" w:cs="Arial"/>
        </w:rPr>
        <w:t>os alunos atuam como autores e intérpretes de seus próprios versos, tornando a aprendizagem ativa e simbólica</w:t>
      </w:r>
      <w:r w:rsidRPr="008C3072">
        <w:rPr>
          <w:rFonts w:ascii="Arial" w:hAnsi="Arial" w:cs="Arial"/>
        </w:rPr>
        <w:t xml:space="preserve">; b) </w:t>
      </w:r>
      <w:r w:rsidR="000732B9" w:rsidRPr="008C3072">
        <w:rPr>
          <w:rFonts w:ascii="Arial" w:hAnsi="Arial" w:cs="Arial"/>
        </w:rPr>
        <w:t xml:space="preserve">as estrofes rimadas favorecem a memorização dos conceitos religiosos, enquanto as xilogravuras </w:t>
      </w:r>
      <w:r w:rsidRPr="008C3072">
        <w:rPr>
          <w:rFonts w:ascii="Arial" w:hAnsi="Arial" w:cs="Arial"/>
        </w:rPr>
        <w:t xml:space="preserve">como pista visual </w:t>
      </w:r>
      <w:r w:rsidR="00F535F9" w:rsidRPr="00A03E4C">
        <w:rPr>
          <w:rFonts w:ascii="Arial" w:hAnsi="Arial" w:cs="Arial"/>
        </w:rPr>
        <w:t xml:space="preserve">e </w:t>
      </w:r>
      <w:r w:rsidRPr="008C3072">
        <w:rPr>
          <w:rFonts w:ascii="Arial" w:hAnsi="Arial" w:cs="Arial"/>
        </w:rPr>
        <w:t xml:space="preserve">imagética responde diretamente ao estilo cognitivo visual que muitos autistas </w:t>
      </w:r>
      <w:r w:rsidRPr="008C3072">
        <w:rPr>
          <w:rFonts w:ascii="Arial" w:hAnsi="Arial" w:cs="Arial"/>
        </w:rPr>
        <w:lastRenderedPageBreak/>
        <w:t xml:space="preserve">apresentam. Pesquisas apontam que indivíduos com TEA tendem a processar informações visuais com mais facilidade do que estímulos exclusivamente verbais e c) </w:t>
      </w:r>
      <w:r w:rsidR="000732B9" w:rsidRPr="008C3072">
        <w:rPr>
          <w:rFonts w:ascii="Arial" w:hAnsi="Arial" w:cs="Arial"/>
        </w:rPr>
        <w:t>as práticas discursivas mediadas por ferramentas culturais</w:t>
      </w:r>
      <w:r w:rsidRPr="008C3072">
        <w:rPr>
          <w:rFonts w:ascii="Arial" w:hAnsi="Arial" w:cs="Arial"/>
        </w:rPr>
        <w:t xml:space="preserve"> (no caso deste trabalho o cordel)</w:t>
      </w:r>
      <w:r w:rsidR="000732B9" w:rsidRPr="008C3072">
        <w:rPr>
          <w:rFonts w:ascii="Arial" w:hAnsi="Arial" w:cs="Arial"/>
        </w:rPr>
        <w:t xml:space="preserve"> promovem o desenvolvimento de funções como planejamento, </w:t>
      </w:r>
      <w:proofErr w:type="spellStart"/>
      <w:r w:rsidR="00A03E4C">
        <w:rPr>
          <w:rFonts w:ascii="Arial" w:hAnsi="Arial" w:cs="Arial"/>
        </w:rPr>
        <w:t>auto</w:t>
      </w:r>
      <w:r w:rsidR="00A03E4C" w:rsidRPr="008C3072">
        <w:rPr>
          <w:rFonts w:ascii="Arial" w:hAnsi="Arial" w:cs="Arial"/>
        </w:rPr>
        <w:t>explicação</w:t>
      </w:r>
      <w:proofErr w:type="spellEnd"/>
      <w:r w:rsidR="000732B9" w:rsidRPr="008C3072">
        <w:rPr>
          <w:rFonts w:ascii="Arial" w:hAnsi="Arial" w:cs="Arial"/>
        </w:rPr>
        <w:t xml:space="preserve"> e abstração simbólica.</w:t>
      </w:r>
    </w:p>
    <w:p w14:paraId="61BA3EEC" w14:textId="77777777" w:rsidR="001A721D" w:rsidRPr="008C3072" w:rsidRDefault="001A721D" w:rsidP="004D4250">
      <w:pPr>
        <w:spacing w:after="0" w:line="360" w:lineRule="auto"/>
        <w:ind w:firstLine="709"/>
        <w:jc w:val="both"/>
        <w:rPr>
          <w:rFonts w:ascii="Arial" w:hAnsi="Arial" w:cs="Arial"/>
        </w:rPr>
      </w:pPr>
    </w:p>
    <w:p w14:paraId="64FC00B7" w14:textId="77777777" w:rsidR="00D92B4A" w:rsidRDefault="00D92B4A" w:rsidP="00EE6C5B">
      <w:pPr>
        <w:spacing w:after="0" w:line="360" w:lineRule="auto"/>
        <w:jc w:val="both"/>
        <w:rPr>
          <w:rFonts w:ascii="Arial" w:eastAsia="Arial" w:hAnsi="Arial" w:cs="Arial"/>
          <w:b/>
        </w:rPr>
      </w:pPr>
    </w:p>
    <w:p w14:paraId="7AD55E37" w14:textId="77777777" w:rsidR="00EE6C5B" w:rsidRPr="008C3072" w:rsidRDefault="00EE6C5B" w:rsidP="00EE6C5B">
      <w:pPr>
        <w:spacing w:after="0" w:line="360" w:lineRule="auto"/>
        <w:jc w:val="both"/>
        <w:rPr>
          <w:rFonts w:ascii="Arial" w:eastAsia="Arial" w:hAnsi="Arial" w:cs="Arial"/>
        </w:rPr>
      </w:pPr>
      <w:r w:rsidRPr="008C3072">
        <w:rPr>
          <w:rFonts w:ascii="Arial" w:eastAsia="Arial" w:hAnsi="Arial" w:cs="Arial"/>
          <w:b/>
        </w:rPr>
        <w:t>5 Considerações Finais</w:t>
      </w:r>
    </w:p>
    <w:p w14:paraId="668C5DF6" w14:textId="77777777" w:rsidR="00EE6C5B" w:rsidRPr="008C3072" w:rsidRDefault="00EE6C5B" w:rsidP="00EE6C5B">
      <w:pPr>
        <w:spacing w:after="0" w:line="360" w:lineRule="auto"/>
        <w:ind w:firstLine="709"/>
        <w:jc w:val="both"/>
        <w:rPr>
          <w:rFonts w:ascii="Arial" w:eastAsia="Arial" w:hAnsi="Arial" w:cs="Arial"/>
        </w:rPr>
      </w:pPr>
    </w:p>
    <w:p w14:paraId="31FD9B7B" w14:textId="77777777" w:rsidR="00576F17" w:rsidRPr="008C3072" w:rsidRDefault="00576F17" w:rsidP="00576F17">
      <w:pPr>
        <w:spacing w:after="0" w:line="360" w:lineRule="auto"/>
        <w:ind w:firstLine="708"/>
        <w:jc w:val="both"/>
        <w:rPr>
          <w:rFonts w:ascii="Arial" w:hAnsi="Arial" w:cs="Arial"/>
        </w:rPr>
      </w:pPr>
      <w:r w:rsidRPr="008C3072">
        <w:rPr>
          <w:rFonts w:ascii="Arial" w:hAnsi="Arial" w:cs="Arial"/>
        </w:rPr>
        <w:t xml:space="preserve">A construção coletiva de um livro de cordéis, desenvolvida com os alunos dos anos finais do ensino fundamental, revelou-se mais do que um exercício de escrita: foi um caminho para o desenvolvimento do pensamento reflexivo, do respeito à diversidade de crenças e práticas culturais, e da valorização da autoria estudantil. </w:t>
      </w:r>
    </w:p>
    <w:p w14:paraId="694293D9" w14:textId="77777777" w:rsidR="00EE6C5B" w:rsidRPr="00F62AC8" w:rsidRDefault="00576F17" w:rsidP="00F62AC8">
      <w:pPr>
        <w:spacing w:after="0" w:line="360" w:lineRule="auto"/>
        <w:ind w:firstLine="708"/>
        <w:jc w:val="both"/>
        <w:rPr>
          <w:rFonts w:ascii="Arial" w:hAnsi="Arial" w:cs="Arial"/>
        </w:rPr>
      </w:pPr>
      <w:r w:rsidRPr="008C3072">
        <w:rPr>
          <w:rFonts w:ascii="Arial" w:hAnsi="Arial" w:cs="Arial"/>
        </w:rPr>
        <w:t>Além disso, esta atividade favoreceu a inclusão ao permitir múltiplas formas de participação, por meio da oralidade, da imagem, do trabalho em grupo e de adaptações pedagógicas que respeitam a singularidade dos estudantes com autismo. A escrita de cordéis, nesse contexto, não apenas ampliou o repertório cultural e linguístico dos alunos, como também contribuiu para uma prática pedagógica mais significativa e integrada à vida. Assim, conclui-se que a utilização do cordel no ensino religioso pode promover um ambiente de aprendizagem mais sensível às questões da diversidade, da escuta e do diálogo inter-religioso, articulando arte, cultura e espiritualidade de forma crítica e transformadora.</w:t>
      </w:r>
    </w:p>
    <w:p w14:paraId="3A2EE7B0" w14:textId="77777777" w:rsidR="00CA6ABA" w:rsidRPr="008C3072" w:rsidRDefault="00CA6ABA" w:rsidP="00EE6C5B">
      <w:pPr>
        <w:spacing w:after="0" w:line="360" w:lineRule="auto"/>
        <w:ind w:firstLine="709"/>
        <w:jc w:val="both"/>
        <w:rPr>
          <w:rFonts w:ascii="Arial" w:eastAsia="Arial" w:hAnsi="Arial" w:cs="Arial"/>
        </w:rPr>
      </w:pPr>
    </w:p>
    <w:p w14:paraId="347B2E71" w14:textId="34BF5D87" w:rsidR="00EE6C5B" w:rsidRPr="00F535F9" w:rsidRDefault="00EE6C5B" w:rsidP="00EE6C5B">
      <w:pPr>
        <w:spacing w:after="0" w:line="360" w:lineRule="auto"/>
        <w:jc w:val="both"/>
        <w:rPr>
          <w:rFonts w:ascii="Arial" w:eastAsia="Arial" w:hAnsi="Arial" w:cs="Arial"/>
          <w:b/>
          <w:color w:val="FF0000"/>
        </w:rPr>
      </w:pPr>
      <w:r w:rsidRPr="008C3072">
        <w:rPr>
          <w:rFonts w:ascii="Arial" w:eastAsia="Arial" w:hAnsi="Arial" w:cs="Arial"/>
          <w:b/>
        </w:rPr>
        <w:t>Referências</w:t>
      </w:r>
    </w:p>
    <w:p w14:paraId="74B18747" w14:textId="77777777" w:rsidR="00576F17" w:rsidRPr="008C3072" w:rsidRDefault="00576F17" w:rsidP="00EE6C5B">
      <w:pPr>
        <w:spacing w:after="0" w:line="360" w:lineRule="auto"/>
        <w:jc w:val="both"/>
        <w:rPr>
          <w:rFonts w:ascii="Arial" w:eastAsia="Arial" w:hAnsi="Arial" w:cs="Arial"/>
          <w:b/>
        </w:rPr>
      </w:pPr>
    </w:p>
    <w:p w14:paraId="599FB404" w14:textId="21C5BA3A" w:rsidR="000F5C6D" w:rsidRPr="00175080" w:rsidRDefault="000F5C6D" w:rsidP="00703F7B">
      <w:pPr>
        <w:spacing w:after="0" w:line="240" w:lineRule="auto"/>
        <w:jc w:val="both"/>
        <w:rPr>
          <w:rFonts w:ascii="Arial" w:hAnsi="Arial" w:cs="Arial"/>
        </w:rPr>
      </w:pPr>
      <w:r w:rsidRPr="00F62AC8">
        <w:rPr>
          <w:rFonts w:ascii="Arial" w:hAnsi="Arial" w:cs="Arial"/>
        </w:rPr>
        <w:t xml:space="preserve">AFFO JUNIOR, William. </w:t>
      </w:r>
      <w:r w:rsidRPr="00175080">
        <w:rPr>
          <w:rFonts w:ascii="Arial" w:hAnsi="Arial" w:cs="Arial"/>
          <w:i/>
        </w:rPr>
        <w:t xml:space="preserve">Etimologia de “cordel”: </w:t>
      </w:r>
      <w:r w:rsidRPr="00175080">
        <w:rPr>
          <w:rFonts w:ascii="Arial" w:hAnsi="Arial" w:cs="Arial"/>
        </w:rPr>
        <w:t xml:space="preserve">do latim </w:t>
      </w:r>
      <w:proofErr w:type="spellStart"/>
      <w:r w:rsidRPr="00175080">
        <w:rPr>
          <w:rFonts w:ascii="Arial" w:hAnsi="Arial" w:cs="Arial"/>
          <w:iCs/>
        </w:rPr>
        <w:t>chorda</w:t>
      </w:r>
      <w:proofErr w:type="spellEnd"/>
      <w:r w:rsidRPr="00175080">
        <w:rPr>
          <w:rFonts w:ascii="Arial" w:hAnsi="Arial" w:cs="Arial"/>
        </w:rPr>
        <w:t xml:space="preserve">, do grego </w:t>
      </w:r>
      <w:proofErr w:type="spellStart"/>
      <w:r w:rsidRPr="00175080">
        <w:rPr>
          <w:rFonts w:ascii="Arial" w:hAnsi="Arial" w:cs="Arial"/>
          <w:iCs/>
        </w:rPr>
        <w:t>khorde</w:t>
      </w:r>
      <w:proofErr w:type="spellEnd"/>
      <w:r w:rsidRPr="00175080">
        <w:rPr>
          <w:rFonts w:ascii="Arial" w:hAnsi="Arial" w:cs="Arial"/>
        </w:rPr>
        <w:t xml:space="preserve">, “corda feita de tripa”. </w:t>
      </w:r>
      <w:r w:rsidRPr="00175080">
        <w:rPr>
          <w:rFonts w:ascii="Arial" w:hAnsi="Arial" w:cs="Arial"/>
          <w:iCs/>
        </w:rPr>
        <w:t>Origem da Palavra</w:t>
      </w:r>
      <w:r w:rsidRPr="00175080">
        <w:rPr>
          <w:rFonts w:ascii="Arial" w:hAnsi="Arial" w:cs="Arial"/>
        </w:rPr>
        <w:t>, 05 out</w:t>
      </w:r>
      <w:r w:rsidR="00BB2621" w:rsidRPr="00175080">
        <w:rPr>
          <w:rFonts w:ascii="Arial" w:hAnsi="Arial" w:cs="Arial"/>
        </w:rPr>
        <w:t xml:space="preserve">ubro de </w:t>
      </w:r>
      <w:r w:rsidRPr="00175080">
        <w:rPr>
          <w:rFonts w:ascii="Arial" w:hAnsi="Arial" w:cs="Arial"/>
        </w:rPr>
        <w:t>2012.</w:t>
      </w:r>
      <w:r w:rsidR="00BB2621" w:rsidRPr="00175080">
        <w:rPr>
          <w:rFonts w:ascii="Arial" w:hAnsi="Arial" w:cs="Arial"/>
        </w:rPr>
        <w:t xml:space="preserve"> Disponível em: &lt;https://origemdapalavra.com.br/palavras/cordel/&gt;. Acesso em: 21 jun.2025.</w:t>
      </w:r>
    </w:p>
    <w:p w14:paraId="665F1696" w14:textId="77777777" w:rsidR="00703F7B" w:rsidRPr="00F62AC8" w:rsidRDefault="00703F7B" w:rsidP="00703F7B">
      <w:pPr>
        <w:spacing w:after="0" w:line="240" w:lineRule="auto"/>
        <w:jc w:val="both"/>
        <w:rPr>
          <w:rFonts w:ascii="Arial" w:hAnsi="Arial" w:cs="Arial"/>
        </w:rPr>
      </w:pPr>
    </w:p>
    <w:p w14:paraId="5EC9D5A4" w14:textId="4130D125" w:rsidR="004D4250" w:rsidRDefault="004D4250" w:rsidP="00703F7B">
      <w:pPr>
        <w:spacing w:after="0" w:line="240" w:lineRule="auto"/>
        <w:jc w:val="both"/>
        <w:rPr>
          <w:rFonts w:ascii="Arial" w:hAnsi="Arial" w:cs="Arial"/>
        </w:rPr>
      </w:pPr>
      <w:r w:rsidRPr="00F62AC8">
        <w:rPr>
          <w:rFonts w:ascii="Arial" w:hAnsi="Arial" w:cs="Arial"/>
        </w:rPr>
        <w:t xml:space="preserve">ARAÚJO, Maria José de.; FILHO, </w:t>
      </w:r>
      <w:proofErr w:type="spellStart"/>
      <w:r w:rsidRPr="00F62AC8">
        <w:rPr>
          <w:rFonts w:ascii="Arial" w:hAnsi="Arial" w:cs="Arial"/>
        </w:rPr>
        <w:t>Ivanaldo</w:t>
      </w:r>
      <w:proofErr w:type="spellEnd"/>
      <w:r w:rsidRPr="00F62AC8">
        <w:rPr>
          <w:rFonts w:ascii="Arial" w:hAnsi="Arial" w:cs="Arial"/>
        </w:rPr>
        <w:t xml:space="preserve"> Oliveira Santos. </w:t>
      </w:r>
      <w:r w:rsidRPr="005E3B5C">
        <w:rPr>
          <w:rFonts w:ascii="Arial" w:hAnsi="Arial" w:cs="Arial"/>
          <w:iCs/>
        </w:rPr>
        <w:t>O uso da literatura de cordel no ensino religioso.</w:t>
      </w:r>
      <w:r w:rsidR="005E3B5C">
        <w:rPr>
          <w:rFonts w:ascii="Arial" w:hAnsi="Arial" w:cs="Arial"/>
        </w:rPr>
        <w:t xml:space="preserve"> </w:t>
      </w:r>
      <w:proofErr w:type="spellStart"/>
      <w:r w:rsidR="005E3B5C" w:rsidRPr="005E3B5C">
        <w:rPr>
          <w:rFonts w:ascii="Arial" w:hAnsi="Arial" w:cs="Arial"/>
          <w:i/>
        </w:rPr>
        <w:t>Teoliterária</w:t>
      </w:r>
      <w:proofErr w:type="spellEnd"/>
      <w:r w:rsidR="005E3B5C">
        <w:rPr>
          <w:rFonts w:ascii="Arial" w:hAnsi="Arial" w:cs="Arial"/>
        </w:rPr>
        <w:t xml:space="preserve">. </w:t>
      </w:r>
      <w:r w:rsidRPr="00F62AC8">
        <w:rPr>
          <w:rFonts w:ascii="Arial" w:hAnsi="Arial" w:cs="Arial"/>
        </w:rPr>
        <w:t xml:space="preserve">Vol. </w:t>
      </w:r>
      <w:r w:rsidRPr="00F62AC8">
        <w:rPr>
          <w:rFonts w:ascii="Arial" w:hAnsi="Arial" w:cs="Arial"/>
          <w:i/>
          <w:iCs/>
        </w:rPr>
        <w:t>10</w:t>
      </w:r>
      <w:r w:rsidRPr="00F62AC8">
        <w:rPr>
          <w:rFonts w:ascii="Arial" w:hAnsi="Arial" w:cs="Arial"/>
        </w:rPr>
        <w:t>(22), p. 508–538.</w:t>
      </w:r>
      <w:r w:rsidR="00D72C62">
        <w:rPr>
          <w:rFonts w:ascii="Arial" w:hAnsi="Arial" w:cs="Arial"/>
        </w:rPr>
        <w:t xml:space="preserve"> 2020.</w:t>
      </w:r>
      <w:r w:rsidR="001A721D">
        <w:rPr>
          <w:rFonts w:ascii="Arial" w:hAnsi="Arial" w:cs="Arial"/>
        </w:rPr>
        <w:t xml:space="preserve"> Disponível em:</w:t>
      </w:r>
      <w:r w:rsidRPr="00F62AC8">
        <w:rPr>
          <w:rFonts w:ascii="Arial" w:hAnsi="Arial" w:cs="Arial"/>
        </w:rPr>
        <w:t xml:space="preserve"> </w:t>
      </w:r>
      <w:r w:rsidR="001A721D">
        <w:rPr>
          <w:rFonts w:ascii="Arial" w:hAnsi="Arial" w:cs="Arial"/>
        </w:rPr>
        <w:t>&lt;</w:t>
      </w:r>
      <w:r w:rsidR="001A721D" w:rsidRPr="001A721D">
        <w:rPr>
          <w:rFonts w:ascii="Arial" w:hAnsi="Arial" w:cs="Arial"/>
        </w:rPr>
        <w:t>https://doi.org/10.23925/2236-9937.2020v22p508-538</w:t>
      </w:r>
      <w:r w:rsidR="001A721D">
        <w:rPr>
          <w:rFonts w:ascii="Arial" w:hAnsi="Arial" w:cs="Arial"/>
        </w:rPr>
        <w:t>&gt;. Acesso em: 22 jun. 2025.</w:t>
      </w:r>
    </w:p>
    <w:p w14:paraId="33673763" w14:textId="77777777" w:rsidR="00703F7B" w:rsidRPr="00F62AC8" w:rsidRDefault="00703F7B" w:rsidP="00703F7B">
      <w:pPr>
        <w:spacing w:after="0" w:line="240" w:lineRule="auto"/>
        <w:jc w:val="both"/>
        <w:rPr>
          <w:rFonts w:ascii="Arial" w:hAnsi="Arial" w:cs="Arial"/>
        </w:rPr>
      </w:pPr>
    </w:p>
    <w:p w14:paraId="0015ECC4" w14:textId="77777777" w:rsidR="00DA0A3F" w:rsidRDefault="00DA0A3F" w:rsidP="00703F7B">
      <w:pPr>
        <w:spacing w:after="0" w:line="240" w:lineRule="auto"/>
        <w:jc w:val="both"/>
        <w:rPr>
          <w:rFonts w:ascii="Arial" w:hAnsi="Arial" w:cs="Arial"/>
        </w:rPr>
      </w:pPr>
      <w:r w:rsidRPr="00F62AC8">
        <w:rPr>
          <w:rFonts w:ascii="Arial" w:hAnsi="Arial" w:cs="Arial"/>
        </w:rPr>
        <w:t>BRASIL. </w:t>
      </w:r>
      <w:r w:rsidRPr="00F62AC8">
        <w:rPr>
          <w:rFonts w:ascii="Arial" w:hAnsi="Arial" w:cs="Arial"/>
          <w:i/>
          <w:iCs/>
        </w:rPr>
        <w:t>Lei nº 9.394, de 20 de dezembro de 1996</w:t>
      </w:r>
      <w:r w:rsidRPr="00F62AC8">
        <w:rPr>
          <w:rFonts w:ascii="Arial" w:hAnsi="Arial" w:cs="Arial"/>
        </w:rPr>
        <w:t>. Estabelece as diretrizes e bases da educação nacional. </w:t>
      </w:r>
      <w:r w:rsidR="00D36569" w:rsidRPr="00F62AC8">
        <w:rPr>
          <w:rFonts w:ascii="Arial" w:hAnsi="Arial" w:cs="Arial"/>
        </w:rPr>
        <w:t xml:space="preserve">Diário Oficial da União, </w:t>
      </w:r>
      <w:r w:rsidRPr="00F62AC8">
        <w:rPr>
          <w:rFonts w:ascii="Arial" w:hAnsi="Arial" w:cs="Arial"/>
        </w:rPr>
        <w:t>Brasília</w:t>
      </w:r>
      <w:r w:rsidR="00D36569" w:rsidRPr="00F62AC8">
        <w:rPr>
          <w:rFonts w:ascii="Arial" w:hAnsi="Arial" w:cs="Arial"/>
        </w:rPr>
        <w:t>, 23 dez. 1996.</w:t>
      </w:r>
      <w:r w:rsidRPr="00F62AC8">
        <w:rPr>
          <w:rFonts w:ascii="Arial" w:hAnsi="Arial" w:cs="Arial"/>
        </w:rPr>
        <w:t> Disponível em: &lt;http://www.planalto.gov.br/ccivil_03/leis/l9394.htm&gt; Acesso em: 21 jun. 2025.</w:t>
      </w:r>
    </w:p>
    <w:p w14:paraId="6720FD81" w14:textId="77777777" w:rsidR="004A58D5" w:rsidRDefault="004A58D5" w:rsidP="00703F7B">
      <w:pPr>
        <w:spacing w:after="0" w:line="240" w:lineRule="auto"/>
        <w:jc w:val="both"/>
        <w:rPr>
          <w:rFonts w:ascii="Arial" w:hAnsi="Arial" w:cs="Arial"/>
        </w:rPr>
      </w:pPr>
    </w:p>
    <w:p w14:paraId="1D656849" w14:textId="77AA1AFF" w:rsidR="004A58D5" w:rsidRDefault="004A58D5" w:rsidP="00703F7B">
      <w:pPr>
        <w:spacing w:after="0" w:line="240" w:lineRule="auto"/>
        <w:jc w:val="both"/>
        <w:rPr>
          <w:rFonts w:ascii="Arial" w:hAnsi="Arial" w:cs="Arial"/>
        </w:rPr>
      </w:pPr>
      <w:r>
        <w:rPr>
          <w:rFonts w:ascii="Arial" w:hAnsi="Arial" w:cs="Arial"/>
        </w:rPr>
        <w:t xml:space="preserve">BRASIL. Ministério da Educação. </w:t>
      </w:r>
      <w:r w:rsidRPr="004A58D5">
        <w:rPr>
          <w:rFonts w:ascii="Arial" w:hAnsi="Arial" w:cs="Arial"/>
          <w:i/>
        </w:rPr>
        <w:t>Base Nacional Comum Curricular</w:t>
      </w:r>
      <w:r>
        <w:rPr>
          <w:rFonts w:ascii="Arial" w:hAnsi="Arial" w:cs="Arial"/>
        </w:rPr>
        <w:t xml:space="preserve">. Brasília, MEC, 2017. </w:t>
      </w:r>
    </w:p>
    <w:p w14:paraId="2F97F737" w14:textId="77777777" w:rsidR="00703F7B" w:rsidRPr="00F62AC8" w:rsidRDefault="00703F7B" w:rsidP="00703F7B">
      <w:pPr>
        <w:spacing w:after="0" w:line="240" w:lineRule="auto"/>
        <w:jc w:val="both"/>
        <w:rPr>
          <w:rFonts w:ascii="Arial" w:hAnsi="Arial" w:cs="Arial"/>
        </w:rPr>
      </w:pPr>
    </w:p>
    <w:p w14:paraId="6428DC2A" w14:textId="3CD2D3BC" w:rsidR="008C3072" w:rsidRDefault="008C3072" w:rsidP="00703F7B">
      <w:pPr>
        <w:spacing w:after="0" w:line="240" w:lineRule="auto"/>
        <w:jc w:val="both"/>
        <w:rPr>
          <w:rFonts w:ascii="Arial" w:hAnsi="Arial" w:cs="Arial"/>
        </w:rPr>
      </w:pPr>
      <w:r w:rsidRPr="00F62AC8">
        <w:rPr>
          <w:rFonts w:ascii="Arial" w:hAnsi="Arial" w:cs="Arial"/>
        </w:rPr>
        <w:t xml:space="preserve">BAPTISTA, </w:t>
      </w:r>
      <w:r w:rsidR="00F535F9" w:rsidRPr="00703F7B">
        <w:rPr>
          <w:rFonts w:ascii="Arial" w:hAnsi="Arial" w:cs="Arial"/>
          <w:color w:val="000000" w:themeColor="text1"/>
        </w:rPr>
        <w:t>P</w:t>
      </w:r>
      <w:r w:rsidRPr="00F62AC8">
        <w:rPr>
          <w:rFonts w:ascii="Arial" w:hAnsi="Arial" w:cs="Arial"/>
        </w:rPr>
        <w:t>aulo Agostinho Nogueira, SIQUEIRA, Giseli do Prado. O Ensino Religioso na escola pública e a questão da laicidade.</w:t>
      </w:r>
      <w:r w:rsidRPr="00F62AC8">
        <w:rPr>
          <w:rFonts w:ascii="Arial" w:hAnsi="Arial" w:cs="Arial"/>
          <w:bCs/>
        </w:rPr>
        <w:t xml:space="preserve"> </w:t>
      </w:r>
      <w:r w:rsidRPr="00077B55">
        <w:rPr>
          <w:rFonts w:ascii="Arial" w:hAnsi="Arial" w:cs="Arial"/>
          <w:bCs/>
          <w:i/>
        </w:rPr>
        <w:t>Horizonte</w:t>
      </w:r>
      <w:r w:rsidRPr="00F62AC8">
        <w:rPr>
          <w:rFonts w:ascii="Arial" w:hAnsi="Arial" w:cs="Arial"/>
        </w:rPr>
        <w:t xml:space="preserve">, Belo Horizonte, v. 18, n. 55, p. 33-60, jan./abr. 2020. </w:t>
      </w:r>
      <w:r w:rsidR="0075238D">
        <w:rPr>
          <w:rFonts w:ascii="Arial" w:hAnsi="Arial" w:cs="Arial"/>
        </w:rPr>
        <w:t>Disponível em: &lt;</w:t>
      </w:r>
      <w:r w:rsidR="0075238D" w:rsidRPr="0075238D">
        <w:rPr>
          <w:rFonts w:ascii="Arial" w:hAnsi="Arial" w:cs="Arial"/>
        </w:rPr>
        <w:t>https://doi.org/10.5752/P.2175-5841.2020v18n55p33</w:t>
      </w:r>
      <w:r w:rsidR="0075238D">
        <w:rPr>
          <w:rFonts w:ascii="Arial" w:hAnsi="Arial" w:cs="Arial"/>
        </w:rPr>
        <w:t>&gt;. Acesso em: 22 jun. 2025.</w:t>
      </w:r>
    </w:p>
    <w:p w14:paraId="73F3B73E" w14:textId="77777777" w:rsidR="00703F7B" w:rsidRPr="00F62AC8" w:rsidRDefault="00703F7B" w:rsidP="00703F7B">
      <w:pPr>
        <w:spacing w:after="0" w:line="240" w:lineRule="auto"/>
        <w:jc w:val="both"/>
        <w:rPr>
          <w:rFonts w:ascii="Arial" w:hAnsi="Arial" w:cs="Arial"/>
        </w:rPr>
      </w:pPr>
    </w:p>
    <w:p w14:paraId="0E93239C" w14:textId="77777777" w:rsidR="000F5C6D" w:rsidRDefault="000F5C6D" w:rsidP="00703F7B">
      <w:pPr>
        <w:spacing w:after="0" w:line="240" w:lineRule="auto"/>
        <w:jc w:val="both"/>
        <w:rPr>
          <w:rFonts w:ascii="Arial" w:hAnsi="Arial" w:cs="Arial"/>
        </w:rPr>
      </w:pPr>
      <w:r w:rsidRPr="00F62AC8">
        <w:rPr>
          <w:rFonts w:ascii="Arial" w:hAnsi="Arial" w:cs="Arial"/>
        </w:rPr>
        <w:lastRenderedPageBreak/>
        <w:t xml:space="preserve">FARIAS, Marco </w:t>
      </w:r>
      <w:proofErr w:type="spellStart"/>
      <w:r w:rsidRPr="00F62AC8">
        <w:rPr>
          <w:rFonts w:ascii="Arial" w:hAnsi="Arial" w:cs="Arial"/>
        </w:rPr>
        <w:t>Haurélio</w:t>
      </w:r>
      <w:proofErr w:type="spellEnd"/>
      <w:r w:rsidRPr="00F62AC8">
        <w:rPr>
          <w:rFonts w:ascii="Arial" w:hAnsi="Arial" w:cs="Arial"/>
        </w:rPr>
        <w:t xml:space="preserve">. SÁ, João Gomes de. </w:t>
      </w:r>
      <w:r w:rsidRPr="00077B55">
        <w:rPr>
          <w:rFonts w:ascii="Arial" w:hAnsi="Arial" w:cs="Arial"/>
          <w:i/>
        </w:rPr>
        <w:t>O cordel</w:t>
      </w:r>
      <w:r w:rsidRPr="00F62AC8">
        <w:rPr>
          <w:rFonts w:ascii="Arial" w:hAnsi="Arial" w:cs="Arial"/>
        </w:rPr>
        <w:t>: sua história, seus valores. São Paulo: Luzeiro, 2011.</w:t>
      </w:r>
    </w:p>
    <w:p w14:paraId="67C9C38D" w14:textId="77777777" w:rsidR="00703F7B" w:rsidRPr="00F62AC8" w:rsidRDefault="00703F7B" w:rsidP="00703F7B">
      <w:pPr>
        <w:spacing w:after="0" w:line="240" w:lineRule="auto"/>
        <w:jc w:val="both"/>
        <w:rPr>
          <w:rFonts w:ascii="Arial" w:hAnsi="Arial" w:cs="Arial"/>
        </w:rPr>
      </w:pPr>
    </w:p>
    <w:p w14:paraId="3DC9CB73" w14:textId="77777777" w:rsidR="000E233D" w:rsidRDefault="00A152FD" w:rsidP="00703F7B">
      <w:pPr>
        <w:spacing w:after="0" w:line="240" w:lineRule="auto"/>
        <w:jc w:val="both"/>
        <w:rPr>
          <w:rFonts w:ascii="Arial" w:hAnsi="Arial" w:cs="Arial"/>
        </w:rPr>
      </w:pPr>
      <w:r w:rsidRPr="00F62AC8">
        <w:rPr>
          <w:rFonts w:ascii="Arial" w:hAnsi="Arial" w:cs="Arial"/>
        </w:rPr>
        <w:t xml:space="preserve">FLICK, U. </w:t>
      </w:r>
      <w:r w:rsidRPr="00F62AC8">
        <w:rPr>
          <w:rFonts w:ascii="Arial" w:hAnsi="Arial" w:cs="Arial"/>
          <w:i/>
          <w:iCs/>
        </w:rPr>
        <w:t>Introdução à metodologia de pesquisa</w:t>
      </w:r>
      <w:r w:rsidRPr="00F62AC8">
        <w:rPr>
          <w:rFonts w:ascii="Arial" w:hAnsi="Arial" w:cs="Arial"/>
        </w:rPr>
        <w:t>: um guia para iniciantes. Porto Alegre:</w:t>
      </w:r>
      <w:r w:rsidR="00DA0A3F" w:rsidRPr="00F62AC8">
        <w:rPr>
          <w:rFonts w:ascii="Arial" w:hAnsi="Arial" w:cs="Arial"/>
        </w:rPr>
        <w:t xml:space="preserve"> </w:t>
      </w:r>
      <w:r w:rsidRPr="00F62AC8">
        <w:rPr>
          <w:rFonts w:ascii="Arial" w:hAnsi="Arial" w:cs="Arial"/>
        </w:rPr>
        <w:t>Penso, 2013.</w:t>
      </w:r>
    </w:p>
    <w:p w14:paraId="425FE625" w14:textId="77777777" w:rsidR="00703F7B" w:rsidRPr="00F62AC8" w:rsidRDefault="00703F7B" w:rsidP="00703F7B">
      <w:pPr>
        <w:spacing w:after="0" w:line="240" w:lineRule="auto"/>
        <w:jc w:val="both"/>
        <w:rPr>
          <w:rFonts w:ascii="Arial" w:hAnsi="Arial" w:cs="Arial"/>
        </w:rPr>
      </w:pPr>
    </w:p>
    <w:p w14:paraId="018EC1F7" w14:textId="77777777" w:rsidR="000F5C6D" w:rsidRDefault="000F5C6D" w:rsidP="00703F7B">
      <w:pPr>
        <w:spacing w:after="0" w:line="240" w:lineRule="auto"/>
        <w:jc w:val="both"/>
        <w:rPr>
          <w:rFonts w:ascii="Arial" w:hAnsi="Arial" w:cs="Arial"/>
        </w:rPr>
      </w:pPr>
      <w:r w:rsidRPr="00F62AC8">
        <w:rPr>
          <w:rFonts w:ascii="Arial" w:hAnsi="Arial" w:cs="Arial"/>
        </w:rPr>
        <w:t xml:space="preserve">GALVÃO, Ana Maria de Oliveira. </w:t>
      </w:r>
      <w:r w:rsidRPr="005E3B5C">
        <w:rPr>
          <w:rFonts w:ascii="Arial" w:hAnsi="Arial" w:cs="Arial"/>
          <w:i/>
        </w:rPr>
        <w:t>Ler/ouvir folhetos de cordel em Pernambuco</w:t>
      </w:r>
      <w:r w:rsidRPr="00F62AC8">
        <w:rPr>
          <w:rFonts w:ascii="Arial" w:hAnsi="Arial" w:cs="Arial"/>
        </w:rPr>
        <w:t xml:space="preserve"> </w:t>
      </w:r>
      <w:r w:rsidRPr="005E3B5C">
        <w:rPr>
          <w:rFonts w:ascii="Arial" w:hAnsi="Arial" w:cs="Arial"/>
          <w:i/>
        </w:rPr>
        <w:t xml:space="preserve">(1930-1950). </w:t>
      </w:r>
      <w:r w:rsidRPr="00F62AC8">
        <w:rPr>
          <w:rFonts w:ascii="Arial" w:hAnsi="Arial" w:cs="Arial"/>
        </w:rPr>
        <w:t>Belo Horizonte: Biblioteca Digital UFMG, 2000. Disponível em: http://www.bibliotecadigital.ufmg.br/dspace/handle/1843/FAEC-84NPAE. Acesso em 27/01/2018.</w:t>
      </w:r>
    </w:p>
    <w:p w14:paraId="740CDED2" w14:textId="77777777" w:rsidR="00703F7B" w:rsidRPr="00F62AC8" w:rsidRDefault="00703F7B" w:rsidP="00703F7B">
      <w:pPr>
        <w:spacing w:after="0" w:line="240" w:lineRule="auto"/>
        <w:jc w:val="both"/>
        <w:rPr>
          <w:rFonts w:ascii="Arial" w:hAnsi="Arial" w:cs="Arial"/>
        </w:rPr>
      </w:pPr>
    </w:p>
    <w:p w14:paraId="2F37CC17" w14:textId="33B99341" w:rsidR="00703F7B" w:rsidRPr="000C7C1A" w:rsidRDefault="000E233D" w:rsidP="000C7C1A">
      <w:pPr>
        <w:jc w:val="both"/>
      </w:pPr>
      <w:r w:rsidRPr="00D92B4A">
        <w:rPr>
          <w:rFonts w:ascii="Arial" w:hAnsi="Arial" w:cs="Arial"/>
        </w:rPr>
        <w:t xml:space="preserve">JUNQUEIRA, Sérgio Rogério Azevedo. </w:t>
      </w:r>
      <w:r w:rsidRPr="00D92B4A">
        <w:rPr>
          <w:rFonts w:ascii="Arial" w:hAnsi="Arial" w:cs="Arial"/>
          <w:iCs/>
        </w:rPr>
        <w:t>Educação e História do Ensino Religioso</w:t>
      </w:r>
      <w:r w:rsidRPr="00D92B4A">
        <w:rPr>
          <w:rFonts w:ascii="Arial" w:hAnsi="Arial" w:cs="Arial"/>
          <w:i/>
        </w:rPr>
        <w:t>. Pensar a Educação em Revista</w:t>
      </w:r>
      <w:r w:rsidRPr="00D92B4A">
        <w:rPr>
          <w:rFonts w:ascii="Arial" w:hAnsi="Arial" w:cs="Arial"/>
        </w:rPr>
        <w:t xml:space="preserve">, Curitiba/Belo Horizonte, v. 1, n. 2, p. 5-26, </w:t>
      </w:r>
      <w:proofErr w:type="spellStart"/>
      <w:r w:rsidRPr="00D92B4A">
        <w:rPr>
          <w:rFonts w:ascii="Arial" w:hAnsi="Arial" w:cs="Arial"/>
        </w:rPr>
        <w:t>jul</w:t>
      </w:r>
      <w:proofErr w:type="spellEnd"/>
      <w:r w:rsidRPr="00D92B4A">
        <w:rPr>
          <w:rFonts w:ascii="Arial" w:hAnsi="Arial" w:cs="Arial"/>
        </w:rPr>
        <w:t>-set/2015. Disponível em:</w:t>
      </w:r>
      <w:r w:rsidR="00D92B4A" w:rsidRPr="00D92B4A">
        <w:rPr>
          <w:rFonts w:ascii="Arial" w:hAnsi="Arial" w:cs="Arial"/>
        </w:rPr>
        <w:t>&lt;</w:t>
      </w:r>
      <w:r w:rsidR="000C7C1A" w:rsidRPr="002E514B">
        <w:t>https://www.fabioantoniogabriel.com/images/moduloI/segundo/texto03</w:t>
      </w:r>
      <w:r w:rsidR="000C7C1A">
        <w:rPr>
          <w:rFonts w:ascii="Arial" w:hAnsi="Arial" w:cs="Arial"/>
        </w:rPr>
        <w:t>educacaoehistoriadoensinoreligioso</w:t>
      </w:r>
      <w:r w:rsidR="00175080" w:rsidRPr="00D92B4A">
        <w:rPr>
          <w:rFonts w:ascii="Arial" w:hAnsi="Arial" w:cs="Arial"/>
        </w:rPr>
        <w:t>.pdf</w:t>
      </w:r>
      <w:r w:rsidRPr="00D92B4A">
        <w:rPr>
          <w:rFonts w:ascii="Arial" w:hAnsi="Arial" w:cs="Arial"/>
        </w:rPr>
        <w:t>&gt;. Acesso em: 21 jun. 2025.</w:t>
      </w:r>
    </w:p>
    <w:p w14:paraId="6512DBA9" w14:textId="77777777" w:rsidR="008C3072" w:rsidRDefault="008C3072" w:rsidP="00703F7B">
      <w:pPr>
        <w:spacing w:after="0" w:line="240" w:lineRule="auto"/>
        <w:jc w:val="both"/>
        <w:rPr>
          <w:rFonts w:ascii="Arial" w:hAnsi="Arial" w:cs="Arial"/>
        </w:rPr>
      </w:pPr>
      <w:r w:rsidRPr="00F62AC8">
        <w:rPr>
          <w:rFonts w:ascii="Arial" w:hAnsi="Arial" w:cs="Arial"/>
        </w:rPr>
        <w:t xml:space="preserve">LÉVINAS, Emmanuel. </w:t>
      </w:r>
      <w:r w:rsidRPr="00E143B2">
        <w:rPr>
          <w:rFonts w:ascii="Arial" w:hAnsi="Arial" w:cs="Arial"/>
          <w:i/>
        </w:rPr>
        <w:t>Totalidade e Infinito</w:t>
      </w:r>
      <w:r w:rsidRPr="00F62AC8">
        <w:rPr>
          <w:rFonts w:ascii="Arial" w:hAnsi="Arial" w:cs="Arial"/>
          <w:b/>
        </w:rPr>
        <w:t xml:space="preserve">: </w:t>
      </w:r>
      <w:r w:rsidRPr="00F62AC8">
        <w:rPr>
          <w:rFonts w:ascii="Arial" w:hAnsi="Arial" w:cs="Arial"/>
        </w:rPr>
        <w:t xml:space="preserve">Ensaio sobre a exterioridade. Tradução de José Pinto Ribeiro. 3. ed. Edições 70: Lisboa-Portugal, 2022.  </w:t>
      </w:r>
    </w:p>
    <w:p w14:paraId="256BAF7B" w14:textId="77777777" w:rsidR="00703F7B" w:rsidRPr="00F62AC8" w:rsidRDefault="00703F7B" w:rsidP="00703F7B">
      <w:pPr>
        <w:spacing w:after="0" w:line="240" w:lineRule="auto"/>
        <w:jc w:val="both"/>
        <w:rPr>
          <w:rFonts w:ascii="Arial" w:hAnsi="Arial" w:cs="Arial"/>
        </w:rPr>
      </w:pPr>
    </w:p>
    <w:p w14:paraId="1F81C707" w14:textId="421BC2A9" w:rsidR="000E233D" w:rsidRDefault="00A442C8" w:rsidP="00703F7B">
      <w:pPr>
        <w:spacing w:after="0" w:line="240" w:lineRule="auto"/>
        <w:jc w:val="both"/>
        <w:rPr>
          <w:rFonts w:ascii="Arial" w:hAnsi="Arial" w:cs="Arial"/>
        </w:rPr>
      </w:pPr>
      <w:r w:rsidRPr="00F62AC8">
        <w:rPr>
          <w:rFonts w:ascii="Arial" w:hAnsi="Arial" w:cs="Arial"/>
          <w:caps/>
        </w:rPr>
        <w:t>Morais</w:t>
      </w:r>
      <w:r w:rsidRPr="00F62AC8">
        <w:rPr>
          <w:rFonts w:ascii="Arial" w:hAnsi="Arial" w:cs="Arial"/>
        </w:rPr>
        <w:t xml:space="preserve">, R. A. de. </w:t>
      </w:r>
      <w:r w:rsidRPr="00F62AC8">
        <w:rPr>
          <w:rFonts w:ascii="Arial" w:hAnsi="Arial" w:cs="Arial"/>
          <w:i/>
          <w:iCs/>
        </w:rPr>
        <w:t>O cordel e suas possibilidades no ensino da linguagem</w:t>
      </w:r>
      <w:r w:rsidRPr="00F62AC8">
        <w:rPr>
          <w:rFonts w:ascii="Arial" w:hAnsi="Arial" w:cs="Arial"/>
        </w:rPr>
        <w:t>: formação humana, diversidade e cultura. </w:t>
      </w:r>
      <w:r w:rsidRPr="00F62AC8">
        <w:rPr>
          <w:rFonts w:ascii="Arial" w:hAnsi="Arial" w:cs="Arial"/>
          <w:i/>
          <w:iCs/>
        </w:rPr>
        <w:t>Cadernos CESPUC De Pesquisa Série Ensaios</w:t>
      </w:r>
      <w:r w:rsidRPr="00F62AC8">
        <w:rPr>
          <w:rFonts w:ascii="Arial" w:hAnsi="Arial" w:cs="Arial"/>
        </w:rPr>
        <w:t>, (29), 126–149.</w:t>
      </w:r>
      <w:r w:rsidR="00DA0A3F" w:rsidRPr="00F62AC8">
        <w:rPr>
          <w:rFonts w:ascii="Arial" w:hAnsi="Arial" w:cs="Arial"/>
        </w:rPr>
        <w:t xml:space="preserve"> 2017.</w:t>
      </w:r>
      <w:r w:rsidRPr="00F62AC8">
        <w:rPr>
          <w:rFonts w:ascii="Arial" w:hAnsi="Arial" w:cs="Arial"/>
        </w:rPr>
        <w:t xml:space="preserve"> </w:t>
      </w:r>
      <w:r w:rsidR="008B3B5C" w:rsidRPr="00F62AC8">
        <w:rPr>
          <w:rFonts w:ascii="Arial" w:hAnsi="Arial" w:cs="Arial"/>
        </w:rPr>
        <w:t>Disponível em:</w:t>
      </w:r>
      <w:r w:rsidR="008B3B5C">
        <w:rPr>
          <w:rFonts w:ascii="Arial" w:hAnsi="Arial" w:cs="Arial"/>
        </w:rPr>
        <w:t xml:space="preserve"> &lt;</w:t>
      </w:r>
      <w:r w:rsidR="008B3B5C" w:rsidRPr="008B3B5C">
        <w:rPr>
          <w:rFonts w:ascii="Arial" w:hAnsi="Arial" w:cs="Arial"/>
        </w:rPr>
        <w:t>https://doi.org/10.5752/P.2358-3231.n29p126-149</w:t>
      </w:r>
      <w:r w:rsidR="008B3B5C">
        <w:rPr>
          <w:rFonts w:ascii="Arial" w:hAnsi="Arial" w:cs="Arial"/>
        </w:rPr>
        <w:t xml:space="preserve">&gt;. </w:t>
      </w:r>
      <w:r w:rsidR="008B3B5C" w:rsidRPr="00F62AC8">
        <w:rPr>
          <w:rFonts w:ascii="Arial" w:hAnsi="Arial" w:cs="Arial"/>
        </w:rPr>
        <w:t>Acesso em: 21 jun. 2025.</w:t>
      </w:r>
    </w:p>
    <w:p w14:paraId="1F4BA79D" w14:textId="77777777" w:rsidR="00703F7B" w:rsidRPr="00F62AC8" w:rsidRDefault="00703F7B" w:rsidP="00703F7B">
      <w:pPr>
        <w:spacing w:after="0" w:line="240" w:lineRule="auto"/>
        <w:jc w:val="both"/>
        <w:rPr>
          <w:rFonts w:ascii="Arial" w:hAnsi="Arial" w:cs="Arial"/>
        </w:rPr>
      </w:pPr>
    </w:p>
    <w:p w14:paraId="50BD08D8" w14:textId="7BEC8912" w:rsidR="000E233D" w:rsidRPr="008B3B5C" w:rsidRDefault="000E233D" w:rsidP="00703F7B">
      <w:pPr>
        <w:spacing w:after="0" w:line="240" w:lineRule="auto"/>
        <w:jc w:val="both"/>
        <w:rPr>
          <w:rFonts w:ascii="Arial" w:hAnsi="Arial" w:cs="Arial"/>
        </w:rPr>
      </w:pPr>
      <w:r w:rsidRPr="00F62AC8">
        <w:rPr>
          <w:rFonts w:ascii="Arial" w:hAnsi="Arial" w:cs="Arial"/>
        </w:rPr>
        <w:t xml:space="preserve">RAMOS, L.; RAMOS, E. M. F.; SOARES, A. </w:t>
      </w:r>
      <w:r w:rsidRPr="00F62AC8">
        <w:rPr>
          <w:rFonts w:ascii="Arial" w:hAnsi="Arial" w:cs="Arial"/>
          <w:i/>
          <w:iCs/>
        </w:rPr>
        <w:t>O ensino religioso na educação escolar</w:t>
      </w:r>
      <w:r w:rsidRPr="00F62AC8">
        <w:rPr>
          <w:rFonts w:ascii="Arial" w:hAnsi="Arial" w:cs="Arial"/>
        </w:rPr>
        <w:t xml:space="preserve">: contribuição para formação cidadã. Revista de Ciências Sociais da Universidade Federal de Mato Grosso do Sul. </w:t>
      </w:r>
      <w:r w:rsidRPr="00F62AC8">
        <w:rPr>
          <w:rFonts w:ascii="Arial" w:hAnsi="Arial" w:cs="Arial"/>
          <w:lang w:val="en-US"/>
        </w:rPr>
        <w:t xml:space="preserve">ISSN: 1983-3784. v 3, n 26 - </w:t>
      </w:r>
      <w:proofErr w:type="spellStart"/>
      <w:r w:rsidRPr="00F62AC8">
        <w:rPr>
          <w:rFonts w:ascii="Arial" w:hAnsi="Arial" w:cs="Arial"/>
          <w:lang w:val="en-US"/>
        </w:rPr>
        <w:t>jan-jun</w:t>
      </w:r>
      <w:proofErr w:type="spellEnd"/>
      <w:r w:rsidRPr="00F62AC8">
        <w:rPr>
          <w:rFonts w:ascii="Arial" w:hAnsi="Arial" w:cs="Arial"/>
          <w:lang w:val="en-US"/>
        </w:rPr>
        <w:t xml:space="preserve"> 2022. p. 09-33. </w:t>
      </w:r>
      <w:r w:rsidR="008B3B5C" w:rsidRPr="00F62AC8">
        <w:rPr>
          <w:rFonts w:ascii="Arial" w:hAnsi="Arial" w:cs="Arial"/>
        </w:rPr>
        <w:t>Disponível em:</w:t>
      </w:r>
      <w:r w:rsidRPr="008B3B5C">
        <w:rPr>
          <w:rFonts w:ascii="Arial" w:hAnsi="Arial" w:cs="Arial"/>
        </w:rPr>
        <w:t xml:space="preserve"> </w:t>
      </w:r>
      <w:r w:rsidR="008B3B5C" w:rsidRPr="008B3B5C">
        <w:rPr>
          <w:rFonts w:ascii="Arial" w:hAnsi="Arial" w:cs="Arial"/>
        </w:rPr>
        <w:t xml:space="preserve">&lt;https://doi.org/10.36066/compcs.v3i26.15453&gt;. </w:t>
      </w:r>
      <w:r w:rsidR="008B3B5C" w:rsidRPr="00F62AC8">
        <w:rPr>
          <w:rFonts w:ascii="Arial" w:hAnsi="Arial" w:cs="Arial"/>
        </w:rPr>
        <w:t>Acesso em: 2</w:t>
      </w:r>
      <w:r w:rsidR="008B3B5C">
        <w:rPr>
          <w:rFonts w:ascii="Arial" w:hAnsi="Arial" w:cs="Arial"/>
        </w:rPr>
        <w:t>3</w:t>
      </w:r>
      <w:r w:rsidR="008B3B5C" w:rsidRPr="00F62AC8">
        <w:rPr>
          <w:rFonts w:ascii="Arial" w:hAnsi="Arial" w:cs="Arial"/>
        </w:rPr>
        <w:t xml:space="preserve"> jun. 2025.</w:t>
      </w:r>
    </w:p>
    <w:p w14:paraId="46C23536" w14:textId="77777777" w:rsidR="00703F7B" w:rsidRPr="008B3B5C" w:rsidRDefault="00703F7B" w:rsidP="00703F7B">
      <w:pPr>
        <w:spacing w:after="0" w:line="240" w:lineRule="auto"/>
        <w:jc w:val="both"/>
        <w:rPr>
          <w:rFonts w:ascii="Arial" w:hAnsi="Arial" w:cs="Arial"/>
        </w:rPr>
      </w:pPr>
    </w:p>
    <w:p w14:paraId="7F09343C" w14:textId="6D6E8A24" w:rsidR="00252166" w:rsidRDefault="00252166" w:rsidP="00703F7B">
      <w:pPr>
        <w:spacing w:after="0" w:line="240" w:lineRule="auto"/>
        <w:jc w:val="both"/>
        <w:rPr>
          <w:rFonts w:ascii="Arial" w:hAnsi="Arial" w:cs="Arial"/>
        </w:rPr>
      </w:pPr>
      <w:r w:rsidRPr="00F62AC8">
        <w:rPr>
          <w:rFonts w:ascii="Arial" w:hAnsi="Arial" w:cs="Arial"/>
        </w:rPr>
        <w:t>TE</w:t>
      </w:r>
      <w:r w:rsidR="00F535F9" w:rsidRPr="00616A2A">
        <w:rPr>
          <w:rFonts w:ascii="Arial" w:hAnsi="Arial" w:cs="Arial"/>
          <w:color w:val="000000" w:themeColor="text1"/>
        </w:rPr>
        <w:t>I</w:t>
      </w:r>
      <w:r w:rsidRPr="00F62AC8">
        <w:rPr>
          <w:rFonts w:ascii="Arial" w:hAnsi="Arial" w:cs="Arial"/>
        </w:rPr>
        <w:t xml:space="preserve">XEIRA, Faustino. </w:t>
      </w:r>
      <w:r w:rsidRPr="00275A46">
        <w:rPr>
          <w:rFonts w:ascii="Arial" w:hAnsi="Arial" w:cs="Arial"/>
          <w:i/>
          <w:iCs/>
        </w:rPr>
        <w:t>O Ensino Religioso e as Ciências da Religião</w:t>
      </w:r>
      <w:r w:rsidRPr="00F62AC8">
        <w:rPr>
          <w:rFonts w:ascii="Arial" w:hAnsi="Arial" w:cs="Arial"/>
        </w:rPr>
        <w:t xml:space="preserve">. </w:t>
      </w:r>
      <w:r w:rsidRPr="00275A46">
        <w:rPr>
          <w:rFonts w:ascii="Arial" w:hAnsi="Arial" w:cs="Arial"/>
          <w:bCs/>
          <w:shd w:val="clear" w:color="auto" w:fill="FFFFFF"/>
        </w:rPr>
        <w:t>Horizonte</w:t>
      </w:r>
      <w:r w:rsidRPr="00F62AC8">
        <w:rPr>
          <w:rFonts w:ascii="Arial" w:hAnsi="Arial" w:cs="Arial"/>
          <w:shd w:val="clear" w:color="auto" w:fill="FFFFFF"/>
        </w:rPr>
        <w:t>, Belo Horizonte, v. 9, n. 23, p. 839-861, out./dez. 2011</w:t>
      </w:r>
      <w:r w:rsidR="00275A46">
        <w:rPr>
          <w:rFonts w:ascii="Arial" w:hAnsi="Arial" w:cs="Arial"/>
          <w:shd w:val="clear" w:color="auto" w:fill="FFFFFF"/>
        </w:rPr>
        <w:t>.</w:t>
      </w:r>
      <w:r w:rsidRPr="00F62AC8">
        <w:rPr>
          <w:rFonts w:ascii="Arial" w:hAnsi="Arial" w:cs="Arial"/>
          <w:shd w:val="clear" w:color="auto" w:fill="FFFFFF"/>
        </w:rPr>
        <w:t xml:space="preserve"> Disponível em &lt;</w:t>
      </w:r>
      <w:r w:rsidRPr="00F62AC8">
        <w:rPr>
          <w:rFonts w:ascii="Arial" w:hAnsi="Arial" w:cs="Arial"/>
        </w:rPr>
        <w:t>https://periodicos.pucminas.br/horizonte/article/view/P.2175-5841.2011v9n23p839/3319&gt;. Acesso 02</w:t>
      </w:r>
      <w:r w:rsidR="008B3B5C">
        <w:rPr>
          <w:rFonts w:ascii="Arial" w:hAnsi="Arial" w:cs="Arial"/>
        </w:rPr>
        <w:t xml:space="preserve"> jul. </w:t>
      </w:r>
      <w:r w:rsidRPr="00F62AC8">
        <w:rPr>
          <w:rFonts w:ascii="Arial" w:hAnsi="Arial" w:cs="Arial"/>
        </w:rPr>
        <w:t>2025.</w:t>
      </w:r>
    </w:p>
    <w:p w14:paraId="553CCC54" w14:textId="77777777" w:rsidR="00703F7B" w:rsidRPr="00F62AC8" w:rsidRDefault="00703F7B" w:rsidP="00703F7B">
      <w:pPr>
        <w:spacing w:after="0" w:line="240" w:lineRule="auto"/>
        <w:jc w:val="both"/>
        <w:rPr>
          <w:rFonts w:ascii="Arial" w:hAnsi="Arial" w:cs="Arial"/>
        </w:rPr>
      </w:pPr>
    </w:p>
    <w:p w14:paraId="1F25E5F9" w14:textId="255FBDAB" w:rsidR="00E2105E" w:rsidRDefault="00E2105E" w:rsidP="00703F7B">
      <w:pPr>
        <w:spacing w:after="0" w:line="240" w:lineRule="auto"/>
        <w:jc w:val="both"/>
        <w:rPr>
          <w:rFonts w:ascii="Arial" w:hAnsi="Arial" w:cs="Arial"/>
        </w:rPr>
      </w:pPr>
      <w:r w:rsidRPr="00F62AC8">
        <w:rPr>
          <w:rFonts w:ascii="Arial" w:hAnsi="Arial" w:cs="Arial"/>
        </w:rPr>
        <w:t xml:space="preserve">SILVA, </w:t>
      </w:r>
      <w:proofErr w:type="spellStart"/>
      <w:r w:rsidRPr="00F62AC8">
        <w:rPr>
          <w:rFonts w:ascii="Arial" w:hAnsi="Arial" w:cs="Arial"/>
        </w:rPr>
        <w:t>Nadjeana</w:t>
      </w:r>
      <w:proofErr w:type="spellEnd"/>
      <w:r w:rsidRPr="00F62AC8">
        <w:rPr>
          <w:rFonts w:ascii="Arial" w:hAnsi="Arial" w:cs="Arial"/>
        </w:rPr>
        <w:t xml:space="preserve"> Ramalho da; FARIAS, Joel Nunes de; SILVA, </w:t>
      </w:r>
      <w:proofErr w:type="spellStart"/>
      <w:r w:rsidRPr="00F62AC8">
        <w:rPr>
          <w:rFonts w:ascii="Arial" w:hAnsi="Arial" w:cs="Arial"/>
        </w:rPr>
        <w:t>Luandson</w:t>
      </w:r>
      <w:proofErr w:type="spellEnd"/>
      <w:r w:rsidRPr="00F62AC8">
        <w:rPr>
          <w:rFonts w:ascii="Arial" w:hAnsi="Arial" w:cs="Arial"/>
        </w:rPr>
        <w:t xml:space="preserve"> </w:t>
      </w:r>
      <w:proofErr w:type="spellStart"/>
      <w:r w:rsidRPr="00F62AC8">
        <w:rPr>
          <w:rFonts w:ascii="Arial" w:hAnsi="Arial" w:cs="Arial"/>
        </w:rPr>
        <w:t>Luis</w:t>
      </w:r>
      <w:proofErr w:type="spellEnd"/>
      <w:r w:rsidRPr="00F62AC8">
        <w:rPr>
          <w:rFonts w:ascii="Arial" w:hAnsi="Arial" w:cs="Arial"/>
        </w:rPr>
        <w:t xml:space="preserve"> da.</w:t>
      </w:r>
      <w:r w:rsidRPr="00275A46">
        <w:rPr>
          <w:rFonts w:ascii="Arial" w:hAnsi="Arial" w:cs="Arial"/>
          <w:i/>
          <w:iCs/>
        </w:rPr>
        <w:t xml:space="preserve"> A tessitura de cordéis como ferramenta de inclusão</w:t>
      </w:r>
      <w:r w:rsidRPr="00F62AC8">
        <w:rPr>
          <w:rFonts w:ascii="Arial" w:hAnsi="Arial" w:cs="Arial"/>
        </w:rPr>
        <w:t>. III Congresso de Educação Inclusiva – CINTEDI. 2016.</w:t>
      </w:r>
      <w:r w:rsidR="00D92B4A">
        <w:rPr>
          <w:rFonts w:ascii="Arial" w:hAnsi="Arial" w:cs="Arial"/>
        </w:rPr>
        <w:t>Disponívem:</w:t>
      </w:r>
      <w:r w:rsidR="00275A46">
        <w:rPr>
          <w:rFonts w:ascii="Arial" w:hAnsi="Arial" w:cs="Arial"/>
        </w:rPr>
        <w:t>&lt;</w:t>
      </w:r>
      <w:r w:rsidR="00275A46" w:rsidRPr="00275A46">
        <w:rPr>
          <w:rFonts w:ascii="Arial" w:hAnsi="Arial" w:cs="Arial"/>
        </w:rPr>
        <w:t>https://www.editorarealize.com.br/editora/anais/cintedi/2018/TRABALHO_EV110_MD1_SA16_ID1571_02082018225647.pdf</w:t>
      </w:r>
      <w:r w:rsidR="00275A46">
        <w:rPr>
          <w:rFonts w:ascii="Arial" w:hAnsi="Arial" w:cs="Arial"/>
        </w:rPr>
        <w:t>&gt;. Acesso em: 23 jun. 2025.</w:t>
      </w:r>
    </w:p>
    <w:p w14:paraId="2CCD2623" w14:textId="77777777" w:rsidR="00703F7B" w:rsidRDefault="00703F7B" w:rsidP="00703F7B">
      <w:pPr>
        <w:spacing w:after="0" w:line="240" w:lineRule="auto"/>
        <w:jc w:val="both"/>
        <w:rPr>
          <w:rFonts w:ascii="Arial" w:hAnsi="Arial" w:cs="Arial"/>
        </w:rPr>
      </w:pPr>
    </w:p>
    <w:p w14:paraId="0BF444D2" w14:textId="77777777" w:rsidR="00E2105E" w:rsidRPr="008C3072" w:rsidRDefault="00E2105E" w:rsidP="00703F7B">
      <w:pPr>
        <w:spacing w:after="0" w:line="240" w:lineRule="auto"/>
        <w:jc w:val="both"/>
        <w:rPr>
          <w:rFonts w:ascii="Arial" w:hAnsi="Arial" w:cs="Arial"/>
        </w:rPr>
      </w:pPr>
      <w:r w:rsidRPr="00F62AC8">
        <w:rPr>
          <w:rFonts w:ascii="Arial" w:hAnsi="Arial" w:cs="Arial"/>
        </w:rPr>
        <w:t xml:space="preserve">VYGOTSKY, Lev </w:t>
      </w:r>
      <w:proofErr w:type="spellStart"/>
      <w:r w:rsidRPr="00F62AC8">
        <w:rPr>
          <w:rFonts w:ascii="Arial" w:hAnsi="Arial" w:cs="Arial"/>
        </w:rPr>
        <w:t>Semionovich</w:t>
      </w:r>
      <w:proofErr w:type="spellEnd"/>
      <w:r w:rsidRPr="00F62AC8">
        <w:rPr>
          <w:rFonts w:ascii="Arial" w:hAnsi="Arial" w:cs="Arial"/>
        </w:rPr>
        <w:t xml:space="preserve">. </w:t>
      </w:r>
      <w:r w:rsidRPr="00F62AC8">
        <w:rPr>
          <w:rFonts w:ascii="Arial" w:hAnsi="Arial" w:cs="Arial"/>
          <w:i/>
          <w:iCs/>
        </w:rPr>
        <w:t>A formação social da mente</w:t>
      </w:r>
      <w:r w:rsidRPr="00F62AC8">
        <w:rPr>
          <w:rFonts w:ascii="Arial" w:hAnsi="Arial" w:cs="Arial"/>
        </w:rPr>
        <w:t>: o desenvolvimento dos processos psicológicos superiores. São Paulo: Martins Fontes, 1991.</w:t>
      </w:r>
      <w:r w:rsidR="000F5C6D" w:rsidRPr="00F62AC8">
        <w:rPr>
          <w:rFonts w:ascii="Arial" w:hAnsi="Arial" w:cs="Arial"/>
        </w:rPr>
        <w:t xml:space="preserve"> </w:t>
      </w:r>
    </w:p>
    <w:sectPr w:rsidR="00E2105E" w:rsidRPr="008C3072" w:rsidSect="00EE6C5B">
      <w:headerReference w:type="default" r:id="rId7"/>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C36D1C" w14:textId="77777777" w:rsidR="00DA699B" w:rsidRDefault="00DA699B" w:rsidP="00B1486E">
      <w:pPr>
        <w:spacing w:after="0" w:line="240" w:lineRule="auto"/>
      </w:pPr>
      <w:r>
        <w:separator/>
      </w:r>
    </w:p>
  </w:endnote>
  <w:endnote w:type="continuationSeparator" w:id="0">
    <w:p w14:paraId="481CAFE7" w14:textId="77777777" w:rsidR="00DA699B" w:rsidRDefault="00DA699B" w:rsidP="00B148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1BB9E8" w14:textId="77777777" w:rsidR="00DA699B" w:rsidRDefault="00DA699B" w:rsidP="00B1486E">
      <w:pPr>
        <w:spacing w:after="0" w:line="240" w:lineRule="auto"/>
      </w:pPr>
      <w:r>
        <w:separator/>
      </w:r>
    </w:p>
  </w:footnote>
  <w:footnote w:type="continuationSeparator" w:id="0">
    <w:p w14:paraId="2CF1CC08" w14:textId="77777777" w:rsidR="00DA699B" w:rsidRDefault="00DA699B" w:rsidP="00B1486E">
      <w:pPr>
        <w:spacing w:after="0" w:line="240" w:lineRule="auto"/>
      </w:pPr>
      <w:r>
        <w:continuationSeparator/>
      </w:r>
    </w:p>
  </w:footnote>
  <w:footnote w:id="1">
    <w:p w14:paraId="63DBBB22" w14:textId="1D8E24CC" w:rsidR="00EE6C5B" w:rsidRDefault="00EE6C5B" w:rsidP="00EE6C5B">
      <w:pPr>
        <w:pBdr>
          <w:top w:val="nil"/>
          <w:left w:val="nil"/>
          <w:bottom w:val="nil"/>
          <w:right w:val="nil"/>
          <w:between w:val="nil"/>
        </w:pBdr>
        <w:spacing w:after="0" w:line="240" w:lineRule="auto"/>
        <w:jc w:val="both"/>
        <w:rPr>
          <w:color w:val="000000"/>
          <w:sz w:val="20"/>
          <w:szCs w:val="20"/>
        </w:rPr>
      </w:pPr>
      <w:r w:rsidRPr="002C2E29">
        <w:rPr>
          <w:vertAlign w:val="superscript"/>
        </w:rPr>
        <w:footnoteRef/>
      </w:r>
      <w:r w:rsidR="00230992">
        <w:rPr>
          <w:rFonts w:ascii="Arial" w:eastAsia="Arial" w:hAnsi="Arial" w:cs="Arial"/>
          <w:color w:val="000000"/>
          <w:sz w:val="18"/>
          <w:szCs w:val="18"/>
        </w:rPr>
        <w:t>Mestrando</w:t>
      </w:r>
      <w:r w:rsidR="002C2E29">
        <w:rPr>
          <w:rFonts w:ascii="Arial" w:eastAsia="Arial" w:hAnsi="Arial" w:cs="Arial"/>
          <w:color w:val="000000"/>
          <w:sz w:val="18"/>
          <w:szCs w:val="18"/>
        </w:rPr>
        <w:t xml:space="preserve"> em Filosofia pela UFMA</w:t>
      </w:r>
      <w:r>
        <w:rPr>
          <w:rFonts w:ascii="Arial" w:eastAsia="Arial" w:hAnsi="Arial" w:cs="Arial"/>
          <w:color w:val="000000"/>
          <w:sz w:val="18"/>
          <w:szCs w:val="18"/>
        </w:rPr>
        <w:t>. Professor da Educação Bá</w:t>
      </w:r>
      <w:r w:rsidR="002C2E29">
        <w:rPr>
          <w:rFonts w:ascii="Arial" w:eastAsia="Arial" w:hAnsi="Arial" w:cs="Arial"/>
          <w:color w:val="000000"/>
          <w:sz w:val="18"/>
          <w:szCs w:val="18"/>
        </w:rPr>
        <w:t>sica do município de Paço do Lumiar</w:t>
      </w:r>
      <w:r w:rsidR="00167D3D">
        <w:rPr>
          <w:rFonts w:ascii="Arial" w:eastAsia="Arial" w:hAnsi="Arial" w:cs="Arial"/>
          <w:color w:val="000000"/>
          <w:sz w:val="18"/>
          <w:szCs w:val="18"/>
        </w:rPr>
        <w:t>-SEMED</w:t>
      </w:r>
      <w:r>
        <w:rPr>
          <w:rFonts w:ascii="Arial" w:eastAsia="Arial" w:hAnsi="Arial" w:cs="Arial"/>
          <w:color w:val="000000"/>
          <w:sz w:val="18"/>
          <w:szCs w:val="18"/>
        </w:rPr>
        <w:t xml:space="preserve">. Contato: </w:t>
      </w:r>
      <w:hyperlink r:id="rId1" w:history="1">
        <w:r w:rsidR="002C2E29" w:rsidRPr="002547C5">
          <w:rPr>
            <w:rStyle w:val="Hyperlink"/>
            <w:rFonts w:ascii="Arial" w:eastAsia="Arial" w:hAnsi="Arial" w:cs="Arial"/>
            <w:sz w:val="18"/>
            <w:szCs w:val="18"/>
          </w:rPr>
          <w:t>misaeljansen938@gmail.com</w:t>
        </w:r>
      </w:hyperlink>
    </w:p>
  </w:footnote>
  <w:footnote w:id="2">
    <w:p w14:paraId="7FA6FD96" w14:textId="77777777" w:rsidR="00EE6C5B" w:rsidRDefault="00EE6C5B" w:rsidP="00EE6C5B">
      <w:pPr>
        <w:pBdr>
          <w:top w:val="nil"/>
          <w:left w:val="nil"/>
          <w:bottom w:val="nil"/>
          <w:right w:val="nil"/>
          <w:between w:val="nil"/>
        </w:pBdr>
        <w:spacing w:after="0" w:line="240" w:lineRule="auto"/>
        <w:jc w:val="both"/>
        <w:rPr>
          <w:color w:val="000000"/>
          <w:sz w:val="20"/>
          <w:szCs w:val="20"/>
        </w:rPr>
      </w:pPr>
      <w:r>
        <w:rPr>
          <w:vertAlign w:val="superscript"/>
        </w:rPr>
        <w:footnoteRef/>
      </w:r>
      <w:r w:rsidR="00105C4F" w:rsidRPr="00680A3F">
        <w:rPr>
          <w:rFonts w:ascii="Arial" w:eastAsia="Arial" w:hAnsi="Arial" w:cs="Arial"/>
          <w:color w:val="000000"/>
          <w:sz w:val="18"/>
          <w:szCs w:val="18"/>
        </w:rPr>
        <w:t>Mestr</w:t>
      </w:r>
      <w:r w:rsidR="00952B83" w:rsidRPr="00680A3F">
        <w:rPr>
          <w:rFonts w:ascii="Arial" w:eastAsia="Arial" w:hAnsi="Arial" w:cs="Arial"/>
          <w:color w:val="000000"/>
          <w:sz w:val="18"/>
          <w:szCs w:val="18"/>
        </w:rPr>
        <w:t>a</w:t>
      </w:r>
      <w:r w:rsidR="00105C4F" w:rsidRPr="00680A3F">
        <w:rPr>
          <w:rFonts w:ascii="Arial" w:eastAsia="Arial" w:hAnsi="Arial" w:cs="Arial"/>
          <w:color w:val="000000"/>
          <w:sz w:val="18"/>
          <w:szCs w:val="18"/>
        </w:rPr>
        <w:t xml:space="preserve"> em Educação </w:t>
      </w:r>
      <w:r w:rsidR="00952B83" w:rsidRPr="00680A3F">
        <w:rPr>
          <w:rFonts w:ascii="Arial" w:eastAsia="Arial" w:hAnsi="Arial" w:cs="Arial"/>
          <w:color w:val="000000"/>
          <w:sz w:val="18"/>
          <w:szCs w:val="18"/>
        </w:rPr>
        <w:t>pela UFMA. Professora da Educação Básica do Estado do Maranhão</w:t>
      </w:r>
      <w:r w:rsidR="00952B83">
        <w:rPr>
          <w:rFonts w:ascii="Arial" w:eastAsia="Arial" w:hAnsi="Arial" w:cs="Arial"/>
          <w:color w:val="000000"/>
          <w:sz w:val="18"/>
          <w:szCs w:val="18"/>
        </w:rPr>
        <w:t xml:space="preserve"> – SEDUC/MA</w:t>
      </w:r>
      <w:r w:rsidR="004F0298">
        <w:rPr>
          <w:rFonts w:ascii="Arial" w:eastAsia="Arial" w:hAnsi="Arial" w:cs="Arial"/>
          <w:color w:val="000000"/>
          <w:sz w:val="18"/>
          <w:szCs w:val="18"/>
        </w:rPr>
        <w:t xml:space="preserve"> e do município de Paço do Lumiar-SEMED</w:t>
      </w:r>
      <w:r>
        <w:rPr>
          <w:rFonts w:ascii="Arial" w:eastAsia="Arial" w:hAnsi="Arial" w:cs="Arial"/>
          <w:color w:val="000000"/>
          <w:sz w:val="18"/>
          <w:szCs w:val="18"/>
        </w:rPr>
        <w:t xml:space="preserve">. Contato: </w:t>
      </w:r>
      <w:hyperlink r:id="rId2">
        <w:r w:rsidR="00952B83">
          <w:rPr>
            <w:rFonts w:ascii="Arial" w:eastAsia="Arial" w:hAnsi="Arial" w:cs="Arial"/>
            <w:color w:val="0563C1"/>
            <w:sz w:val="18"/>
            <w:szCs w:val="18"/>
            <w:u w:val="single"/>
          </w:rPr>
          <w:t>ldourado72@gmail.com</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245E50" w14:textId="77777777" w:rsidR="00B1486E" w:rsidRDefault="00153467">
    <w:pPr>
      <w:pStyle w:val="Cabealho"/>
    </w:pPr>
    <w:r>
      <w:rPr>
        <w:noProof/>
        <w:lang w:eastAsia="pt-BR"/>
      </w:rPr>
      <w:drawing>
        <wp:anchor distT="0" distB="0" distL="114300" distR="114300" simplePos="0" relativeHeight="251657728" behindDoc="1" locked="0" layoutInCell="1" allowOverlap="1" wp14:anchorId="7D3CD8E4" wp14:editId="2259A355">
          <wp:simplePos x="0" y="0"/>
          <wp:positionH relativeFrom="column">
            <wp:posOffset>-1088390</wp:posOffset>
          </wp:positionH>
          <wp:positionV relativeFrom="paragraph">
            <wp:posOffset>-433070</wp:posOffset>
          </wp:positionV>
          <wp:extent cx="7561580" cy="10659745"/>
          <wp:effectExtent l="0" t="0" r="0" b="0"/>
          <wp:wrapNone/>
          <wp:docPr id="1" name="Image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106597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022E15"/>
    <w:multiLevelType w:val="multilevel"/>
    <w:tmpl w:val="2BD02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7547E20"/>
    <w:multiLevelType w:val="multilevel"/>
    <w:tmpl w:val="DA8494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E5A71E2"/>
    <w:multiLevelType w:val="multilevel"/>
    <w:tmpl w:val="5644F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31C1F36"/>
    <w:multiLevelType w:val="hybridMultilevel"/>
    <w:tmpl w:val="45A0849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86E"/>
    <w:rsid w:val="00021584"/>
    <w:rsid w:val="00071212"/>
    <w:rsid w:val="000732B9"/>
    <w:rsid w:val="00077B55"/>
    <w:rsid w:val="000944E9"/>
    <w:rsid w:val="00097E11"/>
    <w:rsid w:val="000B1820"/>
    <w:rsid w:val="000C7C1A"/>
    <w:rsid w:val="000E233D"/>
    <w:rsid w:val="000E5333"/>
    <w:rsid w:val="000F4933"/>
    <w:rsid w:val="000F5C6D"/>
    <w:rsid w:val="00105C4F"/>
    <w:rsid w:val="001153B7"/>
    <w:rsid w:val="00122F79"/>
    <w:rsid w:val="0012414B"/>
    <w:rsid w:val="00145EEE"/>
    <w:rsid w:val="00153467"/>
    <w:rsid w:val="00167D3D"/>
    <w:rsid w:val="00174A03"/>
    <w:rsid w:val="00175080"/>
    <w:rsid w:val="001A57D0"/>
    <w:rsid w:val="001A721D"/>
    <w:rsid w:val="001B04B3"/>
    <w:rsid w:val="00217EE2"/>
    <w:rsid w:val="00230992"/>
    <w:rsid w:val="00252166"/>
    <w:rsid w:val="00252F9A"/>
    <w:rsid w:val="00254C2E"/>
    <w:rsid w:val="00255721"/>
    <w:rsid w:val="00275A46"/>
    <w:rsid w:val="00281B0A"/>
    <w:rsid w:val="002A0B01"/>
    <w:rsid w:val="002C2E29"/>
    <w:rsid w:val="00316955"/>
    <w:rsid w:val="0039576E"/>
    <w:rsid w:val="003975F1"/>
    <w:rsid w:val="003D21C1"/>
    <w:rsid w:val="003E7B35"/>
    <w:rsid w:val="00422CCC"/>
    <w:rsid w:val="00425ADD"/>
    <w:rsid w:val="00460F8B"/>
    <w:rsid w:val="0047543C"/>
    <w:rsid w:val="00480E17"/>
    <w:rsid w:val="004A58D5"/>
    <w:rsid w:val="004D4250"/>
    <w:rsid w:val="004F0298"/>
    <w:rsid w:val="004F5904"/>
    <w:rsid w:val="00526877"/>
    <w:rsid w:val="005410CF"/>
    <w:rsid w:val="00575BCD"/>
    <w:rsid w:val="00576F17"/>
    <w:rsid w:val="005A2C93"/>
    <w:rsid w:val="005E3B5C"/>
    <w:rsid w:val="00611AC9"/>
    <w:rsid w:val="00616A2A"/>
    <w:rsid w:val="00634F88"/>
    <w:rsid w:val="00680A3F"/>
    <w:rsid w:val="006E6F49"/>
    <w:rsid w:val="00703F7B"/>
    <w:rsid w:val="0075238D"/>
    <w:rsid w:val="00794FF4"/>
    <w:rsid w:val="007B7E54"/>
    <w:rsid w:val="0080084F"/>
    <w:rsid w:val="008643F0"/>
    <w:rsid w:val="008B3B5C"/>
    <w:rsid w:val="008C3072"/>
    <w:rsid w:val="008E6B9F"/>
    <w:rsid w:val="0090093D"/>
    <w:rsid w:val="00913F5F"/>
    <w:rsid w:val="00952B83"/>
    <w:rsid w:val="009A3A47"/>
    <w:rsid w:val="009B01F8"/>
    <w:rsid w:val="009B1721"/>
    <w:rsid w:val="009D53F9"/>
    <w:rsid w:val="00A03E4C"/>
    <w:rsid w:val="00A10940"/>
    <w:rsid w:val="00A152FD"/>
    <w:rsid w:val="00A259E2"/>
    <w:rsid w:val="00A442C8"/>
    <w:rsid w:val="00A801CD"/>
    <w:rsid w:val="00AE334C"/>
    <w:rsid w:val="00B1486E"/>
    <w:rsid w:val="00B26DB8"/>
    <w:rsid w:val="00BB2621"/>
    <w:rsid w:val="00BF0408"/>
    <w:rsid w:val="00C350E0"/>
    <w:rsid w:val="00C47A93"/>
    <w:rsid w:val="00C6445C"/>
    <w:rsid w:val="00C83834"/>
    <w:rsid w:val="00C92FCD"/>
    <w:rsid w:val="00CA6ABA"/>
    <w:rsid w:val="00D320DF"/>
    <w:rsid w:val="00D36569"/>
    <w:rsid w:val="00D72C62"/>
    <w:rsid w:val="00D85C57"/>
    <w:rsid w:val="00D92B4A"/>
    <w:rsid w:val="00DA0A3F"/>
    <w:rsid w:val="00DA39E0"/>
    <w:rsid w:val="00DA699B"/>
    <w:rsid w:val="00DA7C9E"/>
    <w:rsid w:val="00DB2B7C"/>
    <w:rsid w:val="00DE1316"/>
    <w:rsid w:val="00E143B2"/>
    <w:rsid w:val="00E2105E"/>
    <w:rsid w:val="00E23658"/>
    <w:rsid w:val="00E60082"/>
    <w:rsid w:val="00E7071B"/>
    <w:rsid w:val="00E739C6"/>
    <w:rsid w:val="00E856EA"/>
    <w:rsid w:val="00ED3343"/>
    <w:rsid w:val="00ED5A67"/>
    <w:rsid w:val="00EE3844"/>
    <w:rsid w:val="00EE6C5B"/>
    <w:rsid w:val="00F03602"/>
    <w:rsid w:val="00F535F9"/>
    <w:rsid w:val="00F62AC8"/>
    <w:rsid w:val="00F93713"/>
    <w:rsid w:val="00FD6B8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39C930"/>
  <w15:chartTrackingRefBased/>
  <w15:docId w15:val="{4193E767-89F6-FF40-A871-4691AA4AF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ptos" w:eastAsia="Aptos" w:hAnsi="Aptos"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kern w:val="2"/>
      <w:sz w:val="22"/>
      <w:szCs w:val="22"/>
      <w:lang w:eastAsia="en-US"/>
    </w:rPr>
  </w:style>
  <w:style w:type="paragraph" w:styleId="Ttulo1">
    <w:name w:val="heading 1"/>
    <w:basedOn w:val="Normal"/>
    <w:next w:val="Normal"/>
    <w:link w:val="Ttulo1Char"/>
    <w:uiPriority w:val="9"/>
    <w:qFormat/>
    <w:rsid w:val="00B1486E"/>
    <w:pPr>
      <w:keepNext/>
      <w:keepLines/>
      <w:spacing w:before="360" w:after="80"/>
      <w:outlineLvl w:val="0"/>
    </w:pPr>
    <w:rPr>
      <w:rFonts w:ascii="Aptos Display" w:eastAsia="Times New Roman" w:hAnsi="Aptos Display"/>
      <w:color w:val="0F4761"/>
      <w:sz w:val="40"/>
      <w:szCs w:val="40"/>
    </w:rPr>
  </w:style>
  <w:style w:type="paragraph" w:styleId="Ttulo2">
    <w:name w:val="heading 2"/>
    <w:basedOn w:val="Normal"/>
    <w:next w:val="Normal"/>
    <w:link w:val="Ttulo2Char"/>
    <w:uiPriority w:val="9"/>
    <w:semiHidden/>
    <w:unhideWhenUsed/>
    <w:qFormat/>
    <w:rsid w:val="00B1486E"/>
    <w:pPr>
      <w:keepNext/>
      <w:keepLines/>
      <w:spacing w:before="160" w:after="80"/>
      <w:outlineLvl w:val="1"/>
    </w:pPr>
    <w:rPr>
      <w:rFonts w:ascii="Aptos Display" w:eastAsia="Times New Roman" w:hAnsi="Aptos Display"/>
      <w:color w:val="0F4761"/>
      <w:sz w:val="32"/>
      <w:szCs w:val="32"/>
    </w:rPr>
  </w:style>
  <w:style w:type="paragraph" w:styleId="Ttulo3">
    <w:name w:val="heading 3"/>
    <w:basedOn w:val="Normal"/>
    <w:next w:val="Normal"/>
    <w:link w:val="Ttulo3Char"/>
    <w:uiPriority w:val="9"/>
    <w:semiHidden/>
    <w:unhideWhenUsed/>
    <w:qFormat/>
    <w:rsid w:val="00B1486E"/>
    <w:pPr>
      <w:keepNext/>
      <w:keepLines/>
      <w:spacing w:before="160" w:after="80"/>
      <w:outlineLvl w:val="2"/>
    </w:pPr>
    <w:rPr>
      <w:rFonts w:eastAsia="Times New Roman"/>
      <w:color w:val="0F4761"/>
      <w:sz w:val="28"/>
      <w:szCs w:val="28"/>
    </w:rPr>
  </w:style>
  <w:style w:type="paragraph" w:styleId="Ttulo4">
    <w:name w:val="heading 4"/>
    <w:basedOn w:val="Normal"/>
    <w:next w:val="Normal"/>
    <w:link w:val="Ttulo4Char"/>
    <w:uiPriority w:val="9"/>
    <w:semiHidden/>
    <w:unhideWhenUsed/>
    <w:qFormat/>
    <w:rsid w:val="00B1486E"/>
    <w:pPr>
      <w:keepNext/>
      <w:keepLines/>
      <w:spacing w:before="80" w:after="40"/>
      <w:outlineLvl w:val="3"/>
    </w:pPr>
    <w:rPr>
      <w:rFonts w:eastAsia="Times New Roman"/>
      <w:i/>
      <w:iCs/>
      <w:color w:val="0F4761"/>
    </w:rPr>
  </w:style>
  <w:style w:type="paragraph" w:styleId="Ttulo5">
    <w:name w:val="heading 5"/>
    <w:basedOn w:val="Normal"/>
    <w:next w:val="Normal"/>
    <w:link w:val="Ttulo5Char"/>
    <w:uiPriority w:val="9"/>
    <w:semiHidden/>
    <w:unhideWhenUsed/>
    <w:qFormat/>
    <w:rsid w:val="00B1486E"/>
    <w:pPr>
      <w:keepNext/>
      <w:keepLines/>
      <w:spacing w:before="80" w:after="40"/>
      <w:outlineLvl w:val="4"/>
    </w:pPr>
    <w:rPr>
      <w:rFonts w:eastAsia="Times New Roman"/>
      <w:color w:val="0F4761"/>
    </w:rPr>
  </w:style>
  <w:style w:type="paragraph" w:styleId="Ttulo6">
    <w:name w:val="heading 6"/>
    <w:basedOn w:val="Normal"/>
    <w:next w:val="Normal"/>
    <w:link w:val="Ttulo6Char"/>
    <w:uiPriority w:val="9"/>
    <w:semiHidden/>
    <w:unhideWhenUsed/>
    <w:qFormat/>
    <w:rsid w:val="00B1486E"/>
    <w:pPr>
      <w:keepNext/>
      <w:keepLines/>
      <w:spacing w:before="40" w:after="0"/>
      <w:outlineLvl w:val="5"/>
    </w:pPr>
    <w:rPr>
      <w:rFonts w:eastAsia="Times New Roman"/>
      <w:i/>
      <w:iCs/>
      <w:color w:val="595959"/>
    </w:rPr>
  </w:style>
  <w:style w:type="paragraph" w:styleId="Ttulo7">
    <w:name w:val="heading 7"/>
    <w:basedOn w:val="Normal"/>
    <w:next w:val="Normal"/>
    <w:link w:val="Ttulo7Char"/>
    <w:uiPriority w:val="9"/>
    <w:semiHidden/>
    <w:unhideWhenUsed/>
    <w:qFormat/>
    <w:rsid w:val="00B1486E"/>
    <w:pPr>
      <w:keepNext/>
      <w:keepLines/>
      <w:spacing w:before="40" w:after="0"/>
      <w:outlineLvl w:val="6"/>
    </w:pPr>
    <w:rPr>
      <w:rFonts w:eastAsia="Times New Roman"/>
      <w:color w:val="595959"/>
    </w:rPr>
  </w:style>
  <w:style w:type="paragraph" w:styleId="Ttulo8">
    <w:name w:val="heading 8"/>
    <w:basedOn w:val="Normal"/>
    <w:next w:val="Normal"/>
    <w:link w:val="Ttulo8Char"/>
    <w:uiPriority w:val="9"/>
    <w:semiHidden/>
    <w:unhideWhenUsed/>
    <w:qFormat/>
    <w:rsid w:val="00B1486E"/>
    <w:pPr>
      <w:keepNext/>
      <w:keepLines/>
      <w:spacing w:after="0"/>
      <w:outlineLvl w:val="7"/>
    </w:pPr>
    <w:rPr>
      <w:rFonts w:eastAsia="Times New Roman"/>
      <w:i/>
      <w:iCs/>
      <w:color w:val="272727"/>
    </w:rPr>
  </w:style>
  <w:style w:type="paragraph" w:styleId="Ttulo9">
    <w:name w:val="heading 9"/>
    <w:basedOn w:val="Normal"/>
    <w:next w:val="Normal"/>
    <w:link w:val="Ttulo9Char"/>
    <w:uiPriority w:val="9"/>
    <w:semiHidden/>
    <w:unhideWhenUsed/>
    <w:qFormat/>
    <w:rsid w:val="00B1486E"/>
    <w:pPr>
      <w:keepNext/>
      <w:keepLines/>
      <w:spacing w:after="0"/>
      <w:outlineLvl w:val="8"/>
    </w:pPr>
    <w:rPr>
      <w:rFonts w:eastAsia="Times New Roman"/>
      <w:color w:val="272727"/>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B1486E"/>
    <w:rPr>
      <w:rFonts w:ascii="Aptos Display" w:eastAsia="Times New Roman" w:hAnsi="Aptos Display" w:cs="Times New Roman"/>
      <w:color w:val="0F4761"/>
      <w:sz w:val="40"/>
      <w:szCs w:val="40"/>
    </w:rPr>
  </w:style>
  <w:style w:type="character" w:customStyle="1" w:styleId="Ttulo2Char">
    <w:name w:val="Título 2 Char"/>
    <w:link w:val="Ttulo2"/>
    <w:uiPriority w:val="9"/>
    <w:semiHidden/>
    <w:rsid w:val="00B1486E"/>
    <w:rPr>
      <w:rFonts w:ascii="Aptos Display" w:eastAsia="Times New Roman" w:hAnsi="Aptos Display" w:cs="Times New Roman"/>
      <w:color w:val="0F4761"/>
      <w:sz w:val="32"/>
      <w:szCs w:val="32"/>
    </w:rPr>
  </w:style>
  <w:style w:type="character" w:customStyle="1" w:styleId="Ttulo3Char">
    <w:name w:val="Título 3 Char"/>
    <w:link w:val="Ttulo3"/>
    <w:uiPriority w:val="9"/>
    <w:semiHidden/>
    <w:rsid w:val="00B1486E"/>
    <w:rPr>
      <w:rFonts w:eastAsia="Times New Roman" w:cs="Times New Roman"/>
      <w:color w:val="0F4761"/>
      <w:sz w:val="28"/>
      <w:szCs w:val="28"/>
    </w:rPr>
  </w:style>
  <w:style w:type="character" w:customStyle="1" w:styleId="Ttulo4Char">
    <w:name w:val="Título 4 Char"/>
    <w:link w:val="Ttulo4"/>
    <w:uiPriority w:val="9"/>
    <w:semiHidden/>
    <w:rsid w:val="00B1486E"/>
    <w:rPr>
      <w:rFonts w:eastAsia="Times New Roman" w:cs="Times New Roman"/>
      <w:i/>
      <w:iCs/>
      <w:color w:val="0F4761"/>
    </w:rPr>
  </w:style>
  <w:style w:type="character" w:customStyle="1" w:styleId="Ttulo5Char">
    <w:name w:val="Título 5 Char"/>
    <w:link w:val="Ttulo5"/>
    <w:uiPriority w:val="9"/>
    <w:semiHidden/>
    <w:rsid w:val="00B1486E"/>
    <w:rPr>
      <w:rFonts w:eastAsia="Times New Roman" w:cs="Times New Roman"/>
      <w:color w:val="0F4761"/>
    </w:rPr>
  </w:style>
  <w:style w:type="character" w:customStyle="1" w:styleId="Ttulo6Char">
    <w:name w:val="Título 6 Char"/>
    <w:link w:val="Ttulo6"/>
    <w:uiPriority w:val="9"/>
    <w:semiHidden/>
    <w:rsid w:val="00B1486E"/>
    <w:rPr>
      <w:rFonts w:eastAsia="Times New Roman" w:cs="Times New Roman"/>
      <w:i/>
      <w:iCs/>
      <w:color w:val="595959"/>
    </w:rPr>
  </w:style>
  <w:style w:type="character" w:customStyle="1" w:styleId="Ttulo7Char">
    <w:name w:val="Título 7 Char"/>
    <w:link w:val="Ttulo7"/>
    <w:uiPriority w:val="9"/>
    <w:semiHidden/>
    <w:rsid w:val="00B1486E"/>
    <w:rPr>
      <w:rFonts w:eastAsia="Times New Roman" w:cs="Times New Roman"/>
      <w:color w:val="595959"/>
    </w:rPr>
  </w:style>
  <w:style w:type="character" w:customStyle="1" w:styleId="Ttulo8Char">
    <w:name w:val="Título 8 Char"/>
    <w:link w:val="Ttulo8"/>
    <w:uiPriority w:val="9"/>
    <w:semiHidden/>
    <w:rsid w:val="00B1486E"/>
    <w:rPr>
      <w:rFonts w:eastAsia="Times New Roman" w:cs="Times New Roman"/>
      <w:i/>
      <w:iCs/>
      <w:color w:val="272727"/>
    </w:rPr>
  </w:style>
  <w:style w:type="character" w:customStyle="1" w:styleId="Ttulo9Char">
    <w:name w:val="Título 9 Char"/>
    <w:link w:val="Ttulo9"/>
    <w:uiPriority w:val="9"/>
    <w:semiHidden/>
    <w:rsid w:val="00B1486E"/>
    <w:rPr>
      <w:rFonts w:eastAsia="Times New Roman" w:cs="Times New Roman"/>
      <w:color w:val="272727"/>
    </w:rPr>
  </w:style>
  <w:style w:type="paragraph" w:styleId="Ttulo">
    <w:name w:val="Title"/>
    <w:basedOn w:val="Normal"/>
    <w:next w:val="Normal"/>
    <w:link w:val="TtuloChar"/>
    <w:uiPriority w:val="10"/>
    <w:qFormat/>
    <w:rsid w:val="00B1486E"/>
    <w:pPr>
      <w:spacing w:after="80" w:line="240" w:lineRule="auto"/>
      <w:contextualSpacing/>
    </w:pPr>
    <w:rPr>
      <w:rFonts w:ascii="Aptos Display" w:eastAsia="Times New Roman" w:hAnsi="Aptos Display"/>
      <w:spacing w:val="-10"/>
      <w:kern w:val="28"/>
      <w:sz w:val="56"/>
      <w:szCs w:val="56"/>
    </w:rPr>
  </w:style>
  <w:style w:type="character" w:customStyle="1" w:styleId="TtuloChar">
    <w:name w:val="Título Char"/>
    <w:link w:val="Ttulo"/>
    <w:uiPriority w:val="10"/>
    <w:rsid w:val="00B1486E"/>
    <w:rPr>
      <w:rFonts w:ascii="Aptos Display" w:eastAsia="Times New Roman" w:hAnsi="Aptos Display" w:cs="Times New Roman"/>
      <w:spacing w:val="-10"/>
      <w:kern w:val="28"/>
      <w:sz w:val="56"/>
      <w:szCs w:val="56"/>
    </w:rPr>
  </w:style>
  <w:style w:type="paragraph" w:styleId="Subttulo">
    <w:name w:val="Subtitle"/>
    <w:basedOn w:val="Normal"/>
    <w:next w:val="Normal"/>
    <w:link w:val="SubttuloChar"/>
    <w:uiPriority w:val="11"/>
    <w:qFormat/>
    <w:rsid w:val="00B1486E"/>
    <w:pPr>
      <w:numPr>
        <w:ilvl w:val="1"/>
      </w:numPr>
    </w:pPr>
    <w:rPr>
      <w:rFonts w:eastAsia="Times New Roman"/>
      <w:color w:val="595959"/>
      <w:spacing w:val="15"/>
      <w:sz w:val="28"/>
      <w:szCs w:val="28"/>
    </w:rPr>
  </w:style>
  <w:style w:type="character" w:customStyle="1" w:styleId="SubttuloChar">
    <w:name w:val="Subtítulo Char"/>
    <w:link w:val="Subttulo"/>
    <w:uiPriority w:val="11"/>
    <w:rsid w:val="00B1486E"/>
    <w:rPr>
      <w:rFonts w:eastAsia="Times New Roman" w:cs="Times New Roman"/>
      <w:color w:val="595959"/>
      <w:spacing w:val="15"/>
      <w:sz w:val="28"/>
      <w:szCs w:val="28"/>
    </w:rPr>
  </w:style>
  <w:style w:type="paragraph" w:styleId="Citao">
    <w:name w:val="Quote"/>
    <w:basedOn w:val="Normal"/>
    <w:next w:val="Normal"/>
    <w:link w:val="CitaoChar"/>
    <w:uiPriority w:val="29"/>
    <w:qFormat/>
    <w:rsid w:val="00B1486E"/>
    <w:pPr>
      <w:spacing w:before="160"/>
      <w:jc w:val="center"/>
    </w:pPr>
    <w:rPr>
      <w:i/>
      <w:iCs/>
      <w:color w:val="404040"/>
    </w:rPr>
  </w:style>
  <w:style w:type="character" w:customStyle="1" w:styleId="CitaoChar">
    <w:name w:val="Citação Char"/>
    <w:link w:val="Citao"/>
    <w:uiPriority w:val="29"/>
    <w:rsid w:val="00B1486E"/>
    <w:rPr>
      <w:i/>
      <w:iCs/>
      <w:color w:val="404040"/>
    </w:rPr>
  </w:style>
  <w:style w:type="paragraph" w:styleId="PargrafodaLista">
    <w:name w:val="List Paragraph"/>
    <w:basedOn w:val="Normal"/>
    <w:uiPriority w:val="34"/>
    <w:qFormat/>
    <w:rsid w:val="00B1486E"/>
    <w:pPr>
      <w:ind w:left="720"/>
      <w:contextualSpacing/>
    </w:pPr>
  </w:style>
  <w:style w:type="character" w:styleId="nfaseIntensa">
    <w:name w:val="Intense Emphasis"/>
    <w:uiPriority w:val="21"/>
    <w:qFormat/>
    <w:rsid w:val="00B1486E"/>
    <w:rPr>
      <w:i/>
      <w:iCs/>
      <w:color w:val="0F4761"/>
    </w:rPr>
  </w:style>
  <w:style w:type="paragraph" w:styleId="CitaoIntensa">
    <w:name w:val="Intense Quote"/>
    <w:basedOn w:val="Normal"/>
    <w:next w:val="Normal"/>
    <w:link w:val="CitaoIntensaChar"/>
    <w:uiPriority w:val="30"/>
    <w:qFormat/>
    <w:rsid w:val="00B1486E"/>
    <w:pPr>
      <w:pBdr>
        <w:top w:val="single" w:sz="4" w:space="10" w:color="0F4761"/>
        <w:bottom w:val="single" w:sz="4" w:space="10" w:color="0F4761"/>
      </w:pBdr>
      <w:spacing w:before="360" w:after="360"/>
      <w:ind w:left="864" w:right="864"/>
      <w:jc w:val="center"/>
    </w:pPr>
    <w:rPr>
      <w:i/>
      <w:iCs/>
      <w:color w:val="0F4761"/>
    </w:rPr>
  </w:style>
  <w:style w:type="character" w:customStyle="1" w:styleId="CitaoIntensaChar">
    <w:name w:val="Citação Intensa Char"/>
    <w:link w:val="CitaoIntensa"/>
    <w:uiPriority w:val="30"/>
    <w:rsid w:val="00B1486E"/>
    <w:rPr>
      <w:i/>
      <w:iCs/>
      <w:color w:val="0F4761"/>
    </w:rPr>
  </w:style>
  <w:style w:type="character" w:styleId="RefernciaIntensa">
    <w:name w:val="Intense Reference"/>
    <w:uiPriority w:val="32"/>
    <w:qFormat/>
    <w:rsid w:val="00B1486E"/>
    <w:rPr>
      <w:b/>
      <w:bCs/>
      <w:smallCaps/>
      <w:color w:val="0F4761"/>
      <w:spacing w:val="5"/>
    </w:rPr>
  </w:style>
  <w:style w:type="paragraph" w:styleId="Cabealho">
    <w:name w:val="header"/>
    <w:basedOn w:val="Normal"/>
    <w:link w:val="CabealhoChar"/>
    <w:uiPriority w:val="99"/>
    <w:unhideWhenUsed/>
    <w:rsid w:val="00B1486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1486E"/>
  </w:style>
  <w:style w:type="paragraph" w:styleId="Rodap">
    <w:name w:val="footer"/>
    <w:basedOn w:val="Normal"/>
    <w:link w:val="RodapChar"/>
    <w:uiPriority w:val="99"/>
    <w:unhideWhenUsed/>
    <w:rsid w:val="00B1486E"/>
    <w:pPr>
      <w:tabs>
        <w:tab w:val="center" w:pos="4252"/>
        <w:tab w:val="right" w:pos="8504"/>
      </w:tabs>
      <w:spacing w:after="0" w:line="240" w:lineRule="auto"/>
    </w:pPr>
  </w:style>
  <w:style w:type="character" w:customStyle="1" w:styleId="RodapChar">
    <w:name w:val="Rodapé Char"/>
    <w:basedOn w:val="Fontepargpadro"/>
    <w:link w:val="Rodap"/>
    <w:uiPriority w:val="99"/>
    <w:rsid w:val="00B1486E"/>
  </w:style>
  <w:style w:type="character" w:styleId="Hyperlink">
    <w:name w:val="Hyperlink"/>
    <w:uiPriority w:val="99"/>
    <w:unhideWhenUsed/>
    <w:rsid w:val="000E233D"/>
    <w:rPr>
      <w:color w:val="0563C1"/>
      <w:u w:val="single"/>
    </w:rPr>
  </w:style>
  <w:style w:type="character" w:customStyle="1" w:styleId="MenoPendente1">
    <w:name w:val="Menção Pendente1"/>
    <w:uiPriority w:val="99"/>
    <w:semiHidden/>
    <w:unhideWhenUsed/>
    <w:rsid w:val="000E233D"/>
    <w:rPr>
      <w:color w:val="605E5C"/>
      <w:shd w:val="clear" w:color="auto" w:fill="E1DFDD"/>
    </w:rPr>
  </w:style>
  <w:style w:type="character" w:customStyle="1" w:styleId="UnresolvedMention">
    <w:name w:val="Unresolved Mention"/>
    <w:basedOn w:val="Fontepargpadro"/>
    <w:uiPriority w:val="99"/>
    <w:semiHidden/>
    <w:unhideWhenUsed/>
    <w:rsid w:val="00BB26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192680">
      <w:bodyDiv w:val="1"/>
      <w:marLeft w:val="0"/>
      <w:marRight w:val="0"/>
      <w:marTop w:val="0"/>
      <w:marBottom w:val="0"/>
      <w:divBdr>
        <w:top w:val="none" w:sz="0" w:space="0" w:color="auto"/>
        <w:left w:val="none" w:sz="0" w:space="0" w:color="auto"/>
        <w:bottom w:val="none" w:sz="0" w:space="0" w:color="auto"/>
        <w:right w:val="none" w:sz="0" w:space="0" w:color="auto"/>
      </w:divBdr>
    </w:div>
    <w:div w:id="188883522">
      <w:bodyDiv w:val="1"/>
      <w:marLeft w:val="0"/>
      <w:marRight w:val="0"/>
      <w:marTop w:val="0"/>
      <w:marBottom w:val="0"/>
      <w:divBdr>
        <w:top w:val="none" w:sz="0" w:space="0" w:color="auto"/>
        <w:left w:val="none" w:sz="0" w:space="0" w:color="auto"/>
        <w:bottom w:val="none" w:sz="0" w:space="0" w:color="auto"/>
        <w:right w:val="none" w:sz="0" w:space="0" w:color="auto"/>
      </w:divBdr>
    </w:div>
    <w:div w:id="341124935">
      <w:bodyDiv w:val="1"/>
      <w:marLeft w:val="0"/>
      <w:marRight w:val="0"/>
      <w:marTop w:val="0"/>
      <w:marBottom w:val="0"/>
      <w:divBdr>
        <w:top w:val="none" w:sz="0" w:space="0" w:color="auto"/>
        <w:left w:val="none" w:sz="0" w:space="0" w:color="auto"/>
        <w:bottom w:val="none" w:sz="0" w:space="0" w:color="auto"/>
        <w:right w:val="none" w:sz="0" w:space="0" w:color="auto"/>
      </w:divBdr>
    </w:div>
    <w:div w:id="1106660973">
      <w:bodyDiv w:val="1"/>
      <w:marLeft w:val="0"/>
      <w:marRight w:val="0"/>
      <w:marTop w:val="0"/>
      <w:marBottom w:val="0"/>
      <w:divBdr>
        <w:top w:val="none" w:sz="0" w:space="0" w:color="auto"/>
        <w:left w:val="none" w:sz="0" w:space="0" w:color="auto"/>
        <w:bottom w:val="none" w:sz="0" w:space="0" w:color="auto"/>
        <w:right w:val="none" w:sz="0" w:space="0" w:color="auto"/>
      </w:divBdr>
    </w:div>
    <w:div w:id="1175070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mailto:josedasilva@gmail.com" TargetMode="External"/><Relationship Id="rId1" Type="http://schemas.openxmlformats.org/officeDocument/2006/relationships/hyperlink" Target="mailto:misaeljansen938@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64</TotalTime>
  <Pages>1</Pages>
  <Words>3283</Words>
  <Characters>17734</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20976</CharactersWithSpaces>
  <SharedDoc>false</SharedDoc>
  <HLinks>
    <vt:vector size="12" baseType="variant">
      <vt:variant>
        <vt:i4>327739</vt:i4>
      </vt:variant>
      <vt:variant>
        <vt:i4>3</vt:i4>
      </vt:variant>
      <vt:variant>
        <vt:i4>0</vt:i4>
      </vt:variant>
      <vt:variant>
        <vt:i4>5</vt:i4>
      </vt:variant>
      <vt:variant>
        <vt:lpwstr>mailto:josedasilva@gmail.com</vt:lpwstr>
      </vt:variant>
      <vt:variant>
        <vt:lpwstr/>
      </vt:variant>
      <vt:variant>
        <vt:i4>1900644</vt:i4>
      </vt:variant>
      <vt:variant>
        <vt:i4>0</vt:i4>
      </vt:variant>
      <vt:variant>
        <vt:i4>0</vt:i4>
      </vt:variant>
      <vt:variant>
        <vt:i4>5</vt:i4>
      </vt:variant>
      <vt:variant>
        <vt:lpwstr>mailto:misaeljansen938@gmail.com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Harry Neto - Netinho</dc:creator>
  <cp:keywords/>
  <dc:description/>
  <cp:lastModifiedBy>MISAEL</cp:lastModifiedBy>
  <cp:revision>7</cp:revision>
  <cp:lastPrinted>2025-07-03T18:24:00Z</cp:lastPrinted>
  <dcterms:created xsi:type="dcterms:W3CDTF">2025-08-15T23:54:00Z</dcterms:created>
  <dcterms:modified xsi:type="dcterms:W3CDTF">2025-08-16T22:50:00Z</dcterms:modified>
</cp:coreProperties>
</file>