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04F5" w14:textId="77777777" w:rsidR="009E4378" w:rsidRPr="009E4378" w:rsidRDefault="009E4378" w:rsidP="009E4378">
      <w:pPr>
        <w:spacing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9E4378">
        <w:rPr>
          <w:rFonts w:asciiTheme="minorBidi" w:hAnsiTheme="minorBidi" w:cstheme="minorBidi"/>
          <w:b/>
          <w:bCs/>
          <w:sz w:val="28"/>
          <w:szCs w:val="28"/>
        </w:rPr>
        <w:t>A CONTRIBUIÇÃO DO ENSINO RELIGIOSO PARA O DESENVOLVIMENTO DA IDENTIDADE, CONSCIÊNCIA ÉTICA E A DIVERSIDADE NA EDUCAÇÃO INFANTIL</w:t>
      </w:r>
    </w:p>
    <w:p w14:paraId="5B591FD1" w14:textId="77777777" w:rsidR="009E4378" w:rsidRPr="00F6630B" w:rsidRDefault="009E4378" w:rsidP="009E43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B0A88" w14:textId="390EA026" w:rsidR="00326AFE" w:rsidRDefault="009E4378">
      <w:pPr>
        <w:spacing w:after="0" w:line="36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i/>
        </w:rPr>
        <w:t>Hérica</w:t>
      </w:r>
      <w:proofErr w:type="spellEnd"/>
      <w:r>
        <w:rPr>
          <w:rFonts w:ascii="Arial" w:eastAsia="Arial" w:hAnsi="Arial" w:cs="Arial"/>
          <w:b/>
          <w:i/>
        </w:rPr>
        <w:t xml:space="preserve"> Aragão da Silva</w:t>
      </w:r>
      <w:r w:rsidR="005C4726">
        <w:rPr>
          <w:rFonts w:ascii="Arial" w:eastAsia="Arial" w:hAnsi="Arial" w:cs="Arial"/>
          <w:vertAlign w:val="superscript"/>
        </w:rPr>
        <w:footnoteReference w:id="1"/>
      </w:r>
    </w:p>
    <w:p w14:paraId="5A4FC50B" w14:textId="0C911A9C" w:rsidR="00326AFE" w:rsidRDefault="009E4378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Roberta Duarte Benício</w:t>
      </w:r>
      <w:r w:rsidR="005C4726">
        <w:rPr>
          <w:rFonts w:ascii="Arial" w:eastAsia="Arial" w:hAnsi="Arial" w:cs="Arial"/>
          <w:vertAlign w:val="superscript"/>
        </w:rPr>
        <w:footnoteReference w:id="2"/>
      </w:r>
    </w:p>
    <w:p w14:paraId="41471555" w14:textId="2BD14F0B" w:rsidR="00326AFE" w:rsidRDefault="009E4378">
      <w:pPr>
        <w:spacing w:after="0" w:line="36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i/>
        </w:rPr>
        <w:t>Cintielena</w:t>
      </w:r>
      <w:proofErr w:type="spellEnd"/>
      <w:r>
        <w:rPr>
          <w:rFonts w:ascii="Arial" w:eastAsia="Arial" w:hAnsi="Arial" w:cs="Arial"/>
          <w:b/>
          <w:i/>
        </w:rPr>
        <w:t xml:space="preserve"> Holanda Costa</w:t>
      </w:r>
      <w:r w:rsidR="005C4726">
        <w:rPr>
          <w:rFonts w:ascii="Arial" w:eastAsia="Arial" w:hAnsi="Arial" w:cs="Arial"/>
          <w:vertAlign w:val="superscript"/>
        </w:rPr>
        <w:footnoteReference w:id="3"/>
      </w:r>
    </w:p>
    <w:p w14:paraId="5F0A2BA7" w14:textId="77777777" w:rsidR="00326AFE" w:rsidRDefault="00326AFE">
      <w:pPr>
        <w:spacing w:after="0" w:line="360" w:lineRule="auto"/>
        <w:jc w:val="right"/>
        <w:rPr>
          <w:rFonts w:ascii="Arial" w:eastAsia="Arial" w:hAnsi="Arial" w:cs="Arial"/>
        </w:rPr>
      </w:pPr>
    </w:p>
    <w:p w14:paraId="4FFC8BF2" w14:textId="77777777" w:rsidR="00326AFE" w:rsidRDefault="00326AFE">
      <w:pPr>
        <w:spacing w:after="0" w:line="360" w:lineRule="auto"/>
        <w:jc w:val="right"/>
        <w:rPr>
          <w:rFonts w:ascii="Arial" w:eastAsia="Arial" w:hAnsi="Arial" w:cs="Arial"/>
        </w:rPr>
      </w:pPr>
    </w:p>
    <w:p w14:paraId="2691A18D" w14:textId="77777777" w:rsidR="00326AFE" w:rsidRDefault="00326AFE">
      <w:pPr>
        <w:spacing w:after="0" w:line="360" w:lineRule="auto"/>
        <w:jc w:val="right"/>
        <w:rPr>
          <w:rFonts w:ascii="Arial" w:eastAsia="Arial" w:hAnsi="Arial" w:cs="Arial"/>
        </w:rPr>
      </w:pPr>
    </w:p>
    <w:p w14:paraId="697C9669" w14:textId="319E0CF6" w:rsidR="00326AFE" w:rsidRDefault="005C472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</w:t>
      </w:r>
      <w:r w:rsidR="00506E23">
        <w:rPr>
          <w:rFonts w:ascii="Arial" w:eastAsia="Arial" w:hAnsi="Arial" w:cs="Arial"/>
          <w:b/>
        </w:rPr>
        <w:t>T</w:t>
      </w:r>
      <w:r w:rsidR="00D52D0B">
        <w:rPr>
          <w:rFonts w:ascii="Arial" w:eastAsia="Arial" w:hAnsi="Arial" w:cs="Arial"/>
          <w:b/>
        </w:rPr>
        <w:t>2</w:t>
      </w:r>
      <w:r w:rsidR="00506E23">
        <w:rPr>
          <w:rFonts w:ascii="Arial" w:eastAsia="Arial" w:hAnsi="Arial" w:cs="Arial"/>
          <w:b/>
        </w:rPr>
        <w:t xml:space="preserve"> – </w:t>
      </w:r>
      <w:r w:rsidR="00D52D0B">
        <w:rPr>
          <w:rFonts w:ascii="Arial" w:eastAsia="Arial" w:hAnsi="Arial" w:cs="Arial"/>
          <w:b/>
        </w:rPr>
        <w:t>Currículos e processos</w:t>
      </w:r>
      <w:r w:rsidR="001C12F8">
        <w:rPr>
          <w:rFonts w:ascii="Arial" w:eastAsia="Arial" w:hAnsi="Arial" w:cs="Arial"/>
          <w:b/>
        </w:rPr>
        <w:t xml:space="preserve"> de ensino-aprendizagem do Ensino Religioso</w:t>
      </w:r>
    </w:p>
    <w:p w14:paraId="6BA32058" w14:textId="77777777" w:rsidR="00326AFE" w:rsidRDefault="00326AFE">
      <w:pPr>
        <w:spacing w:after="0"/>
      </w:pPr>
    </w:p>
    <w:p w14:paraId="6C1CC6E1" w14:textId="77777777" w:rsidR="00326AFE" w:rsidRDefault="005C472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Resumo</w:t>
      </w:r>
    </w:p>
    <w:p w14:paraId="6AD06C41" w14:textId="77777777" w:rsidR="00AC4690" w:rsidRPr="002600EF" w:rsidRDefault="00AC4690" w:rsidP="00AC4690">
      <w:pPr>
        <w:spacing w:after="0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>Este estudo investiga como os conteúdos do Ensino Religioso dos anos iniciais do Ensino Fundamental podem ser integrados de forma interdisciplinar às práticas da Educação Infantil, contribuindo para o desenvolvimento da identidade, da consciência ética e da valorização da diversidade. A pesquisa adota abordagem qualitativa, com estudo de caso e técnicas de entrevista semiestruturada e observação não participante. Fundamenta-se em marcos legais e na Base Nacional Comum Curricular, especialmente no campo de experiências “O Eu, o Outro e o Nós”. A análise será orientada pela técnica de Análise de Conteúdo. Busca-se demonstrar que, mesmo não sendo componente obrigatório na Educação Infantil, o Ensino Religioso pode contribuir, de maneira lúdica e reflexiva, para a formação integral da criança. O estudo pretende oferecer subsídios pedagógicos para práticas interdisciplinares que favoreçam o respeito à diversidade cultural e religiosa desde os primeiros anos escolares.</w:t>
      </w:r>
    </w:p>
    <w:p w14:paraId="080940A8" w14:textId="77777777" w:rsidR="00AC4690" w:rsidRPr="002600EF" w:rsidRDefault="00AC4690" w:rsidP="00AC4690">
      <w:pPr>
        <w:spacing w:after="0"/>
        <w:rPr>
          <w:rFonts w:asciiTheme="minorBidi" w:hAnsiTheme="minorBidi" w:cstheme="minorBidi"/>
          <w:vanish/>
        </w:rPr>
      </w:pPr>
      <w:r w:rsidRPr="002600EF">
        <w:rPr>
          <w:rFonts w:asciiTheme="minorBidi" w:hAnsiTheme="minorBidi" w:cstheme="minorBidi"/>
          <w:vanish/>
        </w:rPr>
        <w:t>Parte superior do formulário</w:t>
      </w:r>
    </w:p>
    <w:p w14:paraId="7A32F211" w14:textId="77777777" w:rsidR="00AC4690" w:rsidRPr="002600EF" w:rsidRDefault="00AC4690" w:rsidP="00AC4690">
      <w:pPr>
        <w:spacing w:after="0"/>
        <w:rPr>
          <w:rFonts w:asciiTheme="minorBidi" w:hAnsiTheme="minorBidi" w:cstheme="minorBidi"/>
          <w:vanish/>
        </w:rPr>
      </w:pPr>
      <w:r w:rsidRPr="002600EF">
        <w:rPr>
          <w:rFonts w:asciiTheme="minorBidi" w:hAnsiTheme="minorBidi" w:cstheme="minorBidi"/>
          <w:vanish/>
        </w:rPr>
        <w:t>Parte inferior do formulário</w:t>
      </w:r>
    </w:p>
    <w:p w14:paraId="40E010ED" w14:textId="77777777" w:rsidR="00326AFE" w:rsidRPr="002600EF" w:rsidRDefault="00326AFE">
      <w:pPr>
        <w:spacing w:after="0"/>
        <w:rPr>
          <w:rFonts w:asciiTheme="minorBidi" w:hAnsiTheme="minorBidi" w:cstheme="minorBidi"/>
        </w:rPr>
      </w:pPr>
    </w:p>
    <w:p w14:paraId="6EF61D13" w14:textId="463B31A5" w:rsidR="00326AFE" w:rsidRDefault="005C4726" w:rsidP="008E124A">
      <w:pPr>
        <w:spacing w:after="0"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Palavras-chave: </w:t>
      </w:r>
      <w:r w:rsidR="008E124A" w:rsidRPr="008E124A">
        <w:rPr>
          <w:rFonts w:ascii="Arial" w:eastAsia="Arial" w:hAnsi="Arial" w:cs="Arial"/>
          <w:bCs/>
        </w:rPr>
        <w:t xml:space="preserve">Ensino Religioso; Educação Infantil; </w:t>
      </w:r>
      <w:proofErr w:type="gramStart"/>
      <w:r w:rsidR="008E124A" w:rsidRPr="008E124A">
        <w:rPr>
          <w:rFonts w:ascii="Arial" w:eastAsia="Arial" w:hAnsi="Arial" w:cs="Arial"/>
          <w:bCs/>
        </w:rPr>
        <w:t>Eu</w:t>
      </w:r>
      <w:proofErr w:type="gramEnd"/>
      <w:r w:rsidR="008E124A" w:rsidRPr="008E124A">
        <w:rPr>
          <w:rFonts w:ascii="Arial" w:eastAsia="Arial" w:hAnsi="Arial" w:cs="Arial"/>
          <w:bCs/>
        </w:rPr>
        <w:t>, o outro e nós; Interdisciplinaridade.</w:t>
      </w:r>
    </w:p>
    <w:p w14:paraId="13D730C4" w14:textId="77777777" w:rsidR="00AA6339" w:rsidRPr="008E124A" w:rsidRDefault="00AA6339" w:rsidP="008E124A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0BA0039D" w14:textId="3786740F" w:rsidR="00326AFE" w:rsidRDefault="005C4726" w:rsidP="00506E23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 Introdução</w:t>
      </w:r>
    </w:p>
    <w:p w14:paraId="33C73619" w14:textId="1567FAD8" w:rsidR="00B553C2" w:rsidRPr="002600EF" w:rsidRDefault="00B553C2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 xml:space="preserve">A escola </w:t>
      </w:r>
      <w:r w:rsidR="009B7D28" w:rsidRPr="002600EF">
        <w:rPr>
          <w:rFonts w:asciiTheme="minorBidi" w:hAnsiTheme="minorBidi" w:cstheme="minorBidi"/>
        </w:rPr>
        <w:t>desempenha papel</w:t>
      </w:r>
      <w:r w:rsidRPr="002600EF">
        <w:rPr>
          <w:rFonts w:asciiTheme="minorBidi" w:hAnsiTheme="minorBidi" w:cstheme="minorBidi"/>
        </w:rPr>
        <w:t xml:space="preserve"> central na formação de cidadãos capazes de conviver e respeitar a diversidade cultural e </w:t>
      </w:r>
      <w:r w:rsidRPr="00093491">
        <w:rPr>
          <w:rFonts w:asciiTheme="minorBidi" w:hAnsiTheme="minorBidi" w:cstheme="minorBidi"/>
          <w:color w:val="000000" w:themeColor="text1"/>
        </w:rPr>
        <w:t>religiosa das sociedades contemporâneas</w:t>
      </w:r>
      <w:r w:rsidRPr="002600EF">
        <w:rPr>
          <w:rFonts w:asciiTheme="minorBidi" w:hAnsiTheme="minorBidi" w:cstheme="minorBidi"/>
        </w:rPr>
        <w:t>. Na Educação Infantil, os primeiros anos escolar</w:t>
      </w:r>
      <w:r w:rsidR="00DF06D3">
        <w:rPr>
          <w:rFonts w:asciiTheme="minorBidi" w:hAnsiTheme="minorBidi" w:cstheme="minorBidi"/>
        </w:rPr>
        <w:t>es</w:t>
      </w:r>
      <w:r w:rsidRPr="002600EF">
        <w:rPr>
          <w:rFonts w:asciiTheme="minorBidi" w:hAnsiTheme="minorBidi" w:cstheme="minorBidi"/>
        </w:rPr>
        <w:t xml:space="preserve"> são fundamentais para a construção da identidade e desenvolvimento da consciência ética, que orienta a convivência social e o respeito às diferenças</w:t>
      </w:r>
      <w:r w:rsidRPr="002600EF">
        <w:rPr>
          <w:rStyle w:val="Refdenotaderodap"/>
          <w:rFonts w:asciiTheme="minorBidi" w:hAnsiTheme="minorBidi" w:cstheme="minorBidi"/>
        </w:rPr>
        <w:footnoteReference w:id="4"/>
      </w:r>
      <w:r w:rsidRPr="002600EF">
        <w:rPr>
          <w:rFonts w:asciiTheme="minorBidi" w:hAnsiTheme="minorBidi" w:cstheme="minorBidi"/>
        </w:rPr>
        <w:t xml:space="preserve">. Embora o Ensino </w:t>
      </w:r>
      <w:r w:rsidR="005B3768" w:rsidRPr="002600EF">
        <w:rPr>
          <w:rFonts w:asciiTheme="minorBidi" w:hAnsiTheme="minorBidi" w:cstheme="minorBidi"/>
        </w:rPr>
        <w:t xml:space="preserve">Religioso, </w:t>
      </w:r>
      <w:r w:rsidR="005B3768">
        <w:rPr>
          <w:rFonts w:asciiTheme="minorBidi" w:hAnsiTheme="minorBidi" w:cstheme="minorBidi"/>
        </w:rPr>
        <w:t>esteja</w:t>
      </w:r>
      <w:r w:rsidR="00D71F12">
        <w:rPr>
          <w:rFonts w:asciiTheme="minorBidi" w:hAnsiTheme="minorBidi" w:cstheme="minorBidi"/>
        </w:rPr>
        <w:t xml:space="preserve"> presente apenas no Ensino Fundamental</w:t>
      </w:r>
      <w:r w:rsidRPr="002600EF">
        <w:rPr>
          <w:rFonts w:asciiTheme="minorBidi" w:hAnsiTheme="minorBidi" w:cstheme="minorBidi"/>
        </w:rPr>
        <w:t xml:space="preserve">, ele </w:t>
      </w:r>
      <w:r w:rsidRPr="002600EF">
        <w:rPr>
          <w:rFonts w:asciiTheme="minorBidi" w:hAnsiTheme="minorBidi" w:cstheme="minorBidi"/>
        </w:rPr>
        <w:lastRenderedPageBreak/>
        <w:t>também pode contribuir significativamente para o desenvolvimento da consciência ética e do respeito à diversidade desde a primeira infância.</w:t>
      </w:r>
    </w:p>
    <w:p w14:paraId="7C732C81" w14:textId="4EFB4EB2" w:rsidR="00B553C2" w:rsidRPr="002600EF" w:rsidRDefault="00B553C2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>A Base Nacional Comum Curricular (BNCC) estabelece que tanto a Educação Infantil quanto o Ensino Fundamental devem promover o desenvolvimento integral, considerando aspectos sociais, emocionais, culturais e éticos</w:t>
      </w:r>
      <w:r w:rsidRPr="002600EF">
        <w:rPr>
          <w:rStyle w:val="Refdenotaderodap"/>
          <w:rFonts w:asciiTheme="minorBidi" w:hAnsiTheme="minorBidi" w:cstheme="minorBidi"/>
        </w:rPr>
        <w:footnoteReference w:id="5"/>
      </w:r>
      <w:r w:rsidRPr="002600EF">
        <w:rPr>
          <w:rFonts w:asciiTheme="minorBidi" w:hAnsiTheme="minorBidi" w:cstheme="minorBidi"/>
        </w:rPr>
        <w:t xml:space="preserve">. Nesse contexto, o campo de experiência "O Eu, o Outro e o Nós", na Educação Infantil, e a unidade temática "Identidade e Alteridade", no Ensino Fundamental, compartilham </w:t>
      </w:r>
      <w:r w:rsidR="00430D3A">
        <w:rPr>
          <w:rFonts w:asciiTheme="minorBidi" w:hAnsiTheme="minorBidi" w:cstheme="minorBidi"/>
        </w:rPr>
        <w:t>o</w:t>
      </w:r>
      <w:r w:rsidR="00A9611E">
        <w:rPr>
          <w:rFonts w:asciiTheme="minorBidi" w:hAnsiTheme="minorBidi" w:cstheme="minorBidi"/>
        </w:rPr>
        <w:t xml:space="preserve"> objetivo</w:t>
      </w:r>
      <w:r w:rsidRPr="002600EF">
        <w:rPr>
          <w:rFonts w:asciiTheme="minorBidi" w:hAnsiTheme="minorBidi" w:cstheme="minorBidi"/>
        </w:rPr>
        <w:t xml:space="preserve"> </w:t>
      </w:r>
      <w:r w:rsidR="00F1259A">
        <w:rPr>
          <w:rFonts w:asciiTheme="minorBidi" w:hAnsiTheme="minorBidi" w:cstheme="minorBidi"/>
        </w:rPr>
        <w:t>de</w:t>
      </w:r>
      <w:r w:rsidRPr="002600EF">
        <w:rPr>
          <w:rFonts w:asciiTheme="minorBidi" w:hAnsiTheme="minorBidi" w:cstheme="minorBidi"/>
        </w:rPr>
        <w:t xml:space="preserve"> estimular a criança a se reconhecer como sujeito único, respeitar o outro e valorizar a diversidade. Es</w:t>
      </w:r>
      <w:r w:rsidR="002D7AFF">
        <w:rPr>
          <w:rFonts w:asciiTheme="minorBidi" w:hAnsiTheme="minorBidi" w:cstheme="minorBidi"/>
        </w:rPr>
        <w:t>s</w:t>
      </w:r>
      <w:r w:rsidRPr="002600EF">
        <w:rPr>
          <w:rFonts w:asciiTheme="minorBidi" w:hAnsiTheme="minorBidi" w:cstheme="minorBidi"/>
        </w:rPr>
        <w:t>e alinhamento</w:t>
      </w:r>
      <w:r w:rsidR="004961A8">
        <w:rPr>
          <w:rFonts w:asciiTheme="minorBidi" w:hAnsiTheme="minorBidi" w:cstheme="minorBidi"/>
        </w:rPr>
        <w:t xml:space="preserve"> </w:t>
      </w:r>
      <w:r w:rsidRPr="002600EF">
        <w:rPr>
          <w:rFonts w:asciiTheme="minorBidi" w:hAnsiTheme="minorBidi" w:cstheme="minorBidi"/>
        </w:rPr>
        <w:t>abre a possibilidade de investigar como os conteúdos do Ensino Religioso podem ser integrados às práticas pedagógicas da Educação Infantil de forma interdisciplinar, contribuindo para a formação ética e cidad</w:t>
      </w:r>
      <w:r w:rsidR="001B0780">
        <w:rPr>
          <w:rFonts w:asciiTheme="minorBidi" w:hAnsiTheme="minorBidi" w:cstheme="minorBidi"/>
        </w:rPr>
        <w:t>ã</w:t>
      </w:r>
      <w:r w:rsidRPr="002600EF">
        <w:rPr>
          <w:rFonts w:asciiTheme="minorBidi" w:hAnsiTheme="minorBidi" w:cstheme="minorBidi"/>
        </w:rPr>
        <w:t xml:space="preserve"> desde os primeiros anos escolares.</w:t>
      </w:r>
    </w:p>
    <w:p w14:paraId="697F3F61" w14:textId="0A58FCEE" w:rsidR="00B553C2" w:rsidRPr="002600EF" w:rsidRDefault="000E3AF2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</w:t>
      </w:r>
      <w:r w:rsidR="00B553C2" w:rsidRPr="002600EF">
        <w:rPr>
          <w:rFonts w:asciiTheme="minorBidi" w:hAnsiTheme="minorBidi" w:cstheme="minorBidi"/>
        </w:rPr>
        <w:t xml:space="preserve">sta pesquisa terá caráter aplicado e abordagem qualitativa, desenvolvendo práticas lúdicas e interativas </w:t>
      </w:r>
      <w:r>
        <w:rPr>
          <w:rFonts w:asciiTheme="minorBidi" w:hAnsiTheme="minorBidi" w:cstheme="minorBidi"/>
        </w:rPr>
        <w:t>n</w:t>
      </w:r>
      <w:r w:rsidR="00B553C2" w:rsidRPr="002600EF">
        <w:rPr>
          <w:rFonts w:asciiTheme="minorBidi" w:hAnsiTheme="minorBidi" w:cstheme="minorBidi"/>
        </w:rPr>
        <w:t>a Educação Infantil. Essas práticas serão fundamentadas no campo de experiência "O Eu, o Outro e o Nós", e estabelecerão um diálogo com os conteúdos do Ensino Religioso nos anos iniciais do Ensino Fundamental, promovendo reflexões sobre identidade, alteridade e</w:t>
      </w:r>
      <w:r w:rsidR="005842F0">
        <w:rPr>
          <w:rFonts w:asciiTheme="minorBidi" w:hAnsiTheme="minorBidi" w:cstheme="minorBidi"/>
        </w:rPr>
        <w:t xml:space="preserve"> </w:t>
      </w:r>
      <w:r w:rsidR="00B553C2" w:rsidRPr="002600EF">
        <w:rPr>
          <w:rFonts w:asciiTheme="minorBidi" w:hAnsiTheme="minorBidi" w:cstheme="minorBidi"/>
        </w:rPr>
        <w:t xml:space="preserve">diversidade de </w:t>
      </w:r>
      <w:r w:rsidR="005842F0">
        <w:rPr>
          <w:rFonts w:asciiTheme="minorBidi" w:hAnsiTheme="minorBidi" w:cstheme="minorBidi"/>
        </w:rPr>
        <w:t>forma</w:t>
      </w:r>
      <w:r w:rsidR="00B553C2" w:rsidRPr="002600EF">
        <w:rPr>
          <w:rFonts w:asciiTheme="minorBidi" w:hAnsiTheme="minorBidi" w:cstheme="minorBidi"/>
        </w:rPr>
        <w:t xml:space="preserve"> acessível. </w:t>
      </w:r>
      <w:r w:rsidR="00A4124C">
        <w:rPr>
          <w:rFonts w:asciiTheme="minorBidi" w:hAnsiTheme="minorBidi" w:cstheme="minorBidi"/>
        </w:rPr>
        <w:t>A</w:t>
      </w:r>
      <w:r w:rsidR="00B553C2" w:rsidRPr="002600EF">
        <w:rPr>
          <w:rFonts w:asciiTheme="minorBidi" w:hAnsiTheme="minorBidi" w:cstheme="minorBidi"/>
        </w:rPr>
        <w:t>o ser trabalhado de forma laica, plural e reflexiva, o Ensino Religioso pode auxiliar as crianças a reconhecerem-se como sujeitos em um coletivo diverso, promovendo um ambiente mais respeitoso e inclusivo.</w:t>
      </w:r>
    </w:p>
    <w:p w14:paraId="7D87D40C" w14:textId="49A55373" w:rsidR="00B553C2" w:rsidRPr="002600EF" w:rsidRDefault="00B553C2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>A transição da Educação Infantil para o Ensino Fundamental amplia aprendizagens essenciais.</w:t>
      </w:r>
      <w:r w:rsidRPr="002600EF">
        <w:rPr>
          <w:rStyle w:val="Refdenotaderodap"/>
          <w:rFonts w:asciiTheme="minorBidi" w:hAnsiTheme="minorBidi" w:cstheme="minorBidi"/>
        </w:rPr>
        <w:footnoteReference w:id="6"/>
      </w:r>
      <w:r w:rsidRPr="002600EF">
        <w:rPr>
          <w:rFonts w:asciiTheme="minorBidi" w:hAnsiTheme="minorBidi" w:cstheme="minorBidi"/>
        </w:rPr>
        <w:t xml:space="preserve"> Assim, investigar o impacto dos conteúdos do Ensino Religioso na Educação Infantil pode fornecer subsídios para práticas pedagógicas que favoreçam o desenvolvimento da consciência ética, do respeito ao próximo e da valorização da diversidade cultural e religiosa.</w:t>
      </w:r>
    </w:p>
    <w:p w14:paraId="5EDEBE81" w14:textId="3DCBFA81" w:rsidR="00B553C2" w:rsidRPr="002600EF" w:rsidRDefault="00B553C2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 xml:space="preserve">Ao explorar </w:t>
      </w:r>
      <w:r w:rsidR="00556B01">
        <w:rPr>
          <w:rFonts w:asciiTheme="minorBidi" w:hAnsiTheme="minorBidi" w:cstheme="minorBidi"/>
        </w:rPr>
        <w:t>ess</w:t>
      </w:r>
      <w:r w:rsidRPr="002600EF">
        <w:rPr>
          <w:rFonts w:asciiTheme="minorBidi" w:hAnsiTheme="minorBidi" w:cstheme="minorBidi"/>
        </w:rPr>
        <w:t>a relação, este estudo busca contribuir para uma educação que promova o respeito, a empatia e a convivência harmoniosa, alinha</w:t>
      </w:r>
      <w:r w:rsidR="00CE5120">
        <w:rPr>
          <w:rFonts w:asciiTheme="minorBidi" w:hAnsiTheme="minorBidi" w:cstheme="minorBidi"/>
        </w:rPr>
        <w:t>ndo</w:t>
      </w:r>
      <w:r w:rsidRPr="002600EF">
        <w:rPr>
          <w:rFonts w:asciiTheme="minorBidi" w:hAnsiTheme="minorBidi" w:cstheme="minorBidi"/>
        </w:rPr>
        <w:t>-se à minha atuação profissional e evidencia</w:t>
      </w:r>
      <w:r w:rsidR="00ED2344">
        <w:rPr>
          <w:rFonts w:asciiTheme="minorBidi" w:hAnsiTheme="minorBidi" w:cstheme="minorBidi"/>
        </w:rPr>
        <w:t>ndo</w:t>
      </w:r>
      <w:r w:rsidRPr="002600EF">
        <w:rPr>
          <w:rFonts w:asciiTheme="minorBidi" w:hAnsiTheme="minorBidi" w:cstheme="minorBidi"/>
        </w:rPr>
        <w:t xml:space="preserve"> como o Ensino Religioso pode ser um instrumento relevante na construção da identidade</w:t>
      </w:r>
      <w:r w:rsidR="00093491">
        <w:rPr>
          <w:rFonts w:asciiTheme="minorBidi" w:hAnsiTheme="minorBidi" w:cstheme="minorBidi"/>
        </w:rPr>
        <w:t xml:space="preserve"> </w:t>
      </w:r>
      <w:r w:rsidRPr="002600EF">
        <w:rPr>
          <w:rFonts w:asciiTheme="minorBidi" w:hAnsiTheme="minorBidi" w:cstheme="minorBidi"/>
        </w:rPr>
        <w:t>e da alteridade na infância.</w:t>
      </w:r>
    </w:p>
    <w:p w14:paraId="390BD1EB" w14:textId="77777777" w:rsidR="00506E23" w:rsidRPr="002600EF" w:rsidRDefault="00506E23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</w:p>
    <w:p w14:paraId="29B7EE87" w14:textId="723D61C4" w:rsidR="00326AFE" w:rsidRPr="002600EF" w:rsidRDefault="005C4726" w:rsidP="00506E23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2600EF">
        <w:rPr>
          <w:rFonts w:asciiTheme="minorBidi" w:eastAsia="Arial" w:hAnsiTheme="minorBidi" w:cstheme="minorBidi"/>
          <w:b/>
        </w:rPr>
        <w:t>2 Fundamentação teórica</w:t>
      </w:r>
    </w:p>
    <w:p w14:paraId="675F4323" w14:textId="198BA7F8" w:rsidR="00A551C5" w:rsidRPr="002600EF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 xml:space="preserve">O Ensino Religioso, enquanto componente curricular previsto na legislação nacional, desempenha um papel significativo na formação da consciência ética e do respeito à diversidade dos estudantes.  De acordo com a Lei de Diretrizes e Bases da Educação Nacional - Lei nº 9.394/96-, o “Ensino Religioso é assegurado como parte integrante da </w:t>
      </w:r>
      <w:r w:rsidRPr="002600EF">
        <w:rPr>
          <w:rFonts w:asciiTheme="minorBidi" w:hAnsiTheme="minorBidi" w:cstheme="minorBidi"/>
        </w:rPr>
        <w:lastRenderedPageBreak/>
        <w:t>formação básica do cidadão, sendo facultativo nas escolas públicas de ensino fundamental”</w:t>
      </w:r>
      <w:r w:rsidRPr="002600EF">
        <w:rPr>
          <w:rStyle w:val="Refdenotaderodap"/>
          <w:rFonts w:asciiTheme="minorBidi" w:hAnsiTheme="minorBidi" w:cstheme="minorBidi"/>
        </w:rPr>
        <w:footnoteReference w:id="7"/>
      </w:r>
      <w:r w:rsidRPr="002600EF">
        <w:rPr>
          <w:rFonts w:asciiTheme="minorBidi" w:hAnsiTheme="minorBidi" w:cstheme="minorBidi"/>
        </w:rPr>
        <w:t xml:space="preserve">. </w:t>
      </w:r>
      <w:r w:rsidR="001E4287" w:rsidRPr="001E4287">
        <w:rPr>
          <w:rFonts w:asciiTheme="minorBidi" w:hAnsiTheme="minorBidi" w:cstheme="minorBidi"/>
        </w:rPr>
        <w:t xml:space="preserve">Essa legislação </w:t>
      </w:r>
      <w:r w:rsidR="00036179">
        <w:rPr>
          <w:rFonts w:asciiTheme="minorBidi" w:hAnsiTheme="minorBidi" w:cstheme="minorBidi"/>
        </w:rPr>
        <w:t>reforça</w:t>
      </w:r>
      <w:r w:rsidR="001E4287" w:rsidRPr="001E4287">
        <w:rPr>
          <w:rFonts w:asciiTheme="minorBidi" w:hAnsiTheme="minorBidi" w:cstheme="minorBidi"/>
        </w:rPr>
        <w:t xml:space="preserve"> o desenvolvimento integral dos alunos, considerando suas dimensões física, psicológica, intelectual e social.</w:t>
      </w:r>
    </w:p>
    <w:p w14:paraId="4A1713B6" w14:textId="009D59CA" w:rsidR="00A45461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 xml:space="preserve">No contexto da Educação Infantil, a Base Nacional Comum Curricular (BNCC) estabelece cinco Campos de Experiência que orientam as práticas </w:t>
      </w:r>
      <w:r w:rsidR="00DD1600" w:rsidRPr="002600EF">
        <w:rPr>
          <w:rFonts w:asciiTheme="minorBidi" w:hAnsiTheme="minorBidi" w:cstheme="minorBidi"/>
        </w:rPr>
        <w:t>pedagógicas, destacando</w:t>
      </w:r>
      <w:r w:rsidR="00567B42">
        <w:rPr>
          <w:rFonts w:asciiTheme="minorBidi" w:hAnsiTheme="minorBidi" w:cstheme="minorBidi"/>
        </w:rPr>
        <w:t>-se</w:t>
      </w:r>
      <w:r w:rsidRPr="002600EF">
        <w:rPr>
          <w:rFonts w:asciiTheme="minorBidi" w:hAnsiTheme="minorBidi" w:cstheme="minorBidi"/>
        </w:rPr>
        <w:t xml:space="preserve"> "O eu, o outro e o nós" como um eixo fundamental</w:t>
      </w:r>
      <w:r w:rsidR="00567B42">
        <w:rPr>
          <w:rFonts w:asciiTheme="minorBidi" w:hAnsiTheme="minorBidi" w:cstheme="minorBidi"/>
        </w:rPr>
        <w:t>.</w:t>
      </w:r>
      <w:r w:rsidRPr="002600EF">
        <w:rPr>
          <w:rFonts w:asciiTheme="minorBidi" w:hAnsiTheme="minorBidi" w:cstheme="minorBidi"/>
        </w:rPr>
        <w:t xml:space="preserve"> Esse campo de experiência está alinhado à unidade temática "Identidade e alteridade" do Ensino Religioso nos anos iniciais do Ensino Fundamental, </w:t>
      </w:r>
      <w:r w:rsidR="001A26ED">
        <w:rPr>
          <w:rFonts w:asciiTheme="minorBidi" w:hAnsiTheme="minorBidi" w:cstheme="minorBidi"/>
        </w:rPr>
        <w:t>que</w:t>
      </w:r>
      <w:r w:rsidRPr="002600EF">
        <w:rPr>
          <w:rFonts w:asciiTheme="minorBidi" w:hAnsiTheme="minorBidi" w:cstheme="minorBidi"/>
        </w:rPr>
        <w:t xml:space="preserve"> fomenta o reconhecimento, a valorização e a acolhida da diversidade humana.</w:t>
      </w:r>
    </w:p>
    <w:p w14:paraId="618EBD47" w14:textId="00F58E0E" w:rsidR="00A45461" w:rsidRPr="000F422A" w:rsidRDefault="00A551C5" w:rsidP="00BC474B">
      <w:pPr>
        <w:spacing w:after="0" w:line="360" w:lineRule="auto"/>
        <w:ind w:firstLine="709"/>
        <w:jc w:val="both"/>
        <w:rPr>
          <w:rFonts w:asciiTheme="minorBidi" w:hAnsiTheme="minorBidi" w:cstheme="minorBidi"/>
          <w:color w:val="EE0000"/>
        </w:rPr>
      </w:pPr>
      <w:r w:rsidRPr="002600EF">
        <w:rPr>
          <w:rFonts w:asciiTheme="minorBidi" w:hAnsiTheme="minorBidi" w:cstheme="minorBidi"/>
        </w:rPr>
        <w:t xml:space="preserve">Damasceno e </w:t>
      </w:r>
      <w:r w:rsidR="00E95E98" w:rsidRPr="002600EF">
        <w:rPr>
          <w:rFonts w:asciiTheme="minorBidi" w:hAnsiTheme="minorBidi" w:cstheme="minorBidi"/>
        </w:rPr>
        <w:t>Silva</w:t>
      </w:r>
      <w:r w:rsidR="00E95E98">
        <w:rPr>
          <w:rFonts w:asciiTheme="minorBidi" w:hAnsiTheme="minorBidi" w:cstheme="minorBidi"/>
        </w:rPr>
        <w:t xml:space="preserve"> (</w:t>
      </w:r>
      <w:r w:rsidR="00D8211A">
        <w:rPr>
          <w:rFonts w:asciiTheme="minorBidi" w:hAnsiTheme="minorBidi" w:cstheme="minorBidi"/>
        </w:rPr>
        <w:t>2023)</w:t>
      </w:r>
      <w:r w:rsidRPr="002600EF">
        <w:rPr>
          <w:rFonts w:asciiTheme="minorBidi" w:hAnsiTheme="minorBidi" w:cstheme="minorBidi"/>
        </w:rPr>
        <w:t>, ao analisarem o objeto de conhecimento “O Eu, o Outro e o Nós” do Ensino Religioso, identificam estreitas conexões com o campo homônimo da Educação Infantil</w:t>
      </w:r>
      <w:r w:rsidRPr="002600EF">
        <w:rPr>
          <w:rStyle w:val="Refdenotaderodap"/>
          <w:rFonts w:asciiTheme="minorBidi" w:hAnsiTheme="minorBidi" w:cstheme="minorBidi"/>
        </w:rPr>
        <w:t xml:space="preserve"> </w:t>
      </w:r>
      <w:r w:rsidRPr="002600EF">
        <w:rPr>
          <w:rStyle w:val="Refdenotaderodap"/>
          <w:rFonts w:asciiTheme="minorBidi" w:hAnsiTheme="minorBidi" w:cstheme="minorBidi"/>
        </w:rPr>
        <w:footnoteReference w:id="8"/>
      </w:r>
      <w:r w:rsidRPr="002600EF">
        <w:rPr>
          <w:rFonts w:asciiTheme="minorBidi" w:hAnsiTheme="minorBidi" w:cstheme="minorBidi"/>
        </w:rPr>
        <w:t>.</w:t>
      </w:r>
      <w:r w:rsidR="005C152D">
        <w:rPr>
          <w:rFonts w:asciiTheme="minorBidi" w:hAnsiTheme="minorBidi" w:cstheme="minorBidi"/>
        </w:rPr>
        <w:t xml:space="preserve"> Eles destacam que identidade e alter</w:t>
      </w:r>
      <w:r w:rsidR="00D92888">
        <w:rPr>
          <w:rFonts w:asciiTheme="minorBidi" w:hAnsiTheme="minorBidi" w:cstheme="minorBidi"/>
        </w:rPr>
        <w:t>idade são trabalhadas de forma integra</w:t>
      </w:r>
      <w:r w:rsidR="00A328C8">
        <w:rPr>
          <w:rFonts w:asciiTheme="minorBidi" w:hAnsiTheme="minorBidi" w:cstheme="minorBidi"/>
        </w:rPr>
        <w:t>da,</w:t>
      </w:r>
      <w:r w:rsidR="00DE0AA2">
        <w:rPr>
          <w:rFonts w:asciiTheme="minorBidi" w:hAnsiTheme="minorBidi" w:cstheme="minorBidi"/>
        </w:rPr>
        <w:t xml:space="preserve"> </w:t>
      </w:r>
      <w:r w:rsidR="00A328C8">
        <w:rPr>
          <w:rFonts w:asciiTheme="minorBidi" w:hAnsiTheme="minorBidi" w:cstheme="minorBidi"/>
        </w:rPr>
        <w:t>pois,</w:t>
      </w:r>
      <w:r w:rsidRPr="002600EF">
        <w:rPr>
          <w:rFonts w:asciiTheme="minorBidi" w:hAnsiTheme="minorBidi" w:cstheme="minorBidi"/>
        </w:rPr>
        <w:t xml:space="preserve"> para que o aluno reconheça e respeite o outro, é essencial </w:t>
      </w:r>
      <w:r w:rsidR="004D7F69" w:rsidRPr="002600EF">
        <w:rPr>
          <w:rFonts w:asciiTheme="minorBidi" w:hAnsiTheme="minorBidi" w:cstheme="minorBidi"/>
        </w:rPr>
        <w:t>que desenvolva</w:t>
      </w:r>
      <w:r w:rsidRPr="002600EF">
        <w:rPr>
          <w:rFonts w:asciiTheme="minorBidi" w:hAnsiTheme="minorBidi" w:cstheme="minorBidi"/>
        </w:rPr>
        <w:t xml:space="preserve"> a consciência de si, compreendendo sua própria identidade. </w:t>
      </w:r>
    </w:p>
    <w:p w14:paraId="1746F9DB" w14:textId="40204F29" w:rsidR="00A551C5" w:rsidRPr="002600EF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 xml:space="preserve">Essa proposta é fortalecida pelo uso do lúdico, como demonstra </w:t>
      </w:r>
      <w:r w:rsidR="00E95E98" w:rsidRPr="002600EF">
        <w:rPr>
          <w:rFonts w:asciiTheme="minorBidi" w:hAnsiTheme="minorBidi" w:cstheme="minorBidi"/>
        </w:rPr>
        <w:t>Cassaro</w:t>
      </w:r>
      <w:r w:rsidR="00E95E98">
        <w:rPr>
          <w:rFonts w:asciiTheme="minorBidi" w:hAnsiTheme="minorBidi" w:cstheme="minorBidi"/>
        </w:rPr>
        <w:t xml:space="preserve"> (</w:t>
      </w:r>
      <w:r w:rsidR="00332BE9">
        <w:rPr>
          <w:rFonts w:asciiTheme="minorBidi" w:hAnsiTheme="minorBidi" w:cstheme="minorBidi"/>
        </w:rPr>
        <w:t>2021</w:t>
      </w:r>
      <w:r w:rsidR="004F7925">
        <w:rPr>
          <w:rFonts w:asciiTheme="minorBidi" w:hAnsiTheme="minorBidi" w:cstheme="minorBidi"/>
        </w:rPr>
        <w:t>)</w:t>
      </w:r>
      <w:r w:rsidRPr="002600EF">
        <w:rPr>
          <w:rFonts w:asciiTheme="minorBidi" w:hAnsiTheme="minorBidi" w:cstheme="minorBidi"/>
        </w:rPr>
        <w:t xml:space="preserve">, ao afirmar que os jogos, músicas, histórias e dramatizações permitem trabalhar valores como solidariedade, respeito e confiança de forma concreta e acessível às crianças. A autora ressalta que a ludicidade </w:t>
      </w:r>
      <w:r w:rsidR="002C5B25">
        <w:rPr>
          <w:rFonts w:asciiTheme="minorBidi" w:hAnsiTheme="minorBidi" w:cstheme="minorBidi"/>
        </w:rPr>
        <w:t>possibilita</w:t>
      </w:r>
      <w:r w:rsidR="00D704BC">
        <w:rPr>
          <w:rFonts w:asciiTheme="minorBidi" w:hAnsiTheme="minorBidi" w:cstheme="minorBidi"/>
        </w:rPr>
        <w:t xml:space="preserve"> vivenciar valores e relacionar-se simbolicamente</w:t>
      </w:r>
      <w:r w:rsidRPr="002600EF">
        <w:rPr>
          <w:rFonts w:asciiTheme="minorBidi" w:hAnsiTheme="minorBidi" w:cstheme="minorBidi"/>
        </w:rPr>
        <w:t>, construindo significados a partir das experiências</w:t>
      </w:r>
      <w:r w:rsidRPr="002600EF">
        <w:rPr>
          <w:rStyle w:val="Refdenotaderodap"/>
          <w:rFonts w:asciiTheme="minorBidi" w:hAnsiTheme="minorBidi" w:cstheme="minorBidi"/>
        </w:rPr>
        <w:footnoteReference w:id="9"/>
      </w:r>
      <w:r w:rsidRPr="002600EF">
        <w:rPr>
          <w:rFonts w:asciiTheme="minorBidi" w:hAnsiTheme="minorBidi" w:cstheme="minorBidi"/>
        </w:rPr>
        <w:t>.</w:t>
      </w:r>
    </w:p>
    <w:p w14:paraId="18EC0AF9" w14:textId="2E3074BE" w:rsidR="00A551C5" w:rsidRPr="004578CF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  <w:color w:val="000000" w:themeColor="text1"/>
        </w:rPr>
      </w:pPr>
      <w:r w:rsidRPr="002600EF">
        <w:rPr>
          <w:rFonts w:asciiTheme="minorBidi" w:hAnsiTheme="minorBidi" w:cstheme="minorBidi"/>
        </w:rPr>
        <w:t xml:space="preserve">No mesmo sentido, Santos et </w:t>
      </w:r>
      <w:r w:rsidR="00A551D5" w:rsidRPr="002600EF">
        <w:rPr>
          <w:rFonts w:asciiTheme="minorBidi" w:hAnsiTheme="minorBidi" w:cstheme="minorBidi"/>
        </w:rPr>
        <w:t>al.</w:t>
      </w:r>
      <w:r w:rsidR="00A551D5">
        <w:rPr>
          <w:rFonts w:asciiTheme="minorBidi" w:hAnsiTheme="minorBidi" w:cstheme="minorBidi"/>
        </w:rPr>
        <w:t xml:space="preserve"> (2023)</w:t>
      </w:r>
      <w:r w:rsidRPr="002600EF">
        <w:rPr>
          <w:rFonts w:asciiTheme="minorBidi" w:hAnsiTheme="minorBidi" w:cstheme="minorBidi"/>
        </w:rPr>
        <w:t xml:space="preserve"> reconhecem que o Ensino Religioso, mesmo não sendo obrigatório na Educação Infantil, pode articula</w:t>
      </w:r>
      <w:r w:rsidR="00745163">
        <w:rPr>
          <w:rFonts w:asciiTheme="minorBidi" w:hAnsiTheme="minorBidi" w:cstheme="minorBidi"/>
        </w:rPr>
        <w:t>r-se</w:t>
      </w:r>
      <w:r w:rsidRPr="002600EF">
        <w:rPr>
          <w:rFonts w:asciiTheme="minorBidi" w:hAnsiTheme="minorBidi" w:cstheme="minorBidi"/>
        </w:rPr>
        <w:t xml:space="preserve"> de </w:t>
      </w:r>
      <w:r w:rsidR="00745163">
        <w:rPr>
          <w:rFonts w:asciiTheme="minorBidi" w:hAnsiTheme="minorBidi" w:cstheme="minorBidi"/>
        </w:rPr>
        <w:t>forma</w:t>
      </w:r>
      <w:r w:rsidRPr="002600EF">
        <w:rPr>
          <w:rFonts w:asciiTheme="minorBidi" w:hAnsiTheme="minorBidi" w:cstheme="minorBidi"/>
        </w:rPr>
        <w:t xml:space="preserve"> interdisciplinar às </w:t>
      </w:r>
      <w:r w:rsidRPr="004578CF">
        <w:rPr>
          <w:rFonts w:asciiTheme="minorBidi" w:hAnsiTheme="minorBidi" w:cstheme="minorBidi"/>
          <w:color w:val="000000" w:themeColor="text1"/>
        </w:rPr>
        <w:t>práticas pedagógicas, respeitando a laicidade e promovendo o desenvolvimento ético e moral</w:t>
      </w:r>
      <w:r w:rsidRPr="004578CF">
        <w:rPr>
          <w:rFonts w:asciiTheme="minorBidi" w:hAnsiTheme="minorBidi" w:cstheme="minorBidi"/>
          <w:color w:val="000000" w:themeColor="text1"/>
          <w:vertAlign w:val="superscript"/>
        </w:rPr>
        <w:footnoteReference w:id="10"/>
      </w:r>
      <w:r w:rsidRPr="004578CF">
        <w:rPr>
          <w:rFonts w:asciiTheme="minorBidi" w:hAnsiTheme="minorBidi" w:cstheme="minorBidi"/>
          <w:color w:val="000000" w:themeColor="text1"/>
          <w:vertAlign w:val="superscript"/>
        </w:rPr>
        <w:t>.</w:t>
      </w:r>
      <w:r w:rsidR="005A3B4F">
        <w:rPr>
          <w:rFonts w:asciiTheme="minorBidi" w:hAnsiTheme="minorBidi" w:cstheme="minorBidi"/>
          <w:color w:val="000000" w:themeColor="text1"/>
        </w:rPr>
        <w:t>.</w:t>
      </w:r>
    </w:p>
    <w:p w14:paraId="3294FE3B" w14:textId="2527CF00" w:rsidR="00A551C5" w:rsidRPr="002600EF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5A3B4F">
        <w:rPr>
          <w:rFonts w:asciiTheme="minorBidi" w:hAnsiTheme="minorBidi" w:cstheme="minorBidi"/>
          <w:color w:val="000000" w:themeColor="text1"/>
        </w:rPr>
        <w:t>A reflexão sobre identidade e alteridade na Educação Infantil é essencial para o desenvolvimento da personalidade da criança</w:t>
      </w:r>
      <w:r w:rsidRPr="002600EF">
        <w:rPr>
          <w:rFonts w:asciiTheme="minorBidi" w:hAnsiTheme="minorBidi" w:cstheme="minorBidi"/>
        </w:rPr>
        <w:t xml:space="preserve">. </w:t>
      </w:r>
      <w:r w:rsidR="00CC7592" w:rsidRPr="002600EF">
        <w:rPr>
          <w:rFonts w:asciiTheme="minorBidi" w:hAnsiTheme="minorBidi" w:cstheme="minorBidi"/>
        </w:rPr>
        <w:t>Souza</w:t>
      </w:r>
      <w:r w:rsidR="00CC7592">
        <w:rPr>
          <w:rFonts w:asciiTheme="minorBidi" w:hAnsiTheme="minorBidi" w:cstheme="minorBidi"/>
        </w:rPr>
        <w:t xml:space="preserve"> (2021)</w:t>
      </w:r>
      <w:r w:rsidRPr="002600EF">
        <w:rPr>
          <w:rFonts w:asciiTheme="minorBidi" w:hAnsiTheme="minorBidi" w:cstheme="minorBidi"/>
        </w:rPr>
        <w:t xml:space="preserve"> aponta que essa etapa da educação deve considerar a criança em sua integralidade, reconhecendo sua dimensão religiosa como parte do processo formativo. Para a autora, “reconhecer a dimensão religiosa no desenvolvimento infantil pode contribuir para o processo educativo e formador integral da criança</w:t>
      </w:r>
    </w:p>
    <w:p w14:paraId="18E9F39B" w14:textId="24465AB2" w:rsidR="00A551C5" w:rsidRPr="002600EF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>Agostinho de Hipona</w:t>
      </w:r>
      <w:r w:rsidR="00CC7592">
        <w:rPr>
          <w:rFonts w:asciiTheme="minorBidi" w:hAnsiTheme="minorBidi" w:cstheme="minorBidi"/>
        </w:rPr>
        <w:t xml:space="preserve"> (1984)</w:t>
      </w:r>
      <w:r w:rsidRPr="002600EF">
        <w:rPr>
          <w:rFonts w:asciiTheme="minorBidi" w:hAnsiTheme="minorBidi" w:cstheme="minorBidi"/>
        </w:rPr>
        <w:t xml:space="preserve"> destaca que, a formação moral e ética deve começar na infância, período em que a criança está mais aberta à aprendizagem de valores que orientarão </w:t>
      </w:r>
      <w:r w:rsidRPr="002600EF">
        <w:rPr>
          <w:rFonts w:asciiTheme="minorBidi" w:hAnsiTheme="minorBidi" w:cstheme="minorBidi"/>
        </w:rPr>
        <w:lastRenderedPageBreak/>
        <w:t>sua convivência social</w:t>
      </w:r>
      <w:r w:rsidRPr="002212BA">
        <w:rPr>
          <w:rStyle w:val="Refdenotaderodap"/>
          <w:rFonts w:asciiTheme="minorBidi" w:hAnsiTheme="minorBidi" w:cstheme="minorBidi"/>
        </w:rPr>
        <w:footnoteReference w:id="11"/>
      </w:r>
      <w:r w:rsidRPr="002212BA">
        <w:rPr>
          <w:rFonts w:asciiTheme="minorBidi" w:hAnsiTheme="minorBidi" w:cstheme="minorBidi"/>
        </w:rPr>
        <w:t>. Essa perspectiva reforça o papel da Educação Infantil como espaço privilegiado para o desenvolvimento de atitudes como respeito, empatia e solidariedade</w:t>
      </w:r>
      <w:r w:rsidRPr="002600EF">
        <w:rPr>
          <w:rFonts w:asciiTheme="minorBidi" w:hAnsiTheme="minorBidi" w:cstheme="minorBidi"/>
        </w:rPr>
        <w:t>. Segundo o filósofo: “É preciso educar as crianças no conhecimento e na prática do bem desde os primeiros anos, quando são mais abertas aos ensinamentos que moldam sua convivência com os outros”</w:t>
      </w:r>
      <w:r w:rsidRPr="002600EF">
        <w:rPr>
          <w:rFonts w:asciiTheme="minorBidi" w:hAnsiTheme="minorBidi" w:cstheme="minorBidi"/>
          <w:vertAlign w:val="superscript"/>
        </w:rPr>
        <w:footnoteReference w:id="12"/>
      </w:r>
      <w:r w:rsidRPr="002600EF">
        <w:rPr>
          <w:rFonts w:asciiTheme="minorBidi" w:hAnsiTheme="minorBidi" w:cstheme="minorBidi"/>
        </w:rPr>
        <w:t>.</w:t>
      </w:r>
    </w:p>
    <w:p w14:paraId="60D61C31" w14:textId="50DDA9C8" w:rsidR="00A551C5" w:rsidRPr="002600EF" w:rsidRDefault="000B1294" w:rsidP="00670DF6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</w:t>
      </w:r>
      <w:r w:rsidR="002A78AE">
        <w:rPr>
          <w:rFonts w:asciiTheme="minorBidi" w:hAnsiTheme="minorBidi" w:cstheme="minorBidi"/>
        </w:rPr>
        <w:t>end</w:t>
      </w:r>
      <w:r w:rsidR="00A551C5" w:rsidRPr="002600EF">
        <w:rPr>
          <w:rFonts w:asciiTheme="minorBidi" w:hAnsiTheme="minorBidi" w:cstheme="minorBidi"/>
        </w:rPr>
        <w:t>o</w:t>
      </w:r>
      <w:r w:rsidR="002A78AE">
        <w:rPr>
          <w:rFonts w:asciiTheme="minorBidi" w:hAnsiTheme="minorBidi" w:cstheme="minorBidi"/>
        </w:rPr>
        <w:t xml:space="preserve"> assim</w:t>
      </w:r>
      <w:r w:rsidR="00A551C5" w:rsidRPr="002600EF">
        <w:rPr>
          <w:rFonts w:asciiTheme="minorBidi" w:hAnsiTheme="minorBidi" w:cstheme="minorBidi"/>
        </w:rPr>
        <w:t xml:space="preserve">, o Ensino Religioso, quando articulado de maneira interdisciplinar na Educação Infantil, pode contribuir significativamente para a construção da identidade e o reconhecimento da alteridade, favorecendo o desenvolvimento do eu e das relações sociais. </w:t>
      </w:r>
    </w:p>
    <w:p w14:paraId="11046609" w14:textId="62DE1C8E" w:rsidR="00A551C5" w:rsidRPr="002600EF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>Com base nessas perspectivas, argumenta-se que os conteúdos do Ensino Religioso nos anos iniciais, especialmente no que se refere à unidade temática "O eu, o outro e o nós", podem e devem ser trabalhados de forma interdisciplinar na Educação Infantil</w:t>
      </w:r>
      <w:r w:rsidR="00944F4C">
        <w:rPr>
          <w:rFonts w:asciiTheme="minorBidi" w:hAnsiTheme="minorBidi" w:cstheme="minorBidi"/>
        </w:rPr>
        <w:t>.</w:t>
      </w:r>
      <w:r w:rsidRPr="002600EF">
        <w:rPr>
          <w:rFonts w:asciiTheme="minorBidi" w:hAnsiTheme="minorBidi" w:cstheme="minorBidi"/>
        </w:rPr>
        <w:t xml:space="preserve"> Com isso, busca-se fortalecer a continuidade e a coerência entre as etapas educativas, promovendo experiências significativas que contribuam para o desenvolvimento integral da criança desde os primeiros anos de vida.</w:t>
      </w:r>
    </w:p>
    <w:p w14:paraId="5E21AB03" w14:textId="77777777" w:rsidR="000A5B1E" w:rsidRPr="002600EF" w:rsidRDefault="000A5B1E" w:rsidP="000A5B1E">
      <w:pPr>
        <w:spacing w:after="0" w:line="360" w:lineRule="auto"/>
        <w:ind w:firstLine="851"/>
        <w:jc w:val="both"/>
        <w:rPr>
          <w:rFonts w:asciiTheme="minorBidi" w:hAnsiTheme="minorBidi" w:cstheme="minorBidi"/>
        </w:rPr>
      </w:pPr>
    </w:p>
    <w:p w14:paraId="6B62211B" w14:textId="7B236ABC" w:rsidR="00326AFE" w:rsidRPr="002600EF" w:rsidRDefault="005C4726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2600EF">
        <w:rPr>
          <w:rFonts w:asciiTheme="minorBidi" w:eastAsia="Arial" w:hAnsiTheme="minorBidi" w:cstheme="minorBidi"/>
          <w:b/>
        </w:rPr>
        <w:t>3 Metodologia</w:t>
      </w:r>
    </w:p>
    <w:p w14:paraId="466840A6" w14:textId="64DFBFF5" w:rsidR="00A551C5" w:rsidRPr="002600EF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>Este estudo caracteriza-se por uma pesquisa bibliográfica</w:t>
      </w:r>
      <w:r w:rsidR="00274319">
        <w:rPr>
          <w:rFonts w:asciiTheme="minorBidi" w:hAnsiTheme="minorBidi" w:cstheme="minorBidi"/>
        </w:rPr>
        <w:t>, seguindo a definição de</w:t>
      </w:r>
      <w:r w:rsidR="00382970">
        <w:rPr>
          <w:rFonts w:asciiTheme="minorBidi" w:hAnsiTheme="minorBidi" w:cstheme="minorBidi"/>
        </w:rPr>
        <w:t xml:space="preserve"> </w:t>
      </w:r>
      <w:r w:rsidRPr="002600EF">
        <w:rPr>
          <w:rFonts w:asciiTheme="minorBidi" w:hAnsiTheme="minorBidi" w:cstheme="minorBidi"/>
        </w:rPr>
        <w:t>Gil</w:t>
      </w:r>
      <w:r w:rsidR="00156D2E">
        <w:rPr>
          <w:rFonts w:asciiTheme="minorBidi" w:hAnsiTheme="minorBidi" w:cstheme="minorBidi"/>
        </w:rPr>
        <w:t xml:space="preserve"> (2008)</w:t>
      </w:r>
      <w:r w:rsidRPr="002600EF">
        <w:rPr>
          <w:rFonts w:asciiTheme="minorBidi" w:hAnsiTheme="minorBidi" w:cstheme="minorBidi"/>
        </w:rPr>
        <w:t xml:space="preserve">, </w:t>
      </w:r>
      <w:r w:rsidR="00382970">
        <w:rPr>
          <w:rFonts w:asciiTheme="minorBidi" w:hAnsiTheme="minorBidi" w:cstheme="minorBidi"/>
        </w:rPr>
        <w:t>que visa</w:t>
      </w:r>
      <w:r w:rsidRPr="002600EF">
        <w:rPr>
          <w:rFonts w:asciiTheme="minorBidi" w:hAnsiTheme="minorBidi" w:cstheme="minorBidi"/>
        </w:rPr>
        <w:t xml:space="preserve"> reunir, organizar e analisar informações já existentes para se aprofundar em um determinado tema</w:t>
      </w:r>
      <w:r w:rsidRPr="002600EF">
        <w:rPr>
          <w:rStyle w:val="Refdenotaderodap"/>
          <w:rFonts w:asciiTheme="minorBidi" w:hAnsiTheme="minorBidi" w:cstheme="minorBidi"/>
        </w:rPr>
        <w:footnoteReference w:id="13"/>
      </w:r>
      <w:r w:rsidRPr="002600EF">
        <w:rPr>
          <w:rFonts w:asciiTheme="minorBidi" w:hAnsiTheme="minorBidi" w:cstheme="minorBidi"/>
        </w:rPr>
        <w:t>. Adota-se abordagem qualitativa, com foco em um estudo de caso</w:t>
      </w:r>
      <w:r w:rsidR="004E69F8">
        <w:rPr>
          <w:rFonts w:asciiTheme="minorBidi" w:hAnsiTheme="minorBidi" w:cstheme="minorBidi"/>
        </w:rPr>
        <w:t xml:space="preserve">, conforme descrito por </w:t>
      </w:r>
      <w:r w:rsidRPr="002600EF">
        <w:rPr>
          <w:rFonts w:asciiTheme="minorBidi" w:hAnsiTheme="minorBidi" w:cstheme="minorBidi"/>
        </w:rPr>
        <w:t>Yi</w:t>
      </w:r>
      <w:r w:rsidR="00F50380">
        <w:rPr>
          <w:rFonts w:asciiTheme="minorBidi" w:hAnsiTheme="minorBidi" w:cstheme="minorBidi"/>
        </w:rPr>
        <w:t xml:space="preserve">n (2001), </w:t>
      </w:r>
      <w:r w:rsidRPr="002600EF">
        <w:rPr>
          <w:rFonts w:asciiTheme="minorBidi" w:hAnsiTheme="minorBidi" w:cstheme="minorBidi"/>
        </w:rPr>
        <w:t>que permite uma análise detalhada de fenômeno</w:t>
      </w:r>
      <w:r w:rsidR="00C55FC8">
        <w:rPr>
          <w:rFonts w:asciiTheme="minorBidi" w:hAnsiTheme="minorBidi" w:cstheme="minorBidi"/>
        </w:rPr>
        <w:t>s</w:t>
      </w:r>
      <w:r w:rsidR="00F155E9">
        <w:rPr>
          <w:rFonts w:asciiTheme="minorBidi" w:hAnsiTheme="minorBidi" w:cstheme="minorBidi"/>
        </w:rPr>
        <w:t xml:space="preserve"> em</w:t>
      </w:r>
      <w:r w:rsidRPr="002600EF">
        <w:rPr>
          <w:rFonts w:asciiTheme="minorBidi" w:hAnsiTheme="minorBidi" w:cstheme="minorBidi"/>
        </w:rPr>
        <w:t xml:space="preserve"> seu contexto real, </w:t>
      </w:r>
      <w:r w:rsidR="00F155E9">
        <w:rPr>
          <w:rFonts w:asciiTheme="minorBidi" w:hAnsiTheme="minorBidi" w:cstheme="minorBidi"/>
        </w:rPr>
        <w:t>especialmente em</w:t>
      </w:r>
      <w:r w:rsidRPr="002600EF">
        <w:rPr>
          <w:rFonts w:asciiTheme="minorBidi" w:hAnsiTheme="minorBidi" w:cstheme="minorBidi"/>
        </w:rPr>
        <w:t xml:space="preserve"> processos educacionais</w:t>
      </w:r>
      <w:r w:rsidRPr="002600EF">
        <w:rPr>
          <w:rStyle w:val="Refdenotaderodap"/>
          <w:rFonts w:asciiTheme="minorBidi" w:hAnsiTheme="minorBidi" w:cstheme="minorBidi"/>
        </w:rPr>
        <w:footnoteReference w:id="14"/>
      </w:r>
      <w:r w:rsidRPr="002600EF">
        <w:rPr>
          <w:rFonts w:asciiTheme="minorBidi" w:hAnsiTheme="minorBidi" w:cstheme="minorBidi"/>
        </w:rPr>
        <w:t>.</w:t>
      </w:r>
    </w:p>
    <w:p w14:paraId="69BCA262" w14:textId="311071A9" w:rsidR="00BE4ED4" w:rsidRDefault="00A92A5E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O objetivo</w:t>
      </w:r>
      <w:r w:rsidR="00DC2406">
        <w:rPr>
          <w:rFonts w:asciiTheme="minorBidi" w:hAnsiTheme="minorBidi" w:cstheme="minorBidi"/>
        </w:rPr>
        <w:t xml:space="preserve"> da</w:t>
      </w:r>
      <w:r w:rsidR="00A551C5" w:rsidRPr="002600EF">
        <w:rPr>
          <w:rFonts w:asciiTheme="minorBidi" w:hAnsiTheme="minorBidi" w:cstheme="minorBidi"/>
        </w:rPr>
        <w:t xml:space="preserve"> pesquisa </w:t>
      </w:r>
      <w:r w:rsidR="00DC2406">
        <w:rPr>
          <w:rFonts w:asciiTheme="minorBidi" w:hAnsiTheme="minorBidi" w:cstheme="minorBidi"/>
        </w:rPr>
        <w:t xml:space="preserve">é </w:t>
      </w:r>
      <w:r w:rsidR="00A551C5" w:rsidRPr="002600EF">
        <w:rPr>
          <w:rFonts w:asciiTheme="minorBidi" w:hAnsiTheme="minorBidi" w:cstheme="minorBidi"/>
        </w:rPr>
        <w:t xml:space="preserve">compreender como os conteúdos do Ensino Religioso nos anos iniciais do Ensino Fundamental podem ser integrados às práticas pedagógicas da Educação Infantil, </w:t>
      </w:r>
      <w:r w:rsidR="007F57CC">
        <w:rPr>
          <w:rFonts w:asciiTheme="minorBidi" w:hAnsiTheme="minorBidi" w:cstheme="minorBidi"/>
        </w:rPr>
        <w:t>visando</w:t>
      </w:r>
      <w:r w:rsidR="00A551C5" w:rsidRPr="002600EF">
        <w:rPr>
          <w:rFonts w:asciiTheme="minorBidi" w:hAnsiTheme="minorBidi" w:cstheme="minorBidi"/>
        </w:rPr>
        <w:t xml:space="preserve"> a formação da identidade, da alteridade</w:t>
      </w:r>
      <w:r w:rsidR="007F57CC">
        <w:rPr>
          <w:rFonts w:asciiTheme="minorBidi" w:hAnsiTheme="minorBidi" w:cstheme="minorBidi"/>
        </w:rPr>
        <w:t xml:space="preserve"> e </w:t>
      </w:r>
      <w:r w:rsidR="00A551C5" w:rsidRPr="002600EF">
        <w:rPr>
          <w:rFonts w:asciiTheme="minorBidi" w:hAnsiTheme="minorBidi" w:cstheme="minorBidi"/>
        </w:rPr>
        <w:t>valores éticos</w:t>
      </w:r>
      <w:r w:rsidR="007F57CC">
        <w:rPr>
          <w:rFonts w:asciiTheme="minorBidi" w:hAnsiTheme="minorBidi" w:cstheme="minorBidi"/>
        </w:rPr>
        <w:t>, além</w:t>
      </w:r>
      <w:r w:rsidR="00CC5A1B">
        <w:rPr>
          <w:rFonts w:asciiTheme="minorBidi" w:hAnsiTheme="minorBidi" w:cstheme="minorBidi"/>
        </w:rPr>
        <w:t xml:space="preserve"> d</w:t>
      </w:r>
      <w:r w:rsidR="00A551C5" w:rsidRPr="002600EF">
        <w:rPr>
          <w:rFonts w:asciiTheme="minorBidi" w:hAnsiTheme="minorBidi" w:cstheme="minorBidi"/>
        </w:rPr>
        <w:t>o respeito à diversidade.</w:t>
      </w:r>
      <w:r w:rsidR="00CC5A1B">
        <w:rPr>
          <w:rFonts w:asciiTheme="minorBidi" w:hAnsiTheme="minorBidi" w:cstheme="minorBidi"/>
        </w:rPr>
        <w:t xml:space="preserve"> </w:t>
      </w:r>
      <w:r w:rsidR="0060465D" w:rsidRPr="0060465D">
        <w:rPr>
          <w:rFonts w:asciiTheme="minorBidi" w:hAnsiTheme="minorBidi" w:cstheme="minorBidi"/>
        </w:rPr>
        <w:t>A investigação será realizada em uma escola pública que ofereça Ensino Religioso, escolhida com base na disponibilidade dos professores e na existência de documentos pedagógicos relevantes.</w:t>
      </w:r>
      <w:r w:rsidR="005719BA">
        <w:rPr>
          <w:rFonts w:asciiTheme="minorBidi" w:hAnsiTheme="minorBidi" w:cstheme="minorBidi"/>
        </w:rPr>
        <w:t xml:space="preserve"> </w:t>
      </w:r>
    </w:p>
    <w:p w14:paraId="29985FB1" w14:textId="12FCF3EC" w:rsidR="00A551C5" w:rsidRPr="002600EF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>A coleta de dados será realizada por meio de análise documental,</w:t>
      </w:r>
      <w:r w:rsidR="00523F6D">
        <w:rPr>
          <w:rFonts w:asciiTheme="minorBidi" w:hAnsiTheme="minorBidi" w:cstheme="minorBidi"/>
        </w:rPr>
        <w:t xml:space="preserve"> </w:t>
      </w:r>
      <w:r w:rsidR="00EF23EA" w:rsidRPr="00EF23EA">
        <w:rPr>
          <w:rFonts w:asciiTheme="minorBidi" w:hAnsiTheme="minorBidi" w:cstheme="minorBidi"/>
        </w:rPr>
        <w:t xml:space="preserve">permitindo compreender as diretrizes curriculares e materiais pedagógicos utilizados no 1º ano do Ensino Fundamental. Documentos como a Base Nacional Comum Curricular (BNCC) e planos de ensino da escola serão analisados, conforme </w:t>
      </w:r>
      <w:proofErr w:type="spellStart"/>
      <w:r w:rsidR="00EF23EA" w:rsidRPr="00EF23EA">
        <w:rPr>
          <w:rFonts w:asciiTheme="minorBidi" w:hAnsiTheme="minorBidi" w:cstheme="minorBidi"/>
        </w:rPr>
        <w:t>Cellard</w:t>
      </w:r>
      <w:proofErr w:type="spellEnd"/>
      <w:r w:rsidR="00055597">
        <w:rPr>
          <w:rFonts w:asciiTheme="minorBidi" w:hAnsiTheme="minorBidi" w:cstheme="minorBidi"/>
        </w:rPr>
        <w:t xml:space="preserve"> (2008)</w:t>
      </w:r>
      <w:r w:rsidR="00EF23EA" w:rsidRPr="00EF23EA">
        <w:rPr>
          <w:rFonts w:asciiTheme="minorBidi" w:hAnsiTheme="minorBidi" w:cstheme="minorBidi"/>
        </w:rPr>
        <w:t>, que destaca a importância da investigação das normativas institucionais</w:t>
      </w:r>
      <w:r w:rsidRPr="002600EF">
        <w:rPr>
          <w:rStyle w:val="Refdenotaderodap"/>
          <w:rFonts w:asciiTheme="minorBidi" w:hAnsiTheme="minorBidi" w:cstheme="minorBidi"/>
        </w:rPr>
        <w:footnoteReference w:id="15"/>
      </w:r>
      <w:r w:rsidRPr="002600EF">
        <w:rPr>
          <w:rFonts w:asciiTheme="minorBidi" w:hAnsiTheme="minorBidi" w:cstheme="minorBidi"/>
        </w:rPr>
        <w:t>.</w:t>
      </w:r>
    </w:p>
    <w:p w14:paraId="0163CC7F" w14:textId="011A7E53" w:rsidR="00A45461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lastRenderedPageBreak/>
        <w:t xml:space="preserve">Além da análise documental, </w:t>
      </w:r>
      <w:r w:rsidR="00B52F48">
        <w:rPr>
          <w:rFonts w:asciiTheme="minorBidi" w:hAnsiTheme="minorBidi" w:cstheme="minorBidi"/>
        </w:rPr>
        <w:t>s</w:t>
      </w:r>
      <w:r w:rsidR="00D879B9" w:rsidRPr="00D879B9">
        <w:rPr>
          <w:rFonts w:asciiTheme="minorBidi" w:hAnsiTheme="minorBidi" w:cstheme="minorBidi"/>
        </w:rPr>
        <w:t>erão realizadas</w:t>
      </w:r>
      <w:r w:rsidR="00522123">
        <w:rPr>
          <w:rFonts w:asciiTheme="minorBidi" w:hAnsiTheme="minorBidi" w:cstheme="minorBidi"/>
        </w:rPr>
        <w:t xml:space="preserve"> entrevistas</w:t>
      </w:r>
      <w:r w:rsidR="00D879B9" w:rsidRPr="00D879B9">
        <w:rPr>
          <w:rFonts w:asciiTheme="minorBidi" w:hAnsiTheme="minorBidi" w:cstheme="minorBidi"/>
        </w:rPr>
        <w:t xml:space="preserve"> com professores do 1º ano, buscando entender suas percepções sobre o Ensino Religioso e sua integração com a Educação Infantil. Segundo </w:t>
      </w:r>
      <w:proofErr w:type="spellStart"/>
      <w:r w:rsidR="00D879B9" w:rsidRPr="00D879B9">
        <w:rPr>
          <w:rFonts w:asciiTheme="minorBidi" w:hAnsiTheme="minorBidi" w:cstheme="minorBidi"/>
        </w:rPr>
        <w:t>Minayo</w:t>
      </w:r>
      <w:proofErr w:type="spellEnd"/>
      <w:r w:rsidR="009151ED">
        <w:rPr>
          <w:rFonts w:asciiTheme="minorBidi" w:hAnsiTheme="minorBidi" w:cstheme="minorBidi"/>
        </w:rPr>
        <w:t xml:space="preserve"> </w:t>
      </w:r>
      <w:r w:rsidR="00055597">
        <w:rPr>
          <w:rFonts w:asciiTheme="minorBidi" w:hAnsiTheme="minorBidi" w:cstheme="minorBidi"/>
        </w:rPr>
        <w:t>(2009)</w:t>
      </w:r>
      <w:r w:rsidR="00D879B9" w:rsidRPr="00D879B9">
        <w:rPr>
          <w:rFonts w:asciiTheme="minorBidi" w:hAnsiTheme="minorBidi" w:cstheme="minorBidi"/>
        </w:rPr>
        <w:t>, esse método permite captar significados subjetivos e interpretar experiências de forma flexível.</w:t>
      </w:r>
      <w:r w:rsidRPr="002600EF">
        <w:rPr>
          <w:rStyle w:val="Refdenotaderodap"/>
          <w:rFonts w:asciiTheme="minorBidi" w:hAnsiTheme="minorBidi" w:cstheme="minorBidi"/>
        </w:rPr>
        <w:footnoteReference w:id="16"/>
      </w:r>
      <w:r w:rsidRPr="002600EF">
        <w:rPr>
          <w:rFonts w:asciiTheme="minorBidi" w:hAnsiTheme="minorBidi" w:cstheme="minorBidi"/>
        </w:rPr>
        <w:t>.</w:t>
      </w:r>
    </w:p>
    <w:p w14:paraId="56438652" w14:textId="39AF38F6" w:rsidR="00A551C5" w:rsidRPr="002600EF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>A pesquisa contará com a observação das práticas pedagógicas no 1º ano do Ensino Fundamenta</w:t>
      </w:r>
      <w:r w:rsidR="00F42607">
        <w:rPr>
          <w:rFonts w:asciiTheme="minorBidi" w:hAnsiTheme="minorBidi" w:cstheme="minorBidi"/>
        </w:rPr>
        <w:t>l, com o</w:t>
      </w:r>
      <w:r w:rsidRPr="002600EF">
        <w:rPr>
          <w:rFonts w:asciiTheme="minorBidi" w:hAnsiTheme="minorBidi" w:cstheme="minorBidi"/>
        </w:rPr>
        <w:t xml:space="preserve"> objetivo de identificar de que forma as práticas pedagógicas articulam </w:t>
      </w:r>
      <w:r w:rsidR="00AD7B65">
        <w:rPr>
          <w:rFonts w:asciiTheme="minorBidi" w:hAnsiTheme="minorBidi" w:cstheme="minorBidi"/>
        </w:rPr>
        <w:t xml:space="preserve">a </w:t>
      </w:r>
      <w:r w:rsidR="00325FD5">
        <w:rPr>
          <w:rFonts w:asciiTheme="minorBidi" w:hAnsiTheme="minorBidi" w:cstheme="minorBidi"/>
        </w:rPr>
        <w:t>unidade temática</w:t>
      </w:r>
      <w:r w:rsidR="00E43E93">
        <w:rPr>
          <w:rFonts w:asciiTheme="minorBidi" w:hAnsiTheme="minorBidi" w:cstheme="minorBidi"/>
        </w:rPr>
        <w:t xml:space="preserve"> Identidad</w:t>
      </w:r>
      <w:r w:rsidR="001C6E9F">
        <w:rPr>
          <w:rFonts w:asciiTheme="minorBidi" w:hAnsiTheme="minorBidi" w:cstheme="minorBidi"/>
        </w:rPr>
        <w:t xml:space="preserve">es e </w:t>
      </w:r>
      <w:r w:rsidR="00055597">
        <w:rPr>
          <w:rFonts w:asciiTheme="minorBidi" w:hAnsiTheme="minorBidi" w:cstheme="minorBidi"/>
        </w:rPr>
        <w:t>Alteridades com</w:t>
      </w:r>
      <w:r w:rsidR="00BD5DD8">
        <w:rPr>
          <w:rFonts w:asciiTheme="minorBidi" w:hAnsiTheme="minorBidi" w:cstheme="minorBidi"/>
        </w:rPr>
        <w:t xml:space="preserve"> o</w:t>
      </w:r>
      <w:r w:rsidRPr="002600EF">
        <w:rPr>
          <w:rFonts w:asciiTheme="minorBidi" w:hAnsiTheme="minorBidi" w:cstheme="minorBidi"/>
        </w:rPr>
        <w:t xml:space="preserve"> campo de experiência "O Eu, o Outro e o Nós", </w:t>
      </w:r>
      <w:r w:rsidR="00BD5DD8">
        <w:rPr>
          <w:rFonts w:asciiTheme="minorBidi" w:hAnsiTheme="minorBidi" w:cstheme="minorBidi"/>
        </w:rPr>
        <w:t>n</w:t>
      </w:r>
      <w:r w:rsidRPr="002600EF">
        <w:rPr>
          <w:rFonts w:asciiTheme="minorBidi" w:hAnsiTheme="minorBidi" w:cstheme="minorBidi"/>
        </w:rPr>
        <w:t>as vivências da Educação Infantil</w:t>
      </w:r>
      <w:r w:rsidR="008403A5">
        <w:rPr>
          <w:rFonts w:asciiTheme="minorBidi" w:hAnsiTheme="minorBidi" w:cstheme="minorBidi"/>
        </w:rPr>
        <w:t xml:space="preserve">. Será </w:t>
      </w:r>
      <w:r w:rsidR="00426C2D" w:rsidRPr="00426C2D">
        <w:rPr>
          <w:rFonts w:asciiTheme="minorBidi" w:hAnsiTheme="minorBidi" w:cstheme="minorBidi"/>
        </w:rPr>
        <w:t>utilizado um roteiro de observação para registrar a abordagem didática, materiais e interações dos alunos</w:t>
      </w:r>
      <w:r w:rsidRPr="002600EF">
        <w:rPr>
          <w:rFonts w:asciiTheme="minorBidi" w:hAnsiTheme="minorBidi" w:cstheme="minorBidi"/>
        </w:rPr>
        <w:t>.</w:t>
      </w:r>
    </w:p>
    <w:p w14:paraId="281C6322" w14:textId="53B357DD" w:rsidR="00A551C5" w:rsidRPr="002600EF" w:rsidRDefault="00A551C5" w:rsidP="00A45461">
      <w:pPr>
        <w:spacing w:after="0" w:line="360" w:lineRule="auto"/>
        <w:ind w:firstLine="709"/>
        <w:jc w:val="both"/>
        <w:rPr>
          <w:rFonts w:asciiTheme="minorBidi" w:hAnsiTheme="minorBidi" w:cstheme="minorBidi"/>
        </w:rPr>
      </w:pPr>
      <w:r w:rsidRPr="002600EF">
        <w:rPr>
          <w:rFonts w:asciiTheme="minorBidi" w:hAnsiTheme="minorBidi" w:cstheme="minorBidi"/>
        </w:rPr>
        <w:t xml:space="preserve">Os dados coletados serão analisados por meio da Análise de Conteúdo, </w:t>
      </w:r>
      <w:r w:rsidR="00055597" w:rsidRPr="002600EF">
        <w:rPr>
          <w:rFonts w:asciiTheme="minorBidi" w:hAnsiTheme="minorBidi" w:cstheme="minorBidi"/>
        </w:rPr>
        <w:t>conforme Bardin</w:t>
      </w:r>
      <w:r w:rsidR="00055597">
        <w:rPr>
          <w:rFonts w:asciiTheme="minorBidi" w:hAnsiTheme="minorBidi" w:cstheme="minorBidi"/>
        </w:rPr>
        <w:t xml:space="preserve"> (</w:t>
      </w:r>
      <w:r w:rsidR="00C628AB">
        <w:rPr>
          <w:rFonts w:asciiTheme="minorBidi" w:hAnsiTheme="minorBidi" w:cstheme="minorBidi"/>
        </w:rPr>
        <w:t>2016)</w:t>
      </w:r>
      <w:r w:rsidRPr="002600EF">
        <w:rPr>
          <w:rFonts w:asciiTheme="minorBidi" w:hAnsiTheme="minorBidi" w:cstheme="minorBidi"/>
        </w:rPr>
        <w:t xml:space="preserve">, permitindo a categorização dos discursos e dos registros observacionais </w:t>
      </w:r>
      <w:r w:rsidR="00607D60">
        <w:rPr>
          <w:rFonts w:asciiTheme="minorBidi" w:hAnsiTheme="minorBidi" w:cstheme="minorBidi"/>
        </w:rPr>
        <w:t xml:space="preserve">para </w:t>
      </w:r>
      <w:r w:rsidRPr="002600EF">
        <w:rPr>
          <w:rFonts w:asciiTheme="minorBidi" w:hAnsiTheme="minorBidi" w:cstheme="minorBidi"/>
        </w:rPr>
        <w:t>identificar padrões e significados relevantes</w:t>
      </w:r>
      <w:r w:rsidR="006A4A0D">
        <w:rPr>
          <w:rFonts w:asciiTheme="minorBidi" w:hAnsiTheme="minorBidi" w:cstheme="minorBidi"/>
        </w:rPr>
        <w:t xml:space="preserve">, </w:t>
      </w:r>
      <w:r w:rsidR="006A4A0D" w:rsidRPr="006A4A0D">
        <w:rPr>
          <w:rFonts w:asciiTheme="minorBidi" w:hAnsiTheme="minorBidi" w:cstheme="minorBidi"/>
        </w:rPr>
        <w:t>proporcionando interpretações que vão além da descrição dos fenômenos observados</w:t>
      </w:r>
      <w:r w:rsidRPr="002600EF">
        <w:rPr>
          <w:rFonts w:asciiTheme="minorBidi" w:hAnsiTheme="minorBidi" w:cstheme="minorBidi"/>
          <w:vertAlign w:val="superscript"/>
        </w:rPr>
        <w:footnoteReference w:id="17"/>
      </w:r>
      <w:r w:rsidRPr="002600EF">
        <w:rPr>
          <w:rFonts w:asciiTheme="minorBidi" w:hAnsiTheme="minorBidi" w:cstheme="minorBidi"/>
        </w:rPr>
        <w:t xml:space="preserve">. </w:t>
      </w:r>
    </w:p>
    <w:p w14:paraId="7FCE8D24" w14:textId="77777777" w:rsidR="007027BC" w:rsidRPr="002600EF" w:rsidRDefault="007027BC" w:rsidP="00A551C5">
      <w:pPr>
        <w:spacing w:after="0" w:line="360" w:lineRule="auto"/>
        <w:jc w:val="both"/>
        <w:rPr>
          <w:rFonts w:asciiTheme="minorBidi" w:hAnsiTheme="minorBidi" w:cstheme="minorBidi"/>
        </w:rPr>
      </w:pPr>
    </w:p>
    <w:p w14:paraId="3EFF8F95" w14:textId="29BA5F61" w:rsidR="00326AFE" w:rsidRPr="002600EF" w:rsidRDefault="005C4726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2600EF">
        <w:rPr>
          <w:rFonts w:asciiTheme="minorBidi" w:eastAsia="Arial" w:hAnsiTheme="minorBidi" w:cstheme="minorBidi"/>
          <w:b/>
        </w:rPr>
        <w:t>4 Resultados e Discussão</w:t>
      </w:r>
    </w:p>
    <w:p w14:paraId="6D342769" w14:textId="77777777" w:rsidR="00326AFE" w:rsidRPr="002600EF" w:rsidRDefault="00326AFE" w:rsidP="00A45461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</w:p>
    <w:p w14:paraId="68DD3676" w14:textId="5355DA45" w:rsidR="002A3C9F" w:rsidRPr="002A3C9F" w:rsidRDefault="002A3C9F" w:rsidP="00A45461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  <w:r w:rsidRPr="002A3C9F">
        <w:rPr>
          <w:rFonts w:asciiTheme="minorBidi" w:eastAsia="Arial" w:hAnsiTheme="minorBidi" w:cstheme="minorBidi"/>
        </w:rPr>
        <w:t>Por se tratar de pesquisa em fase inicial, os resultados empíricos ainda não foram produzidos. No entanto, com base nos objetivos propostos e no referencial teórico já delineado, é possível antecipar direções que nortearão a análise dos dados e a discussão futura.</w:t>
      </w:r>
    </w:p>
    <w:p w14:paraId="097F2D27" w14:textId="04415D77" w:rsidR="002A3C9F" w:rsidRPr="002A3C9F" w:rsidRDefault="002A3C9F" w:rsidP="00A45461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  <w:r w:rsidRPr="002A3C9F">
        <w:rPr>
          <w:rFonts w:asciiTheme="minorBidi" w:eastAsia="Arial" w:hAnsiTheme="minorBidi" w:cstheme="minorBidi"/>
        </w:rPr>
        <w:t xml:space="preserve">A investigação </w:t>
      </w:r>
      <w:r w:rsidR="008424E5">
        <w:rPr>
          <w:rFonts w:asciiTheme="minorBidi" w:eastAsia="Arial" w:hAnsiTheme="minorBidi" w:cstheme="minorBidi"/>
        </w:rPr>
        <w:t>busca</w:t>
      </w:r>
      <w:r w:rsidRPr="002A3C9F">
        <w:rPr>
          <w:rFonts w:asciiTheme="minorBidi" w:eastAsia="Arial" w:hAnsiTheme="minorBidi" w:cstheme="minorBidi"/>
        </w:rPr>
        <w:t xml:space="preserve"> identificar, por meio de entrevistas com professores do 1º ano do Ensino Fundamental e observações de práticas pedagógicas, como os conteúdos do Ensino Religioso, especialmente </w:t>
      </w:r>
      <w:r w:rsidR="002C3363">
        <w:rPr>
          <w:rFonts w:asciiTheme="minorBidi" w:eastAsia="Arial" w:hAnsiTheme="minorBidi" w:cstheme="minorBidi"/>
        </w:rPr>
        <w:t>os da</w:t>
      </w:r>
      <w:r w:rsidRPr="002A3C9F">
        <w:rPr>
          <w:rFonts w:asciiTheme="minorBidi" w:eastAsia="Arial" w:hAnsiTheme="minorBidi" w:cstheme="minorBidi"/>
        </w:rPr>
        <w:t xml:space="preserve"> unidade temática “O Eu, o Outro e o Nós”, podem ser articulados ao campo de experiências homônimo da Educação Infantil. A análise documental da BNCC, LDB </w:t>
      </w:r>
      <w:r w:rsidR="00085D47" w:rsidRPr="002A3C9F">
        <w:rPr>
          <w:rFonts w:asciiTheme="minorBidi" w:eastAsia="Arial" w:hAnsiTheme="minorBidi" w:cstheme="minorBidi"/>
        </w:rPr>
        <w:t>e materiais</w:t>
      </w:r>
      <w:r w:rsidRPr="002A3C9F">
        <w:rPr>
          <w:rFonts w:asciiTheme="minorBidi" w:eastAsia="Arial" w:hAnsiTheme="minorBidi" w:cstheme="minorBidi"/>
        </w:rPr>
        <w:t xml:space="preserve"> didáticos complementa abordagem, permitindo </w:t>
      </w:r>
      <w:r w:rsidR="00085D47" w:rsidRPr="002A3C9F">
        <w:rPr>
          <w:rFonts w:asciiTheme="minorBidi" w:eastAsia="Arial" w:hAnsiTheme="minorBidi" w:cstheme="minorBidi"/>
        </w:rPr>
        <w:t>mapear conteúdos</w:t>
      </w:r>
      <w:r w:rsidRPr="002A3C9F">
        <w:rPr>
          <w:rFonts w:asciiTheme="minorBidi" w:eastAsia="Arial" w:hAnsiTheme="minorBidi" w:cstheme="minorBidi"/>
        </w:rPr>
        <w:t xml:space="preserve"> e estratégias com potencial de integração interdisciplinar.</w:t>
      </w:r>
    </w:p>
    <w:p w14:paraId="6EF3F44D" w14:textId="127346F2" w:rsidR="002A3C9F" w:rsidRPr="002A3C9F" w:rsidRDefault="004176EF" w:rsidP="00A45461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  <w:r>
        <w:rPr>
          <w:rFonts w:asciiTheme="minorBidi" w:eastAsia="Arial" w:hAnsiTheme="minorBidi" w:cstheme="minorBidi"/>
        </w:rPr>
        <w:t>Espera-se</w:t>
      </w:r>
      <w:r w:rsidR="002A3C9F" w:rsidRPr="002A3C9F">
        <w:rPr>
          <w:rFonts w:asciiTheme="minorBidi" w:eastAsia="Arial" w:hAnsiTheme="minorBidi" w:cstheme="minorBidi"/>
        </w:rPr>
        <w:t xml:space="preserve"> que os dados revelem práticas e percepções docentes que </w:t>
      </w:r>
      <w:r w:rsidR="00C75799">
        <w:rPr>
          <w:rFonts w:asciiTheme="minorBidi" w:eastAsia="Arial" w:hAnsiTheme="minorBidi" w:cstheme="minorBidi"/>
        </w:rPr>
        <w:t>indiquem</w:t>
      </w:r>
      <w:r w:rsidR="002A3C9F" w:rsidRPr="002A3C9F">
        <w:rPr>
          <w:rFonts w:asciiTheme="minorBidi" w:eastAsia="Arial" w:hAnsiTheme="minorBidi" w:cstheme="minorBidi"/>
        </w:rPr>
        <w:t xml:space="preserve"> para a </w:t>
      </w:r>
      <w:r w:rsidR="00085D47" w:rsidRPr="002A3C9F">
        <w:rPr>
          <w:rFonts w:asciiTheme="minorBidi" w:eastAsia="Arial" w:hAnsiTheme="minorBidi" w:cstheme="minorBidi"/>
        </w:rPr>
        <w:t>viabilidade dessa</w:t>
      </w:r>
      <w:r w:rsidR="002A3C9F" w:rsidRPr="002A3C9F">
        <w:rPr>
          <w:rFonts w:asciiTheme="minorBidi" w:eastAsia="Arial" w:hAnsiTheme="minorBidi" w:cstheme="minorBidi"/>
        </w:rPr>
        <w:t xml:space="preserve"> articulação, considerando a importância da formação </w:t>
      </w:r>
      <w:r w:rsidR="00085D47" w:rsidRPr="002A3C9F">
        <w:rPr>
          <w:rFonts w:asciiTheme="minorBidi" w:eastAsia="Arial" w:hAnsiTheme="minorBidi" w:cstheme="minorBidi"/>
        </w:rPr>
        <w:t>ética, construção</w:t>
      </w:r>
      <w:r w:rsidR="002A3C9F" w:rsidRPr="002A3C9F">
        <w:rPr>
          <w:rFonts w:asciiTheme="minorBidi" w:eastAsia="Arial" w:hAnsiTheme="minorBidi" w:cstheme="minorBidi"/>
        </w:rPr>
        <w:t xml:space="preserve"> da identidade </w:t>
      </w:r>
      <w:r w:rsidR="00085D47" w:rsidRPr="002A3C9F">
        <w:rPr>
          <w:rFonts w:asciiTheme="minorBidi" w:eastAsia="Arial" w:hAnsiTheme="minorBidi" w:cstheme="minorBidi"/>
        </w:rPr>
        <w:t>e respeito</w:t>
      </w:r>
      <w:r w:rsidR="002A3C9F" w:rsidRPr="002A3C9F">
        <w:rPr>
          <w:rFonts w:asciiTheme="minorBidi" w:eastAsia="Arial" w:hAnsiTheme="minorBidi" w:cstheme="minorBidi"/>
        </w:rPr>
        <w:t xml:space="preserve"> à diversidade na infância. A discussão orientada por autores que defendem abordagem plural, laica e reflexiva do Ensino Religioso, como</w:t>
      </w:r>
      <w:r w:rsidR="00DB402B">
        <w:rPr>
          <w:rFonts w:asciiTheme="minorBidi" w:eastAsia="Arial" w:hAnsiTheme="minorBidi" w:cstheme="minorBidi"/>
        </w:rPr>
        <w:t xml:space="preserve"> Cassaro (</w:t>
      </w:r>
      <w:r w:rsidR="00FF6B76">
        <w:rPr>
          <w:rFonts w:asciiTheme="minorBidi" w:eastAsia="Arial" w:hAnsiTheme="minorBidi" w:cstheme="minorBidi"/>
        </w:rPr>
        <w:t>2021),</w:t>
      </w:r>
      <w:r w:rsidR="002A3C9F" w:rsidRPr="002A3C9F">
        <w:rPr>
          <w:rFonts w:asciiTheme="minorBidi" w:eastAsia="Arial" w:hAnsiTheme="minorBidi" w:cstheme="minorBidi"/>
        </w:rPr>
        <w:t xml:space="preserve"> Damasceno</w:t>
      </w:r>
      <w:r w:rsidR="00DB402B">
        <w:rPr>
          <w:rFonts w:asciiTheme="minorBidi" w:eastAsia="Arial" w:hAnsiTheme="minorBidi" w:cstheme="minorBidi"/>
        </w:rPr>
        <w:t xml:space="preserve"> e</w:t>
      </w:r>
      <w:r w:rsidR="002A3C9F" w:rsidRPr="002A3C9F">
        <w:rPr>
          <w:rFonts w:asciiTheme="minorBidi" w:eastAsia="Arial" w:hAnsiTheme="minorBidi" w:cstheme="minorBidi"/>
        </w:rPr>
        <w:t xml:space="preserve"> Silva</w:t>
      </w:r>
      <w:r w:rsidR="00DB402B">
        <w:rPr>
          <w:rFonts w:asciiTheme="minorBidi" w:eastAsia="Arial" w:hAnsiTheme="minorBidi" w:cstheme="minorBidi"/>
        </w:rPr>
        <w:t xml:space="preserve"> (2023)</w:t>
      </w:r>
      <w:r w:rsidR="002A3C9F" w:rsidRPr="002A3C9F">
        <w:rPr>
          <w:rFonts w:asciiTheme="minorBidi" w:eastAsia="Arial" w:hAnsiTheme="minorBidi" w:cstheme="minorBidi"/>
        </w:rPr>
        <w:t xml:space="preserve">, </w:t>
      </w:r>
      <w:r w:rsidR="00E944F4" w:rsidRPr="002A3C9F">
        <w:rPr>
          <w:rFonts w:asciiTheme="minorBidi" w:eastAsia="Arial" w:hAnsiTheme="minorBidi" w:cstheme="minorBidi"/>
        </w:rPr>
        <w:t>Santos</w:t>
      </w:r>
      <w:r w:rsidR="00E944F4">
        <w:rPr>
          <w:rFonts w:asciiTheme="minorBidi" w:eastAsia="Arial" w:hAnsiTheme="minorBidi" w:cstheme="minorBidi"/>
        </w:rPr>
        <w:t xml:space="preserve"> (</w:t>
      </w:r>
      <w:r w:rsidR="00FF6B76">
        <w:rPr>
          <w:rFonts w:asciiTheme="minorBidi" w:eastAsia="Arial" w:hAnsiTheme="minorBidi" w:cstheme="minorBidi"/>
        </w:rPr>
        <w:t>2023)</w:t>
      </w:r>
      <w:r w:rsidR="002A3C9F" w:rsidRPr="002A3C9F">
        <w:rPr>
          <w:rFonts w:asciiTheme="minorBidi" w:eastAsia="Arial" w:hAnsiTheme="minorBidi" w:cstheme="minorBidi"/>
        </w:rPr>
        <w:t xml:space="preserve"> e Souza</w:t>
      </w:r>
      <w:r w:rsidR="00FF6B76">
        <w:rPr>
          <w:rFonts w:asciiTheme="minorBidi" w:eastAsia="Arial" w:hAnsiTheme="minorBidi" w:cstheme="minorBidi"/>
        </w:rPr>
        <w:t xml:space="preserve"> (2021)</w:t>
      </w:r>
      <w:r w:rsidR="002A3C9F" w:rsidRPr="002A3C9F">
        <w:rPr>
          <w:rFonts w:asciiTheme="minorBidi" w:eastAsia="Arial" w:hAnsiTheme="minorBidi" w:cstheme="minorBidi"/>
        </w:rPr>
        <w:t xml:space="preserve">, além do suporte conceitual </w:t>
      </w:r>
      <w:r w:rsidR="00F11D52">
        <w:rPr>
          <w:rFonts w:asciiTheme="minorBidi" w:eastAsia="Arial" w:hAnsiTheme="minorBidi" w:cstheme="minorBidi"/>
        </w:rPr>
        <w:t>do</w:t>
      </w:r>
      <w:r w:rsidR="002A3C9F" w:rsidRPr="002A3C9F">
        <w:rPr>
          <w:rFonts w:asciiTheme="minorBidi" w:eastAsia="Arial" w:hAnsiTheme="minorBidi" w:cstheme="minorBidi"/>
        </w:rPr>
        <w:t>s documentos oficiais.</w:t>
      </w:r>
    </w:p>
    <w:p w14:paraId="1FF02496" w14:textId="67C2A34F" w:rsidR="002A3C9F" w:rsidRPr="002A3C9F" w:rsidRDefault="002A3C9F" w:rsidP="00A45461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  <w:r w:rsidRPr="002A3C9F">
        <w:rPr>
          <w:rFonts w:asciiTheme="minorBidi" w:eastAsia="Arial" w:hAnsiTheme="minorBidi" w:cstheme="minorBidi"/>
        </w:rPr>
        <w:t xml:space="preserve">Assim, a análise buscará compreender em que medida a integração entre Ensino Religioso e Educação Infantil, mesmo não prevista formalmente, pode contribuir para o </w:t>
      </w:r>
      <w:r w:rsidRPr="002A3C9F">
        <w:rPr>
          <w:rFonts w:asciiTheme="minorBidi" w:eastAsia="Arial" w:hAnsiTheme="minorBidi" w:cstheme="minorBidi"/>
        </w:rPr>
        <w:lastRenderedPageBreak/>
        <w:t xml:space="preserve">desenvolvimento integral da criança e a construção de um currículo mais sensível à diversidade cultural e </w:t>
      </w:r>
      <w:r w:rsidR="00085D47" w:rsidRPr="002A3C9F">
        <w:rPr>
          <w:rFonts w:asciiTheme="minorBidi" w:eastAsia="Arial" w:hAnsiTheme="minorBidi" w:cstheme="minorBidi"/>
        </w:rPr>
        <w:t>religiosa nas</w:t>
      </w:r>
      <w:r w:rsidRPr="002A3C9F">
        <w:rPr>
          <w:rFonts w:asciiTheme="minorBidi" w:eastAsia="Arial" w:hAnsiTheme="minorBidi" w:cstheme="minorBidi"/>
        </w:rPr>
        <w:t xml:space="preserve"> escolas.</w:t>
      </w:r>
    </w:p>
    <w:p w14:paraId="19FE91E2" w14:textId="77777777" w:rsidR="00326AFE" w:rsidRPr="002600EF" w:rsidRDefault="00326AFE">
      <w:pPr>
        <w:spacing w:after="0" w:line="360" w:lineRule="auto"/>
        <w:jc w:val="both"/>
        <w:rPr>
          <w:rFonts w:asciiTheme="minorBidi" w:eastAsia="Arial" w:hAnsiTheme="minorBidi" w:cstheme="minorBidi"/>
        </w:rPr>
      </w:pPr>
    </w:p>
    <w:p w14:paraId="562F5AE6" w14:textId="77777777" w:rsidR="00326AFE" w:rsidRPr="002600EF" w:rsidRDefault="005C4726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2600EF">
        <w:rPr>
          <w:rFonts w:asciiTheme="minorBidi" w:eastAsia="Arial" w:hAnsiTheme="minorBidi" w:cstheme="minorBidi"/>
          <w:b/>
        </w:rPr>
        <w:t>5 Considerações Finais</w:t>
      </w:r>
    </w:p>
    <w:p w14:paraId="71BF148D" w14:textId="77777777" w:rsidR="00326AFE" w:rsidRPr="002600EF" w:rsidRDefault="00326AFE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</w:p>
    <w:p w14:paraId="3732CD6F" w14:textId="0215DB45" w:rsidR="002A3C9F" w:rsidRPr="002A3C9F" w:rsidRDefault="002A3C9F" w:rsidP="00A45461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  <w:r w:rsidRPr="002A3C9F">
        <w:rPr>
          <w:rFonts w:asciiTheme="minorBidi" w:eastAsia="Arial" w:hAnsiTheme="minorBidi" w:cstheme="minorBidi"/>
        </w:rPr>
        <w:t>A presente pesquisa parte d</w:t>
      </w:r>
      <w:r w:rsidR="007C13C1">
        <w:rPr>
          <w:rFonts w:asciiTheme="minorBidi" w:eastAsia="Arial" w:hAnsiTheme="minorBidi" w:cstheme="minorBidi"/>
        </w:rPr>
        <w:t>o entendimento</w:t>
      </w:r>
      <w:r w:rsidRPr="002A3C9F">
        <w:rPr>
          <w:rFonts w:asciiTheme="minorBidi" w:eastAsia="Arial" w:hAnsiTheme="minorBidi" w:cstheme="minorBidi"/>
        </w:rPr>
        <w:t xml:space="preserve"> de que a Educação Infantil </w:t>
      </w:r>
      <w:r w:rsidR="0064281A">
        <w:rPr>
          <w:rFonts w:asciiTheme="minorBidi" w:eastAsia="Arial" w:hAnsiTheme="minorBidi" w:cstheme="minorBidi"/>
        </w:rPr>
        <w:t>é</w:t>
      </w:r>
      <w:r w:rsidRPr="002A3C9F">
        <w:rPr>
          <w:rFonts w:asciiTheme="minorBidi" w:eastAsia="Arial" w:hAnsiTheme="minorBidi" w:cstheme="minorBidi"/>
        </w:rPr>
        <w:t xml:space="preserve"> etapa essencial na constituição da </w:t>
      </w:r>
      <w:r w:rsidR="00D62212" w:rsidRPr="002A3C9F">
        <w:rPr>
          <w:rFonts w:asciiTheme="minorBidi" w:eastAsia="Arial" w:hAnsiTheme="minorBidi" w:cstheme="minorBidi"/>
        </w:rPr>
        <w:t>identidade, consciência</w:t>
      </w:r>
      <w:r w:rsidRPr="002A3C9F">
        <w:rPr>
          <w:rFonts w:asciiTheme="minorBidi" w:eastAsia="Arial" w:hAnsiTheme="minorBidi" w:cstheme="minorBidi"/>
        </w:rPr>
        <w:t xml:space="preserve"> ética </w:t>
      </w:r>
      <w:r w:rsidR="00D62212" w:rsidRPr="002A3C9F">
        <w:rPr>
          <w:rFonts w:asciiTheme="minorBidi" w:eastAsia="Arial" w:hAnsiTheme="minorBidi" w:cstheme="minorBidi"/>
        </w:rPr>
        <w:t>e valorização</w:t>
      </w:r>
      <w:r w:rsidRPr="002A3C9F">
        <w:rPr>
          <w:rFonts w:asciiTheme="minorBidi" w:eastAsia="Arial" w:hAnsiTheme="minorBidi" w:cstheme="minorBidi"/>
        </w:rPr>
        <w:t xml:space="preserve"> da </w:t>
      </w:r>
      <w:r w:rsidR="00D62212" w:rsidRPr="002A3C9F">
        <w:rPr>
          <w:rFonts w:asciiTheme="minorBidi" w:eastAsia="Arial" w:hAnsiTheme="minorBidi" w:cstheme="minorBidi"/>
        </w:rPr>
        <w:t>diversidade, propondo</w:t>
      </w:r>
      <w:r w:rsidRPr="002A3C9F">
        <w:rPr>
          <w:rFonts w:asciiTheme="minorBidi" w:eastAsia="Arial" w:hAnsiTheme="minorBidi" w:cstheme="minorBidi"/>
        </w:rPr>
        <w:t xml:space="preserve"> investigar </w:t>
      </w:r>
      <w:r w:rsidR="00A944C3">
        <w:rPr>
          <w:rFonts w:asciiTheme="minorBidi" w:eastAsia="Arial" w:hAnsiTheme="minorBidi" w:cstheme="minorBidi"/>
        </w:rPr>
        <w:t>como</w:t>
      </w:r>
      <w:r w:rsidRPr="002A3C9F">
        <w:rPr>
          <w:rFonts w:asciiTheme="minorBidi" w:eastAsia="Arial" w:hAnsiTheme="minorBidi" w:cstheme="minorBidi"/>
        </w:rPr>
        <w:t xml:space="preserve"> os conteúdos do Ensino Religioso, ainda que voltados ao Ensino Fundamental, podem ser adaptados e integrados, de forma interdisciplinar, às práticas pedagógicas da Educação Infantil.</w:t>
      </w:r>
    </w:p>
    <w:p w14:paraId="32FFDDC9" w14:textId="271BB77E" w:rsidR="002A3C9F" w:rsidRPr="002A3C9F" w:rsidRDefault="002A3C9F" w:rsidP="00A45461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  <w:r w:rsidRPr="002A3C9F">
        <w:rPr>
          <w:rFonts w:asciiTheme="minorBidi" w:eastAsia="Arial" w:hAnsiTheme="minorBidi" w:cstheme="minorBidi"/>
        </w:rPr>
        <w:t xml:space="preserve">A principal ideia que orienta este estudo é </w:t>
      </w:r>
      <w:r w:rsidR="00D62212" w:rsidRPr="002A3C9F">
        <w:rPr>
          <w:rFonts w:asciiTheme="minorBidi" w:eastAsia="Arial" w:hAnsiTheme="minorBidi" w:cstheme="minorBidi"/>
        </w:rPr>
        <w:t>a convergência</w:t>
      </w:r>
      <w:r w:rsidRPr="002A3C9F">
        <w:rPr>
          <w:rFonts w:asciiTheme="minorBidi" w:eastAsia="Arial" w:hAnsiTheme="minorBidi" w:cstheme="minorBidi"/>
        </w:rPr>
        <w:t xml:space="preserve"> conceitual entre os objetivos do Ensino Religioso e o campo de experiências “O Eu, o Outro e o Nós”, previsto na BNCC </w:t>
      </w:r>
      <w:r w:rsidR="00C905D5">
        <w:rPr>
          <w:rFonts w:asciiTheme="minorBidi" w:eastAsia="Arial" w:hAnsiTheme="minorBidi" w:cstheme="minorBidi"/>
        </w:rPr>
        <w:t>n</w:t>
      </w:r>
      <w:r w:rsidRPr="002A3C9F">
        <w:rPr>
          <w:rFonts w:asciiTheme="minorBidi" w:eastAsia="Arial" w:hAnsiTheme="minorBidi" w:cstheme="minorBidi"/>
        </w:rPr>
        <w:t>a Educação Infantil. Essa convergência</w:t>
      </w:r>
      <w:r w:rsidR="00503972">
        <w:rPr>
          <w:rFonts w:asciiTheme="minorBidi" w:eastAsia="Arial" w:hAnsiTheme="minorBidi" w:cstheme="minorBidi"/>
        </w:rPr>
        <w:t xml:space="preserve"> abre</w:t>
      </w:r>
      <w:r w:rsidRPr="002A3C9F">
        <w:rPr>
          <w:rFonts w:asciiTheme="minorBidi" w:eastAsia="Arial" w:hAnsiTheme="minorBidi" w:cstheme="minorBidi"/>
        </w:rPr>
        <w:t xml:space="preserve"> possibilidades educativas voltadas </w:t>
      </w:r>
      <w:r w:rsidR="00503972">
        <w:rPr>
          <w:rFonts w:asciiTheme="minorBidi" w:eastAsia="Arial" w:hAnsiTheme="minorBidi" w:cstheme="minorBidi"/>
        </w:rPr>
        <w:t>p</w:t>
      </w:r>
      <w:r w:rsidRPr="002A3C9F">
        <w:rPr>
          <w:rFonts w:asciiTheme="minorBidi" w:eastAsia="Arial" w:hAnsiTheme="minorBidi" w:cstheme="minorBidi"/>
        </w:rPr>
        <w:t>a</w:t>
      </w:r>
      <w:r w:rsidR="00503972">
        <w:rPr>
          <w:rFonts w:asciiTheme="minorBidi" w:eastAsia="Arial" w:hAnsiTheme="minorBidi" w:cstheme="minorBidi"/>
        </w:rPr>
        <w:t xml:space="preserve">ra </w:t>
      </w:r>
      <w:r w:rsidRPr="002A3C9F">
        <w:rPr>
          <w:rFonts w:asciiTheme="minorBidi" w:eastAsia="Arial" w:hAnsiTheme="minorBidi" w:cstheme="minorBidi"/>
        </w:rPr>
        <w:t>o desenvolvimento integral da criança, especialmente no</w:t>
      </w:r>
      <w:r w:rsidR="00F45D5C">
        <w:rPr>
          <w:rFonts w:asciiTheme="minorBidi" w:eastAsia="Arial" w:hAnsiTheme="minorBidi" w:cstheme="minorBidi"/>
        </w:rPr>
        <w:t xml:space="preserve"> </w:t>
      </w:r>
      <w:r w:rsidRPr="002A3C9F">
        <w:rPr>
          <w:rFonts w:asciiTheme="minorBidi" w:eastAsia="Arial" w:hAnsiTheme="minorBidi" w:cstheme="minorBidi"/>
        </w:rPr>
        <w:t xml:space="preserve">respeito às </w:t>
      </w:r>
      <w:r w:rsidR="00D62212" w:rsidRPr="002A3C9F">
        <w:rPr>
          <w:rFonts w:asciiTheme="minorBidi" w:eastAsia="Arial" w:hAnsiTheme="minorBidi" w:cstheme="minorBidi"/>
        </w:rPr>
        <w:t>diferenças, fortalecimento</w:t>
      </w:r>
      <w:r w:rsidRPr="002A3C9F">
        <w:rPr>
          <w:rFonts w:asciiTheme="minorBidi" w:eastAsia="Arial" w:hAnsiTheme="minorBidi" w:cstheme="minorBidi"/>
        </w:rPr>
        <w:t xml:space="preserve"> da identidade </w:t>
      </w:r>
      <w:r w:rsidR="00D62212" w:rsidRPr="002A3C9F">
        <w:rPr>
          <w:rFonts w:asciiTheme="minorBidi" w:eastAsia="Arial" w:hAnsiTheme="minorBidi" w:cstheme="minorBidi"/>
        </w:rPr>
        <w:t>e construção</w:t>
      </w:r>
      <w:r w:rsidRPr="002A3C9F">
        <w:rPr>
          <w:rFonts w:asciiTheme="minorBidi" w:eastAsia="Arial" w:hAnsiTheme="minorBidi" w:cstheme="minorBidi"/>
        </w:rPr>
        <w:t xml:space="preserve"> de vínculos sociais baseados em valores éticos.</w:t>
      </w:r>
    </w:p>
    <w:p w14:paraId="1CEC4648" w14:textId="7A90FB11" w:rsidR="002A3C9F" w:rsidRPr="002A3C9F" w:rsidRDefault="002A3C9F" w:rsidP="00A45461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  <w:r w:rsidRPr="002A3C9F">
        <w:rPr>
          <w:rFonts w:asciiTheme="minorBidi" w:eastAsia="Arial" w:hAnsiTheme="minorBidi" w:cstheme="minorBidi"/>
        </w:rPr>
        <w:t xml:space="preserve">A investigação </w:t>
      </w:r>
      <w:r w:rsidR="006A7262">
        <w:rPr>
          <w:rFonts w:asciiTheme="minorBidi" w:eastAsia="Arial" w:hAnsiTheme="minorBidi" w:cstheme="minorBidi"/>
        </w:rPr>
        <w:t>busca</w:t>
      </w:r>
      <w:r w:rsidRPr="002A3C9F">
        <w:rPr>
          <w:rFonts w:asciiTheme="minorBidi" w:eastAsia="Arial" w:hAnsiTheme="minorBidi" w:cstheme="minorBidi"/>
        </w:rPr>
        <w:t xml:space="preserve"> contribuir </w:t>
      </w:r>
      <w:r w:rsidR="00C5652E">
        <w:rPr>
          <w:rFonts w:asciiTheme="minorBidi" w:eastAsia="Arial" w:hAnsiTheme="minorBidi" w:cstheme="minorBidi"/>
        </w:rPr>
        <w:t>para</w:t>
      </w:r>
      <w:r w:rsidRPr="002A3C9F">
        <w:rPr>
          <w:rFonts w:asciiTheme="minorBidi" w:eastAsia="Arial" w:hAnsiTheme="minorBidi" w:cstheme="minorBidi"/>
        </w:rPr>
        <w:t xml:space="preserve"> a formulação de práticas pedagógicas </w:t>
      </w:r>
      <w:r w:rsidR="00303147">
        <w:rPr>
          <w:rFonts w:asciiTheme="minorBidi" w:eastAsia="Arial" w:hAnsiTheme="minorBidi" w:cstheme="minorBidi"/>
        </w:rPr>
        <w:t>alinhadas</w:t>
      </w:r>
      <w:r w:rsidR="00475596">
        <w:rPr>
          <w:rFonts w:asciiTheme="minorBidi" w:eastAsia="Arial" w:hAnsiTheme="minorBidi" w:cstheme="minorBidi"/>
        </w:rPr>
        <w:t xml:space="preserve"> a</w:t>
      </w:r>
      <w:r w:rsidRPr="002A3C9F">
        <w:rPr>
          <w:rFonts w:asciiTheme="minorBidi" w:eastAsia="Arial" w:hAnsiTheme="minorBidi" w:cstheme="minorBidi"/>
        </w:rPr>
        <w:t xml:space="preserve">os marcos legais da educação brasileira, respeitando a laicidade do Ensino Religioso e promovendo experiências significativas desde os primeiros anos escolares. Ao propor o mapeamento de conteúdos articulação curricular e desenvolvimento de estratégias educativas interdisciplinares, o estudo </w:t>
      </w:r>
      <w:r w:rsidR="00D74C4F">
        <w:rPr>
          <w:rFonts w:asciiTheme="minorBidi" w:eastAsia="Arial" w:hAnsiTheme="minorBidi" w:cstheme="minorBidi"/>
        </w:rPr>
        <w:t>pretende</w:t>
      </w:r>
      <w:r w:rsidRPr="002A3C9F">
        <w:rPr>
          <w:rFonts w:asciiTheme="minorBidi" w:eastAsia="Arial" w:hAnsiTheme="minorBidi" w:cstheme="minorBidi"/>
        </w:rPr>
        <w:t xml:space="preserve"> oferecer subsídios teóricos e práticos que ampliem a atuação </w:t>
      </w:r>
      <w:r w:rsidR="00E944F4" w:rsidRPr="002A3C9F">
        <w:rPr>
          <w:rFonts w:asciiTheme="minorBidi" w:eastAsia="Arial" w:hAnsiTheme="minorBidi" w:cstheme="minorBidi"/>
        </w:rPr>
        <w:t>docente diante</w:t>
      </w:r>
      <w:r w:rsidRPr="002A3C9F">
        <w:rPr>
          <w:rFonts w:asciiTheme="minorBidi" w:eastAsia="Arial" w:hAnsiTheme="minorBidi" w:cstheme="minorBidi"/>
        </w:rPr>
        <w:t xml:space="preserve"> dos desafios da diversidade cultural e religiosa no contexto escolar.</w:t>
      </w:r>
    </w:p>
    <w:p w14:paraId="2F50FEF7" w14:textId="5B338B9B" w:rsidR="002A3C9F" w:rsidRPr="002A3C9F" w:rsidRDefault="002A3C9F" w:rsidP="00A45461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  <w:r w:rsidRPr="002A3C9F">
        <w:rPr>
          <w:rFonts w:asciiTheme="minorBidi" w:eastAsia="Arial" w:hAnsiTheme="minorBidi" w:cstheme="minorBidi"/>
        </w:rPr>
        <w:t xml:space="preserve">Espera-se que os </w:t>
      </w:r>
      <w:r w:rsidR="00E944F4" w:rsidRPr="002A3C9F">
        <w:rPr>
          <w:rFonts w:asciiTheme="minorBidi" w:eastAsia="Arial" w:hAnsiTheme="minorBidi" w:cstheme="minorBidi"/>
        </w:rPr>
        <w:t>dados por entrevistas</w:t>
      </w:r>
      <w:r w:rsidRPr="002A3C9F">
        <w:rPr>
          <w:rFonts w:asciiTheme="minorBidi" w:eastAsia="Arial" w:hAnsiTheme="minorBidi" w:cstheme="minorBidi"/>
        </w:rPr>
        <w:t xml:space="preserve">, observações e análise documental, </w:t>
      </w:r>
      <w:r w:rsidR="00BD372C">
        <w:rPr>
          <w:rFonts w:asciiTheme="minorBidi" w:eastAsia="Arial" w:hAnsiTheme="minorBidi" w:cstheme="minorBidi"/>
        </w:rPr>
        <w:t>segundo</w:t>
      </w:r>
      <w:r w:rsidR="00093779">
        <w:rPr>
          <w:rFonts w:asciiTheme="minorBidi" w:eastAsia="Arial" w:hAnsiTheme="minorBidi" w:cstheme="minorBidi"/>
        </w:rPr>
        <w:t xml:space="preserve"> </w:t>
      </w:r>
      <w:r w:rsidRPr="002A3C9F">
        <w:rPr>
          <w:rFonts w:asciiTheme="minorBidi" w:eastAsia="Arial" w:hAnsiTheme="minorBidi" w:cstheme="minorBidi"/>
        </w:rPr>
        <w:t>a Análise de Conteúdo, confirm</w:t>
      </w:r>
      <w:r w:rsidR="00640EA6">
        <w:rPr>
          <w:rFonts w:asciiTheme="minorBidi" w:eastAsia="Arial" w:hAnsiTheme="minorBidi" w:cstheme="minorBidi"/>
        </w:rPr>
        <w:t>em</w:t>
      </w:r>
      <w:r w:rsidRPr="002A3C9F">
        <w:rPr>
          <w:rFonts w:asciiTheme="minorBidi" w:eastAsia="Arial" w:hAnsiTheme="minorBidi" w:cstheme="minorBidi"/>
        </w:rPr>
        <w:t xml:space="preserve"> que o Ensino Religioso, quando trabalhado de forma lúdica, contextualizada e interdisciplinar, </w:t>
      </w:r>
      <w:r w:rsidR="007A668A" w:rsidRPr="002A3C9F">
        <w:rPr>
          <w:rFonts w:asciiTheme="minorBidi" w:eastAsia="Arial" w:hAnsiTheme="minorBidi" w:cstheme="minorBidi"/>
        </w:rPr>
        <w:t>contribui para</w:t>
      </w:r>
      <w:r w:rsidRPr="002A3C9F">
        <w:rPr>
          <w:rFonts w:asciiTheme="minorBidi" w:eastAsia="Arial" w:hAnsiTheme="minorBidi" w:cstheme="minorBidi"/>
        </w:rPr>
        <w:t xml:space="preserve"> o desenvolvimento de crianças mais éticas, empáticas e conscientes da diversidade.</w:t>
      </w:r>
    </w:p>
    <w:p w14:paraId="59E627D9" w14:textId="77777777" w:rsidR="00326AFE" w:rsidRPr="002600EF" w:rsidRDefault="00326AFE">
      <w:pPr>
        <w:spacing w:after="0" w:line="360" w:lineRule="auto"/>
        <w:ind w:firstLine="709"/>
        <w:jc w:val="both"/>
        <w:rPr>
          <w:rFonts w:asciiTheme="minorBidi" w:eastAsia="Arial" w:hAnsiTheme="minorBidi" w:cstheme="minorBidi"/>
        </w:rPr>
      </w:pPr>
    </w:p>
    <w:p w14:paraId="6D9391FC" w14:textId="77777777" w:rsidR="00326AFE" w:rsidRPr="002600EF" w:rsidRDefault="005C4726">
      <w:pPr>
        <w:spacing w:after="0" w:line="360" w:lineRule="auto"/>
        <w:jc w:val="both"/>
        <w:rPr>
          <w:rFonts w:asciiTheme="minorBidi" w:eastAsia="Arial" w:hAnsiTheme="minorBidi" w:cstheme="minorBidi"/>
          <w:b/>
        </w:rPr>
      </w:pPr>
      <w:r w:rsidRPr="002600EF">
        <w:rPr>
          <w:rFonts w:asciiTheme="minorBidi" w:eastAsia="Arial" w:hAnsiTheme="minorBidi" w:cstheme="minorBidi"/>
          <w:b/>
        </w:rPr>
        <w:t>Referências</w:t>
      </w:r>
    </w:p>
    <w:p w14:paraId="1ED94DB8" w14:textId="77777777" w:rsidR="007027BC" w:rsidRPr="002600EF" w:rsidRDefault="007027BC">
      <w:pPr>
        <w:spacing w:after="0" w:line="360" w:lineRule="auto"/>
        <w:jc w:val="both"/>
        <w:rPr>
          <w:rFonts w:asciiTheme="minorBidi" w:eastAsia="Arial" w:hAnsiTheme="minorBidi" w:cstheme="minorBidi"/>
          <w:b/>
        </w:rPr>
      </w:pPr>
    </w:p>
    <w:p w14:paraId="697E11F0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AGOSTINHO, Santo, bispo de Hipona. </w:t>
      </w:r>
      <w:r w:rsidRPr="007027BC">
        <w:rPr>
          <w:rFonts w:asciiTheme="minorBidi" w:eastAsia="Arial" w:hAnsiTheme="minorBidi" w:cstheme="minorBidi"/>
          <w:i/>
          <w:iCs/>
        </w:rPr>
        <w:t>A Trindade</w:t>
      </w:r>
      <w:r w:rsidRPr="007027BC">
        <w:rPr>
          <w:rFonts w:asciiTheme="minorBidi" w:eastAsia="Arial" w:hAnsiTheme="minorBidi" w:cstheme="minorBidi"/>
        </w:rPr>
        <w:t>. Tradução de Agostinho Belmonte. São Paulo: Paulus, 1984. (Coleção Patrística).</w:t>
      </w:r>
    </w:p>
    <w:p w14:paraId="24830FB6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BARDIN, Laurence. </w:t>
      </w:r>
      <w:r w:rsidRPr="007027BC">
        <w:rPr>
          <w:rFonts w:asciiTheme="minorBidi" w:eastAsia="Arial" w:hAnsiTheme="minorBidi" w:cstheme="minorBidi"/>
          <w:i/>
          <w:iCs/>
        </w:rPr>
        <w:t>Análise de conteúdo</w:t>
      </w:r>
      <w:r w:rsidRPr="007027BC">
        <w:rPr>
          <w:rFonts w:asciiTheme="minorBidi" w:eastAsia="Arial" w:hAnsiTheme="minorBidi" w:cstheme="minorBidi"/>
        </w:rPr>
        <w:t>. São Paulo: Edições 70, 2016.</w:t>
      </w:r>
    </w:p>
    <w:p w14:paraId="52FE85B1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BRASIL. Ministério da Educação; Secretaria da Educação Básica. </w:t>
      </w:r>
      <w:r w:rsidRPr="007027BC">
        <w:rPr>
          <w:rFonts w:asciiTheme="minorBidi" w:eastAsia="Arial" w:hAnsiTheme="minorBidi" w:cstheme="minorBidi"/>
          <w:i/>
          <w:iCs/>
        </w:rPr>
        <w:t>Diretrizes curriculares para educação infantil</w:t>
      </w:r>
      <w:r w:rsidRPr="007027BC">
        <w:rPr>
          <w:rFonts w:asciiTheme="minorBidi" w:eastAsia="Arial" w:hAnsiTheme="minorBidi" w:cstheme="minorBidi"/>
        </w:rPr>
        <w:t>. Brasília, DF, 2010.</w:t>
      </w:r>
    </w:p>
    <w:p w14:paraId="095BC992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BRASIL. Lei nº 9.394, de 20 de dezembro de 1996. Estabelece as diretrizes e bases da educação nacional. </w:t>
      </w:r>
      <w:r w:rsidRPr="007027BC">
        <w:rPr>
          <w:rFonts w:asciiTheme="minorBidi" w:eastAsia="Arial" w:hAnsiTheme="minorBidi" w:cstheme="minorBidi"/>
          <w:i/>
          <w:iCs/>
        </w:rPr>
        <w:t>Diário Oficial da União</w:t>
      </w:r>
      <w:r w:rsidRPr="007027BC">
        <w:rPr>
          <w:rFonts w:asciiTheme="minorBidi" w:eastAsia="Arial" w:hAnsiTheme="minorBidi" w:cstheme="minorBidi"/>
        </w:rPr>
        <w:t>, Brasília, 23 dez. 1996.</w:t>
      </w:r>
    </w:p>
    <w:p w14:paraId="2C210E7F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lastRenderedPageBreak/>
        <w:t xml:space="preserve">CASSARO, Alessandra Dias Barreto. </w:t>
      </w:r>
      <w:r w:rsidRPr="007027BC">
        <w:rPr>
          <w:rFonts w:asciiTheme="minorBidi" w:eastAsia="Arial" w:hAnsiTheme="minorBidi" w:cstheme="minorBidi"/>
          <w:i/>
          <w:iCs/>
        </w:rPr>
        <w:t>O lúdico como ferramenta no Ensino Religioso na Educação Infantil</w:t>
      </w:r>
      <w:r w:rsidRPr="007027BC">
        <w:rPr>
          <w:rFonts w:asciiTheme="minorBidi" w:eastAsia="Arial" w:hAnsiTheme="minorBidi" w:cstheme="minorBidi"/>
        </w:rPr>
        <w:t>. 2021. 84 f. Dissertação (Mestrado Profissional em Ciências das Religiões) – Faculdade Unida de Vitória, Vitória, 2021.</w:t>
      </w:r>
    </w:p>
    <w:p w14:paraId="0B35F369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CELLARD, A. A análise documental. </w:t>
      </w:r>
      <w:proofErr w:type="gramStart"/>
      <w:r w:rsidRPr="007027BC">
        <w:rPr>
          <w:rFonts w:asciiTheme="minorBidi" w:eastAsia="Arial" w:hAnsiTheme="minorBidi" w:cstheme="minorBidi"/>
          <w:lang w:val="fr-FR"/>
        </w:rPr>
        <w:t>In:</w:t>
      </w:r>
      <w:proofErr w:type="gramEnd"/>
      <w:r w:rsidRPr="007027BC">
        <w:rPr>
          <w:rFonts w:asciiTheme="minorBidi" w:eastAsia="Arial" w:hAnsiTheme="minorBidi" w:cstheme="minorBidi"/>
          <w:lang w:val="fr-FR"/>
        </w:rPr>
        <w:t xml:space="preserve"> POUPART, Jean et al. </w:t>
      </w:r>
      <w:r w:rsidRPr="007027BC">
        <w:rPr>
          <w:rFonts w:asciiTheme="minorBidi" w:eastAsia="Arial" w:hAnsiTheme="minorBidi" w:cstheme="minorBidi"/>
          <w:i/>
          <w:iCs/>
        </w:rPr>
        <w:t>A pesquisa qualitativa: enfoques epistemológicos e metodológicos</w:t>
      </w:r>
      <w:r w:rsidRPr="007027BC">
        <w:rPr>
          <w:rFonts w:asciiTheme="minorBidi" w:eastAsia="Arial" w:hAnsiTheme="minorBidi" w:cstheme="minorBidi"/>
        </w:rPr>
        <w:t>. Petrópolis: Vozes, 2008. p. 295.</w:t>
      </w:r>
    </w:p>
    <w:p w14:paraId="2FC7AB62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DAMASCENO, Sidney Allessandro da Cunha; SILVA, </w:t>
      </w:r>
      <w:proofErr w:type="spellStart"/>
      <w:r w:rsidRPr="007027BC">
        <w:rPr>
          <w:rFonts w:asciiTheme="minorBidi" w:eastAsia="Arial" w:hAnsiTheme="minorBidi" w:cstheme="minorBidi"/>
        </w:rPr>
        <w:t>Marinilson</w:t>
      </w:r>
      <w:proofErr w:type="spellEnd"/>
      <w:r w:rsidRPr="007027BC">
        <w:rPr>
          <w:rFonts w:asciiTheme="minorBidi" w:eastAsia="Arial" w:hAnsiTheme="minorBidi" w:cstheme="minorBidi"/>
        </w:rPr>
        <w:t xml:space="preserve"> Barbosa da. BNCC, Educação Infantil e Componente Curricular de Ensino Religioso: inter-relações com o campo de experiências “O Eu, o Outro e o Nós”. In: CONGRESSO NACIONAL DE EDUCAÇÃO – CONEDU, 9., 2023. </w:t>
      </w:r>
      <w:r w:rsidRPr="007027BC">
        <w:rPr>
          <w:rFonts w:asciiTheme="minorBidi" w:eastAsia="Arial" w:hAnsiTheme="minorBidi" w:cstheme="minorBidi"/>
          <w:i/>
          <w:iCs/>
        </w:rPr>
        <w:t>Anais [...]</w:t>
      </w:r>
      <w:r w:rsidRPr="007027BC">
        <w:rPr>
          <w:rFonts w:asciiTheme="minorBidi" w:eastAsia="Arial" w:hAnsiTheme="minorBidi" w:cstheme="minorBidi"/>
        </w:rPr>
        <w:t>. p. 198-200.</w:t>
      </w:r>
    </w:p>
    <w:p w14:paraId="09D5471E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LAKATOS, Eva Maria; MARCONI, Marina de Andrade. </w:t>
      </w:r>
      <w:r w:rsidRPr="007027BC">
        <w:rPr>
          <w:rFonts w:asciiTheme="minorBidi" w:eastAsia="Arial" w:hAnsiTheme="minorBidi" w:cstheme="minorBidi"/>
          <w:i/>
          <w:iCs/>
        </w:rPr>
        <w:t>Fundamentos de metodologia científica</w:t>
      </w:r>
      <w:r w:rsidRPr="007027BC">
        <w:rPr>
          <w:rFonts w:asciiTheme="minorBidi" w:eastAsia="Arial" w:hAnsiTheme="minorBidi" w:cstheme="minorBidi"/>
        </w:rPr>
        <w:t>. 5. ed. São Paulo: Atlas, 2003.</w:t>
      </w:r>
    </w:p>
    <w:p w14:paraId="5616064A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LÜDKE, Maria Isabel; ANDRÉ, Marli Eliza </w:t>
      </w:r>
      <w:proofErr w:type="spellStart"/>
      <w:r w:rsidRPr="007027BC">
        <w:rPr>
          <w:rFonts w:asciiTheme="minorBidi" w:eastAsia="Arial" w:hAnsiTheme="minorBidi" w:cstheme="minorBidi"/>
        </w:rPr>
        <w:t>Dalmazo</w:t>
      </w:r>
      <w:proofErr w:type="spellEnd"/>
      <w:r w:rsidRPr="007027BC">
        <w:rPr>
          <w:rFonts w:asciiTheme="minorBidi" w:eastAsia="Arial" w:hAnsiTheme="minorBidi" w:cstheme="minorBidi"/>
        </w:rPr>
        <w:t xml:space="preserve"> Afonso de. </w:t>
      </w:r>
      <w:r w:rsidRPr="007027BC">
        <w:rPr>
          <w:rFonts w:asciiTheme="minorBidi" w:eastAsia="Arial" w:hAnsiTheme="minorBidi" w:cstheme="minorBidi"/>
          <w:i/>
          <w:iCs/>
        </w:rPr>
        <w:t>Pesquisa em educação: abordagens qualitativas</w:t>
      </w:r>
      <w:r w:rsidRPr="007027BC">
        <w:rPr>
          <w:rFonts w:asciiTheme="minorBidi" w:eastAsia="Arial" w:hAnsiTheme="minorBidi" w:cstheme="minorBidi"/>
        </w:rPr>
        <w:t>. São Paulo: EPU, 1986.</w:t>
      </w:r>
    </w:p>
    <w:p w14:paraId="25FC2E29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MINAYO, Maria Cecília de Souza. Trabalho de campo: contexto de observação, interação e descoberta. In: MINAYO, Maria Cecília de Souza; DESLANDES, Suely Ferreira; GOMES, Romeu (org.). </w:t>
      </w:r>
      <w:r w:rsidRPr="007027BC">
        <w:rPr>
          <w:rFonts w:asciiTheme="minorBidi" w:eastAsia="Arial" w:hAnsiTheme="minorBidi" w:cstheme="minorBidi"/>
          <w:i/>
          <w:iCs/>
        </w:rPr>
        <w:t>Pesquisa social: teoria, método e criatividade</w:t>
      </w:r>
      <w:r w:rsidRPr="007027BC">
        <w:rPr>
          <w:rFonts w:asciiTheme="minorBidi" w:eastAsia="Arial" w:hAnsiTheme="minorBidi" w:cstheme="minorBidi"/>
        </w:rPr>
        <w:t>. 28. ed. Petrópolis: Vozes, 2009.</w:t>
      </w:r>
    </w:p>
    <w:p w14:paraId="1127769C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SANTOS, Ana Maria dos. </w:t>
      </w:r>
      <w:r w:rsidRPr="007027BC">
        <w:rPr>
          <w:rFonts w:asciiTheme="minorBidi" w:eastAsia="Arial" w:hAnsiTheme="minorBidi" w:cstheme="minorBidi"/>
          <w:i/>
          <w:iCs/>
        </w:rPr>
        <w:t>Ensino Religioso: uma abordagem das versões da Base Nacional Comum Curricular</w:t>
      </w:r>
      <w:r w:rsidRPr="007027BC">
        <w:rPr>
          <w:rFonts w:asciiTheme="minorBidi" w:eastAsia="Arial" w:hAnsiTheme="minorBidi" w:cstheme="minorBidi"/>
        </w:rPr>
        <w:t>. 2018. 90 f. Dissertação (Mestrado Profissional em Ciências das Religiões) – Faculdade Unida de Vitória, Vitória, 2018.</w:t>
      </w:r>
    </w:p>
    <w:p w14:paraId="749320BE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SANTOS, Silvana Maria Aparecida Viana et al. As interfaces do Ensino Religioso na Educação Infantil: desafios e oportunidades. </w:t>
      </w:r>
      <w:r w:rsidRPr="007027BC">
        <w:rPr>
          <w:rFonts w:asciiTheme="minorBidi" w:eastAsia="Arial" w:hAnsiTheme="minorBidi" w:cstheme="minorBidi"/>
          <w:i/>
          <w:iCs/>
        </w:rPr>
        <w:t>Revista Foco</w:t>
      </w:r>
      <w:r w:rsidRPr="007027BC">
        <w:rPr>
          <w:rFonts w:asciiTheme="minorBidi" w:eastAsia="Arial" w:hAnsiTheme="minorBidi" w:cstheme="minorBidi"/>
        </w:rPr>
        <w:t>, Curitiba, v. 16, n. 10, p. 1–19, 2023.</w:t>
      </w:r>
    </w:p>
    <w:p w14:paraId="4B5C1900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SOUZA, Jacqueline Crepaldi. Formação humana e o ensino religioso na educação infantil. </w:t>
      </w:r>
      <w:proofErr w:type="spellStart"/>
      <w:r w:rsidRPr="007027BC">
        <w:rPr>
          <w:rFonts w:asciiTheme="minorBidi" w:eastAsia="Arial" w:hAnsiTheme="minorBidi" w:cstheme="minorBidi"/>
          <w:i/>
          <w:iCs/>
        </w:rPr>
        <w:t>Eccos</w:t>
      </w:r>
      <w:proofErr w:type="spellEnd"/>
      <w:r w:rsidRPr="007027BC">
        <w:rPr>
          <w:rFonts w:asciiTheme="minorBidi" w:eastAsia="Arial" w:hAnsiTheme="minorBidi" w:cstheme="minorBidi"/>
          <w:i/>
          <w:iCs/>
        </w:rPr>
        <w:t xml:space="preserve"> - Revista Científica</w:t>
      </w:r>
      <w:r w:rsidRPr="007027BC">
        <w:rPr>
          <w:rFonts w:asciiTheme="minorBidi" w:eastAsia="Arial" w:hAnsiTheme="minorBidi" w:cstheme="minorBidi"/>
        </w:rPr>
        <w:t xml:space="preserve">, São Paulo, v. 58, p. 1-18, e13509, jul./set. 2021. Disponível em: </w:t>
      </w:r>
      <w:hyperlink r:id="rId8" w:tgtFrame="_new" w:history="1">
        <w:r w:rsidRPr="007027BC">
          <w:rPr>
            <w:rStyle w:val="Hyperlink"/>
            <w:rFonts w:asciiTheme="minorBidi" w:eastAsia="Arial" w:hAnsiTheme="minorBidi" w:cstheme="minorBidi"/>
          </w:rPr>
          <w:t>https://doi.org/10.5585/eccos.n58.13509</w:t>
        </w:r>
      </w:hyperlink>
      <w:r w:rsidRPr="007027BC">
        <w:rPr>
          <w:rFonts w:asciiTheme="minorBidi" w:eastAsia="Arial" w:hAnsiTheme="minorBidi" w:cstheme="minorBidi"/>
        </w:rPr>
        <w:t>. Acesso em: 16 abr. 2025.</w:t>
      </w:r>
    </w:p>
    <w:p w14:paraId="2737F822" w14:textId="77777777" w:rsidR="007027BC" w:rsidRPr="007027BC" w:rsidRDefault="007027BC" w:rsidP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7027BC">
        <w:rPr>
          <w:rFonts w:asciiTheme="minorBidi" w:eastAsia="Arial" w:hAnsiTheme="minorBidi" w:cstheme="minorBidi"/>
        </w:rPr>
        <w:t xml:space="preserve">YIN, Robert K. </w:t>
      </w:r>
      <w:r w:rsidRPr="007027BC">
        <w:rPr>
          <w:rFonts w:asciiTheme="minorBidi" w:eastAsia="Arial" w:hAnsiTheme="minorBidi" w:cstheme="minorBidi"/>
          <w:i/>
          <w:iCs/>
        </w:rPr>
        <w:t>Estudo de caso: planejamento e métodos</w:t>
      </w:r>
      <w:r w:rsidRPr="007027BC">
        <w:rPr>
          <w:rFonts w:asciiTheme="minorBidi" w:eastAsia="Arial" w:hAnsiTheme="minorBidi" w:cstheme="minorBidi"/>
        </w:rPr>
        <w:t>. 3. ed. Porto Alegre: Bookman, 2001.</w:t>
      </w:r>
    </w:p>
    <w:p w14:paraId="6B4F1D5F" w14:textId="77777777" w:rsidR="007027BC" w:rsidRPr="002600EF" w:rsidRDefault="007027BC">
      <w:pPr>
        <w:spacing w:after="0" w:line="360" w:lineRule="auto"/>
        <w:jc w:val="both"/>
        <w:rPr>
          <w:rFonts w:asciiTheme="minorBidi" w:eastAsia="Arial" w:hAnsiTheme="minorBidi" w:cstheme="minorBidi"/>
        </w:rPr>
      </w:pPr>
    </w:p>
    <w:sectPr w:rsidR="007027BC" w:rsidRPr="002600EF">
      <w:headerReference w:type="default" r:id="rId9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A8A4" w14:textId="77777777" w:rsidR="002008D5" w:rsidRDefault="002008D5">
      <w:pPr>
        <w:spacing w:after="0" w:line="240" w:lineRule="auto"/>
      </w:pPr>
      <w:r>
        <w:separator/>
      </w:r>
    </w:p>
  </w:endnote>
  <w:endnote w:type="continuationSeparator" w:id="0">
    <w:p w14:paraId="3DCA7BC9" w14:textId="77777777" w:rsidR="002008D5" w:rsidRDefault="0020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DCA5" w14:textId="77777777" w:rsidR="002008D5" w:rsidRDefault="002008D5">
      <w:pPr>
        <w:spacing w:after="0" w:line="240" w:lineRule="auto"/>
      </w:pPr>
      <w:r>
        <w:separator/>
      </w:r>
    </w:p>
  </w:footnote>
  <w:footnote w:type="continuationSeparator" w:id="0">
    <w:p w14:paraId="6989E2EC" w14:textId="77777777" w:rsidR="002008D5" w:rsidRDefault="002008D5">
      <w:pPr>
        <w:spacing w:after="0" w:line="240" w:lineRule="auto"/>
      </w:pPr>
      <w:r>
        <w:continuationSeparator/>
      </w:r>
    </w:p>
  </w:footnote>
  <w:footnote w:id="1">
    <w:p w14:paraId="0F0EEC95" w14:textId="1DC8F0FF" w:rsidR="00326AFE" w:rsidRDefault="005C4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Mestrand</w:t>
      </w:r>
      <w:r w:rsidR="00532CA5"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em </w:t>
      </w:r>
      <w:r w:rsidR="00532CA5">
        <w:rPr>
          <w:rFonts w:ascii="Arial" w:eastAsia="Arial" w:hAnsi="Arial" w:cs="Arial"/>
          <w:color w:val="000000"/>
          <w:sz w:val="18"/>
          <w:szCs w:val="18"/>
        </w:rPr>
        <w:t>Ciências da</w:t>
      </w:r>
      <w:r w:rsidR="00CF2CA0"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 w:rsidR="00F95A7F">
        <w:rPr>
          <w:rFonts w:ascii="Arial" w:eastAsia="Arial" w:hAnsi="Arial" w:cs="Arial"/>
          <w:color w:val="000000"/>
          <w:sz w:val="18"/>
          <w:szCs w:val="18"/>
        </w:rPr>
        <w:t>Religiões</w:t>
      </w:r>
      <w:r w:rsidR="00CF2CA0">
        <w:rPr>
          <w:rFonts w:ascii="Arial" w:eastAsia="Arial" w:hAnsi="Arial" w:cs="Arial"/>
          <w:color w:val="000000"/>
          <w:sz w:val="18"/>
          <w:szCs w:val="18"/>
        </w:rPr>
        <w:t xml:space="preserve"> pela Unida. </w:t>
      </w:r>
      <w:r w:rsidR="00424F05">
        <w:rPr>
          <w:rFonts w:ascii="Arial" w:eastAsia="Arial" w:hAnsi="Arial" w:cs="Arial"/>
          <w:color w:val="000000"/>
          <w:sz w:val="18"/>
          <w:szCs w:val="18"/>
        </w:rPr>
        <w:t>Professora da Educação Básica</w:t>
      </w:r>
      <w:r w:rsidR="00410BF3">
        <w:rPr>
          <w:rFonts w:ascii="Arial" w:eastAsia="Arial" w:hAnsi="Arial" w:cs="Arial"/>
          <w:color w:val="000000"/>
          <w:sz w:val="18"/>
          <w:szCs w:val="18"/>
        </w:rPr>
        <w:t xml:space="preserve"> do Município de Fortaleza</w:t>
      </w:r>
      <w:r w:rsidR="00F066FE">
        <w:rPr>
          <w:rFonts w:ascii="Arial" w:eastAsia="Arial" w:hAnsi="Arial" w:cs="Arial"/>
          <w:color w:val="000000"/>
          <w:sz w:val="18"/>
          <w:szCs w:val="18"/>
        </w:rPr>
        <w:t>/CE</w:t>
      </w:r>
      <w:r w:rsidR="00050DFC">
        <w:rPr>
          <w:rFonts w:ascii="Arial" w:eastAsia="Arial" w:hAnsi="Arial" w:cs="Arial"/>
          <w:color w:val="000000"/>
          <w:sz w:val="18"/>
          <w:szCs w:val="18"/>
        </w:rPr>
        <w:t>.</w:t>
      </w:r>
      <w:r w:rsidR="00F95A7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1E7C26">
        <w:rPr>
          <w:rFonts w:ascii="Arial" w:eastAsia="Arial" w:hAnsi="Arial" w:cs="Arial"/>
          <w:color w:val="000000"/>
          <w:sz w:val="18"/>
          <w:szCs w:val="18"/>
        </w:rPr>
        <w:t>Contato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 w:rsidR="001E7C26">
        <w:rPr>
          <w:rFonts w:ascii="Arial" w:eastAsia="Arial" w:hAnsi="Arial" w:cs="Arial"/>
          <w:color w:val="000000"/>
          <w:sz w:val="18"/>
          <w:szCs w:val="18"/>
        </w:rPr>
        <w:t>herica</w:t>
      </w:r>
      <w:r w:rsidR="008340E6">
        <w:rPr>
          <w:rFonts w:ascii="Arial" w:eastAsia="Arial" w:hAnsi="Arial" w:cs="Arial"/>
          <w:color w:val="000000"/>
          <w:sz w:val="18"/>
          <w:szCs w:val="18"/>
        </w:rPr>
        <w:t>aragao13@gmail</w:t>
      </w:r>
      <w:r w:rsidR="00F95A7F">
        <w:rPr>
          <w:rFonts w:ascii="Arial" w:eastAsia="Arial" w:hAnsi="Arial" w:cs="Arial"/>
          <w:color w:val="000000"/>
          <w:sz w:val="18"/>
          <w:szCs w:val="18"/>
        </w:rPr>
        <w:t>.com</w:t>
      </w:r>
      <w:r w:rsidR="00F95A7F">
        <w:rPr>
          <w:color w:val="000000"/>
          <w:sz w:val="20"/>
          <w:szCs w:val="20"/>
        </w:rPr>
        <w:t xml:space="preserve"> </w:t>
      </w:r>
    </w:p>
  </w:footnote>
  <w:footnote w:id="2">
    <w:p w14:paraId="4A96BD63" w14:textId="667D3D99" w:rsidR="00326AFE" w:rsidRDefault="005C4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6470D9">
        <w:rPr>
          <w:rFonts w:ascii="Arial" w:eastAsia="Arial" w:hAnsi="Arial" w:cs="Arial"/>
          <w:color w:val="000000"/>
          <w:sz w:val="18"/>
          <w:szCs w:val="18"/>
        </w:rPr>
        <w:t>Mestranda em Ciências das Religiões pela Unida. Professora da Educação Básica do Município de Fortaleza</w:t>
      </w:r>
      <w:r w:rsidR="00F066FE">
        <w:rPr>
          <w:rFonts w:ascii="Arial" w:eastAsia="Arial" w:hAnsi="Arial" w:cs="Arial"/>
          <w:color w:val="000000"/>
          <w:sz w:val="18"/>
          <w:szCs w:val="18"/>
        </w:rPr>
        <w:t>/CE</w:t>
      </w:r>
      <w:r w:rsidR="006470D9">
        <w:rPr>
          <w:rFonts w:ascii="Arial" w:eastAsia="Arial" w:hAnsi="Arial" w:cs="Arial"/>
          <w:color w:val="000000"/>
          <w:sz w:val="18"/>
          <w:szCs w:val="18"/>
        </w:rPr>
        <w:t>. Contato:</w:t>
      </w:r>
      <w:r w:rsidR="00304EE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304EE4" w:rsidRPr="00304EE4">
        <w:rPr>
          <w:rFonts w:ascii="Arial" w:eastAsia="Arial" w:hAnsi="Arial" w:cs="Arial"/>
          <w:color w:val="000000"/>
          <w:sz w:val="18"/>
          <w:szCs w:val="18"/>
        </w:rPr>
        <w:t>robertadbenicio@gmail.com</w:t>
      </w:r>
    </w:p>
  </w:footnote>
  <w:footnote w:id="3">
    <w:p w14:paraId="13EC4DB8" w14:textId="36C7F0AA" w:rsidR="00326AFE" w:rsidRDefault="005C4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304EE4">
        <w:rPr>
          <w:rFonts w:ascii="Arial" w:eastAsia="Arial" w:hAnsi="Arial" w:cs="Arial"/>
          <w:color w:val="000000"/>
          <w:sz w:val="18"/>
          <w:szCs w:val="18"/>
        </w:rPr>
        <w:t>Doutoranda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em Ciências da</w:t>
      </w:r>
      <w:r w:rsidR="00D74AA8"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Religi</w:t>
      </w:r>
      <w:r w:rsidR="00D74AA8">
        <w:rPr>
          <w:rFonts w:ascii="Arial" w:eastAsia="Arial" w:hAnsi="Arial" w:cs="Arial"/>
          <w:color w:val="000000"/>
          <w:sz w:val="18"/>
          <w:szCs w:val="18"/>
        </w:rPr>
        <w:t>ões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pela Un</w:t>
      </w:r>
      <w:r w:rsidR="00D74AA8">
        <w:rPr>
          <w:rFonts w:ascii="Arial" w:eastAsia="Arial" w:hAnsi="Arial" w:cs="Arial"/>
          <w:color w:val="000000"/>
          <w:sz w:val="18"/>
          <w:szCs w:val="18"/>
        </w:rPr>
        <w:t>ida.</w:t>
      </w:r>
      <w:r w:rsidR="00361D8A" w:rsidRPr="00361D8A">
        <w:t xml:space="preserve"> </w:t>
      </w:r>
      <w:r w:rsidR="00361D8A" w:rsidRPr="00361D8A">
        <w:rPr>
          <w:rFonts w:ascii="Arial" w:eastAsia="Arial" w:hAnsi="Arial" w:cs="Arial"/>
          <w:color w:val="000000"/>
          <w:sz w:val="18"/>
          <w:szCs w:val="18"/>
        </w:rPr>
        <w:t>Atua na Secretaria Municipal da Educação de Fortaleza/CE.  Contato: cintielenahcosta@gmail.com</w:t>
      </w:r>
    </w:p>
  </w:footnote>
  <w:footnote w:id="4">
    <w:p w14:paraId="51AF6971" w14:textId="77777777" w:rsidR="00B553C2" w:rsidRPr="002600EF" w:rsidRDefault="00B553C2" w:rsidP="00B553C2">
      <w:pPr>
        <w:pStyle w:val="Textodenotaderodap"/>
        <w:jc w:val="both"/>
        <w:rPr>
          <w:rFonts w:asciiTheme="minorBidi" w:hAnsiTheme="minorBidi"/>
          <w:sz w:val="18"/>
          <w:szCs w:val="18"/>
        </w:rPr>
      </w:pPr>
      <w:r w:rsidRPr="002600EF">
        <w:rPr>
          <w:rStyle w:val="Refdenotaderodap"/>
          <w:rFonts w:asciiTheme="minorBidi" w:hAnsiTheme="minorBidi"/>
          <w:sz w:val="18"/>
          <w:szCs w:val="18"/>
        </w:rPr>
        <w:footnoteRef/>
      </w:r>
      <w:r w:rsidRPr="002600EF">
        <w:rPr>
          <w:rFonts w:asciiTheme="minorBidi" w:hAnsiTheme="minorBidi"/>
          <w:sz w:val="18"/>
          <w:szCs w:val="18"/>
        </w:rPr>
        <w:t xml:space="preserve">SANTOS, Guilherme Alexandre. Ensino Religioso na educação infantil: o que prevê a base nacional comum curricular. </w:t>
      </w:r>
      <w:proofErr w:type="spellStart"/>
      <w:r w:rsidRPr="002600EF">
        <w:rPr>
          <w:rFonts w:asciiTheme="minorBidi" w:hAnsiTheme="minorBidi"/>
          <w:sz w:val="18"/>
          <w:szCs w:val="18"/>
        </w:rPr>
        <w:t>Educapes</w:t>
      </w:r>
      <w:proofErr w:type="spellEnd"/>
      <w:r w:rsidRPr="002600EF">
        <w:rPr>
          <w:rFonts w:asciiTheme="minorBidi" w:hAnsiTheme="minorBidi"/>
          <w:sz w:val="18"/>
          <w:szCs w:val="18"/>
        </w:rPr>
        <w:t xml:space="preserve">, 2021, p. 3. </w:t>
      </w:r>
    </w:p>
  </w:footnote>
  <w:footnote w:id="5">
    <w:p w14:paraId="516D01E5" w14:textId="77777777" w:rsidR="00B553C2" w:rsidRPr="002600EF" w:rsidRDefault="00B553C2" w:rsidP="00B553C2">
      <w:pPr>
        <w:pStyle w:val="Textodenotaderodap"/>
        <w:jc w:val="both"/>
        <w:rPr>
          <w:rFonts w:asciiTheme="minorBidi" w:hAnsiTheme="minorBidi"/>
          <w:sz w:val="18"/>
          <w:szCs w:val="18"/>
        </w:rPr>
      </w:pPr>
      <w:r w:rsidRPr="002600EF">
        <w:rPr>
          <w:rStyle w:val="Refdenotaderodap"/>
          <w:rFonts w:asciiTheme="minorBidi" w:hAnsiTheme="minorBidi"/>
          <w:sz w:val="18"/>
          <w:szCs w:val="18"/>
        </w:rPr>
        <w:footnoteRef/>
      </w:r>
      <w:r w:rsidRPr="002600EF">
        <w:rPr>
          <w:rFonts w:asciiTheme="minorBidi" w:hAnsiTheme="minorBidi"/>
          <w:sz w:val="18"/>
          <w:szCs w:val="18"/>
        </w:rPr>
        <w:t>BRASIL. Ministério da Educação; Secretaria da Educação Básica. Diretrizes curriculares para educação infantil. Brasília, DF, 2010, p. 25.</w:t>
      </w:r>
    </w:p>
  </w:footnote>
  <w:footnote w:id="6">
    <w:p w14:paraId="5AB331A9" w14:textId="77777777" w:rsidR="00B553C2" w:rsidRPr="00BD6AC8" w:rsidRDefault="00B553C2" w:rsidP="00B553C2">
      <w:pPr>
        <w:pStyle w:val="Textodenotaderodap"/>
        <w:rPr>
          <w:rFonts w:ascii="Times New Roman" w:hAnsi="Times New Roman" w:cs="Times New Roman"/>
        </w:rPr>
      </w:pPr>
      <w:r w:rsidRPr="002600EF">
        <w:rPr>
          <w:rStyle w:val="Refdenotaderodap"/>
          <w:rFonts w:asciiTheme="minorBidi" w:hAnsiTheme="minorBidi"/>
          <w:sz w:val="18"/>
          <w:szCs w:val="18"/>
        </w:rPr>
        <w:footnoteRef/>
      </w:r>
      <w:r w:rsidRPr="002600EF">
        <w:rPr>
          <w:rFonts w:asciiTheme="minorBidi" w:hAnsiTheme="minorBidi"/>
          <w:sz w:val="18"/>
          <w:szCs w:val="18"/>
        </w:rPr>
        <w:t>BRASIL 2017. p. 23</w:t>
      </w:r>
      <w:r w:rsidRPr="00BD6AC8">
        <w:rPr>
          <w:rFonts w:ascii="Times New Roman" w:hAnsi="Times New Roman" w:cs="Times New Roman"/>
        </w:rPr>
        <w:t>.</w:t>
      </w:r>
    </w:p>
  </w:footnote>
  <w:footnote w:id="7">
    <w:p w14:paraId="788B1EC1" w14:textId="77777777" w:rsidR="00A551C5" w:rsidRPr="002600EF" w:rsidRDefault="00A551C5" w:rsidP="00A551C5">
      <w:pPr>
        <w:pStyle w:val="Textodenotaderodap"/>
        <w:rPr>
          <w:rFonts w:asciiTheme="minorBidi" w:hAnsiTheme="minorBidi"/>
          <w:sz w:val="18"/>
          <w:szCs w:val="18"/>
        </w:rPr>
      </w:pPr>
      <w:r w:rsidRPr="002600EF">
        <w:rPr>
          <w:rFonts w:asciiTheme="minorBidi" w:hAnsiTheme="minorBidi"/>
          <w:sz w:val="18"/>
          <w:szCs w:val="18"/>
          <w:vertAlign w:val="superscript"/>
        </w:rPr>
        <w:footnoteRef/>
      </w:r>
      <w:r w:rsidRPr="002600EF">
        <w:rPr>
          <w:rFonts w:asciiTheme="minorBidi" w:hAnsiTheme="minorBidi"/>
          <w:sz w:val="18"/>
          <w:szCs w:val="18"/>
        </w:rPr>
        <w:t xml:space="preserve"> BRASIL, Lei de Diretrizes e Bases da Educação Nacional, 2017, p. 25. </w:t>
      </w:r>
    </w:p>
  </w:footnote>
  <w:footnote w:id="8">
    <w:p w14:paraId="6AF94A6B" w14:textId="0D7124EF" w:rsidR="00A551C5" w:rsidRPr="002600EF" w:rsidRDefault="00A551C5" w:rsidP="000A5B1E">
      <w:pPr>
        <w:pStyle w:val="Textodenotaderodap"/>
        <w:jc w:val="both"/>
        <w:rPr>
          <w:rFonts w:asciiTheme="minorBidi" w:hAnsiTheme="minorBidi"/>
          <w:sz w:val="18"/>
          <w:szCs w:val="18"/>
        </w:rPr>
      </w:pPr>
      <w:r w:rsidRPr="002600EF">
        <w:rPr>
          <w:rStyle w:val="Refdenotaderodap"/>
          <w:rFonts w:asciiTheme="minorBidi" w:hAnsiTheme="minorBidi"/>
          <w:sz w:val="18"/>
          <w:szCs w:val="18"/>
        </w:rPr>
        <w:footnoteRef/>
      </w:r>
      <w:r w:rsidRPr="002600EF">
        <w:rPr>
          <w:rFonts w:asciiTheme="minorBidi" w:hAnsiTheme="minorBidi"/>
          <w:sz w:val="18"/>
          <w:szCs w:val="18"/>
        </w:rPr>
        <w:t xml:space="preserve">DAMASCENO, Sidney Allessandro da Cunha; SILVA, </w:t>
      </w:r>
      <w:proofErr w:type="spellStart"/>
      <w:r w:rsidRPr="002600EF">
        <w:rPr>
          <w:rFonts w:asciiTheme="minorBidi" w:hAnsiTheme="minorBidi"/>
          <w:sz w:val="18"/>
          <w:szCs w:val="18"/>
        </w:rPr>
        <w:t>Marinilson</w:t>
      </w:r>
      <w:proofErr w:type="spellEnd"/>
      <w:r w:rsidRPr="002600EF">
        <w:rPr>
          <w:rFonts w:asciiTheme="minorBidi" w:hAnsiTheme="minorBidi"/>
          <w:sz w:val="18"/>
          <w:szCs w:val="18"/>
        </w:rPr>
        <w:t xml:space="preserve"> Barbosa da. </w:t>
      </w:r>
      <w:r w:rsidRPr="002600EF">
        <w:rPr>
          <w:rFonts w:asciiTheme="minorBidi" w:hAnsiTheme="minorBidi"/>
          <w:i/>
          <w:iCs/>
          <w:sz w:val="18"/>
          <w:szCs w:val="18"/>
        </w:rPr>
        <w:t>BNCC, Educação Infantil e Componente Curricular de Ensino Religioso: inter-relações com o campo de experiências “O Eu, o Outro e o Nós”</w:t>
      </w:r>
      <w:r w:rsidRPr="002600EF">
        <w:rPr>
          <w:rFonts w:asciiTheme="minorBidi" w:hAnsiTheme="minorBidi"/>
          <w:sz w:val="18"/>
          <w:szCs w:val="18"/>
        </w:rPr>
        <w:t>. In: CONGRESSO NACIONAL DE EDUCAÇÃO – CONEDU, 9., 2023. p.198-200</w:t>
      </w:r>
    </w:p>
  </w:footnote>
  <w:footnote w:id="9">
    <w:p w14:paraId="0329AB69" w14:textId="77777777" w:rsidR="00A551C5" w:rsidRPr="002600EF" w:rsidRDefault="00A551C5" w:rsidP="00A551C5">
      <w:pPr>
        <w:pStyle w:val="Textodenotaderodap"/>
        <w:jc w:val="both"/>
        <w:rPr>
          <w:rFonts w:asciiTheme="minorBidi" w:hAnsiTheme="minorBidi"/>
          <w:sz w:val="18"/>
          <w:szCs w:val="18"/>
        </w:rPr>
      </w:pPr>
      <w:r w:rsidRPr="002600EF">
        <w:rPr>
          <w:rStyle w:val="Refdenotaderodap"/>
          <w:rFonts w:asciiTheme="minorBidi" w:hAnsiTheme="minorBidi"/>
          <w:sz w:val="18"/>
          <w:szCs w:val="18"/>
        </w:rPr>
        <w:footnoteRef/>
      </w:r>
      <w:r w:rsidRPr="002600EF">
        <w:rPr>
          <w:rFonts w:asciiTheme="minorBidi" w:hAnsiTheme="minorBidi"/>
          <w:sz w:val="18"/>
          <w:szCs w:val="18"/>
        </w:rPr>
        <w:t xml:space="preserve">CASSARO, Alessandra Dias Barreto. </w:t>
      </w:r>
      <w:r w:rsidRPr="002600EF">
        <w:rPr>
          <w:rFonts w:asciiTheme="minorBidi" w:hAnsiTheme="minorBidi"/>
          <w:i/>
          <w:iCs/>
          <w:sz w:val="18"/>
          <w:szCs w:val="18"/>
        </w:rPr>
        <w:t>O lúdico como ferramenta no Ensino Religioso na Educação Infantil</w:t>
      </w:r>
      <w:r w:rsidRPr="002600EF">
        <w:rPr>
          <w:rFonts w:asciiTheme="minorBidi" w:hAnsiTheme="minorBidi"/>
          <w:sz w:val="18"/>
          <w:szCs w:val="18"/>
        </w:rPr>
        <w:t>. 2021. Dissertação (Mestrado Profissional em Ciências das Religiões) – Faculdade Unida de Vitória, Vitória, 2021. p.58.</w:t>
      </w:r>
    </w:p>
  </w:footnote>
  <w:footnote w:id="10">
    <w:p w14:paraId="70A18507" w14:textId="77777777" w:rsidR="00A551C5" w:rsidRPr="002600EF" w:rsidRDefault="00A551C5" w:rsidP="00A551C5">
      <w:pPr>
        <w:pStyle w:val="Textodenotaderodap"/>
        <w:jc w:val="both"/>
        <w:rPr>
          <w:rFonts w:asciiTheme="minorBidi" w:hAnsiTheme="minorBidi"/>
          <w:sz w:val="18"/>
          <w:szCs w:val="18"/>
        </w:rPr>
      </w:pPr>
      <w:r w:rsidRPr="002600EF">
        <w:rPr>
          <w:rStyle w:val="Refdenotaderodap"/>
          <w:rFonts w:asciiTheme="minorBidi" w:hAnsiTheme="minorBidi"/>
          <w:sz w:val="18"/>
          <w:szCs w:val="18"/>
        </w:rPr>
        <w:footnoteRef/>
      </w:r>
      <w:r w:rsidRPr="002600EF">
        <w:rPr>
          <w:rFonts w:asciiTheme="minorBidi" w:hAnsiTheme="minorBidi"/>
          <w:sz w:val="18"/>
          <w:szCs w:val="18"/>
        </w:rPr>
        <w:t xml:space="preserve"> SANTOS, Silvana Maria Aparecida Viana et al. As interfaces do Ensino Religioso na Educação Infantil: desafios e oportunidades. </w:t>
      </w:r>
      <w:r w:rsidRPr="002600EF">
        <w:rPr>
          <w:rFonts w:asciiTheme="minorBidi" w:hAnsiTheme="minorBidi"/>
          <w:i/>
          <w:iCs/>
          <w:sz w:val="18"/>
          <w:szCs w:val="18"/>
        </w:rPr>
        <w:t>Revista Foco</w:t>
      </w:r>
      <w:r w:rsidRPr="002600EF">
        <w:rPr>
          <w:rFonts w:asciiTheme="minorBidi" w:hAnsiTheme="minorBidi"/>
          <w:sz w:val="18"/>
          <w:szCs w:val="18"/>
        </w:rPr>
        <w:t xml:space="preserve">, Curitiba, v. 16, n. 10, p. 1–19, 2023, p. 8,17,18. </w:t>
      </w:r>
    </w:p>
  </w:footnote>
  <w:footnote w:id="11">
    <w:p w14:paraId="6B650FC9" w14:textId="77777777" w:rsidR="00A551C5" w:rsidRPr="002600EF" w:rsidRDefault="00A551C5" w:rsidP="00A551C5">
      <w:pPr>
        <w:pStyle w:val="Textodenotaderodap"/>
        <w:rPr>
          <w:rFonts w:asciiTheme="minorBidi" w:hAnsiTheme="minorBidi"/>
          <w:sz w:val="18"/>
          <w:szCs w:val="18"/>
        </w:rPr>
      </w:pPr>
      <w:r w:rsidRPr="002600EF">
        <w:rPr>
          <w:rStyle w:val="Refdenotaderodap"/>
          <w:rFonts w:asciiTheme="minorBidi" w:hAnsiTheme="minorBidi"/>
          <w:sz w:val="18"/>
          <w:szCs w:val="18"/>
        </w:rPr>
        <w:footnoteRef/>
      </w:r>
      <w:r w:rsidRPr="002600EF">
        <w:rPr>
          <w:rFonts w:asciiTheme="minorBidi" w:hAnsiTheme="minorBidi"/>
          <w:sz w:val="18"/>
          <w:szCs w:val="18"/>
        </w:rPr>
        <w:t xml:space="preserve"> AGOSTINHO, santo, bispo de Hipona. A Trindade. Trad. de </w:t>
      </w:r>
      <w:proofErr w:type="spellStart"/>
      <w:r w:rsidRPr="002600EF">
        <w:rPr>
          <w:rFonts w:asciiTheme="minorBidi" w:hAnsiTheme="minorBidi"/>
          <w:sz w:val="18"/>
          <w:szCs w:val="18"/>
        </w:rPr>
        <w:t>Agustinho</w:t>
      </w:r>
      <w:proofErr w:type="spellEnd"/>
      <w:r w:rsidRPr="002600EF">
        <w:rPr>
          <w:rFonts w:asciiTheme="minorBidi" w:hAnsiTheme="minorBidi"/>
          <w:sz w:val="18"/>
          <w:szCs w:val="18"/>
        </w:rPr>
        <w:t xml:space="preserve"> Belmonte. Coleção Patrística. São Paulo: Paulus, 1984, p.12. </w:t>
      </w:r>
    </w:p>
  </w:footnote>
  <w:footnote w:id="12">
    <w:p w14:paraId="1F1B7AFF" w14:textId="77777777" w:rsidR="00A551C5" w:rsidRPr="002600EF" w:rsidRDefault="00A551C5" w:rsidP="00A551C5">
      <w:pPr>
        <w:pStyle w:val="Textodenotaderodap"/>
        <w:rPr>
          <w:rFonts w:asciiTheme="minorBidi" w:hAnsiTheme="minorBidi"/>
          <w:sz w:val="18"/>
          <w:szCs w:val="18"/>
        </w:rPr>
      </w:pPr>
      <w:r w:rsidRPr="002600EF">
        <w:rPr>
          <w:rStyle w:val="Refdenotaderodap"/>
          <w:rFonts w:asciiTheme="minorBidi" w:hAnsiTheme="minorBidi"/>
          <w:sz w:val="18"/>
          <w:szCs w:val="18"/>
        </w:rPr>
        <w:footnoteRef/>
      </w:r>
      <w:r w:rsidRPr="002600EF">
        <w:rPr>
          <w:rFonts w:asciiTheme="minorBidi" w:hAnsiTheme="minorBidi"/>
          <w:sz w:val="18"/>
          <w:szCs w:val="18"/>
        </w:rPr>
        <w:t xml:space="preserve"> AGOSTINHO, 1984, p. 43.</w:t>
      </w:r>
    </w:p>
  </w:footnote>
  <w:footnote w:id="13">
    <w:p w14:paraId="7155D1B8" w14:textId="77777777" w:rsidR="00A551C5" w:rsidRPr="000A5B1E" w:rsidRDefault="00A551C5" w:rsidP="00A551C5">
      <w:pPr>
        <w:pStyle w:val="Textodenotaderodap"/>
        <w:rPr>
          <w:rFonts w:asciiTheme="minorBidi" w:hAnsiTheme="minorBidi"/>
          <w:sz w:val="18"/>
          <w:szCs w:val="18"/>
        </w:rPr>
      </w:pPr>
      <w:r w:rsidRPr="000A5B1E">
        <w:rPr>
          <w:rStyle w:val="Refdenotaderodap"/>
          <w:rFonts w:asciiTheme="minorBidi" w:hAnsiTheme="minorBidi"/>
          <w:sz w:val="18"/>
          <w:szCs w:val="18"/>
        </w:rPr>
        <w:footnoteRef/>
      </w:r>
      <w:r w:rsidRPr="000A5B1E">
        <w:rPr>
          <w:rFonts w:asciiTheme="minorBidi" w:hAnsiTheme="minorBidi"/>
          <w:sz w:val="18"/>
          <w:szCs w:val="18"/>
        </w:rPr>
        <w:t xml:space="preserve"> GIL, A. C. Métodos e técnicas de pesquisa social. 6. ed. São Paulo: Atlas, 2008, p.50</w:t>
      </w:r>
    </w:p>
  </w:footnote>
  <w:footnote w:id="14">
    <w:p w14:paraId="045B684C" w14:textId="77777777" w:rsidR="00A551C5" w:rsidRPr="000A5B1E" w:rsidRDefault="00A551C5" w:rsidP="00A551C5">
      <w:pPr>
        <w:pStyle w:val="Textodenotaderodap"/>
        <w:rPr>
          <w:rFonts w:asciiTheme="minorBidi" w:hAnsiTheme="minorBidi"/>
          <w:sz w:val="18"/>
          <w:szCs w:val="18"/>
        </w:rPr>
      </w:pPr>
      <w:r w:rsidRPr="000A5B1E">
        <w:rPr>
          <w:rStyle w:val="Refdenotaderodap"/>
          <w:rFonts w:asciiTheme="minorBidi" w:hAnsiTheme="minorBidi"/>
          <w:sz w:val="18"/>
          <w:szCs w:val="18"/>
        </w:rPr>
        <w:footnoteRef/>
      </w:r>
      <w:r w:rsidRPr="000A5B1E">
        <w:rPr>
          <w:rFonts w:asciiTheme="minorBidi" w:hAnsiTheme="minorBidi"/>
          <w:sz w:val="18"/>
          <w:szCs w:val="18"/>
        </w:rPr>
        <w:t xml:space="preserve"> YIN, Robert K. Estudo de caso: planejamento e métodos. 3. ed. Porto Alegre: Bookman, 2001, p.21.</w:t>
      </w:r>
    </w:p>
  </w:footnote>
  <w:footnote w:id="15">
    <w:p w14:paraId="41BCE72D" w14:textId="77777777" w:rsidR="00A551C5" w:rsidRPr="000A5B1E" w:rsidRDefault="00A551C5" w:rsidP="00A551C5">
      <w:pPr>
        <w:pStyle w:val="Textodenotaderodap"/>
        <w:rPr>
          <w:rFonts w:asciiTheme="minorBidi" w:hAnsiTheme="minorBidi"/>
          <w:sz w:val="18"/>
          <w:szCs w:val="18"/>
        </w:rPr>
      </w:pPr>
      <w:r w:rsidRPr="000A5B1E">
        <w:rPr>
          <w:rStyle w:val="Refdenotaderodap"/>
          <w:rFonts w:asciiTheme="minorBidi" w:hAnsiTheme="minorBidi"/>
          <w:sz w:val="18"/>
          <w:szCs w:val="18"/>
        </w:rPr>
        <w:footnoteRef/>
      </w:r>
      <w:r w:rsidRPr="000A5B1E">
        <w:rPr>
          <w:rFonts w:asciiTheme="minorBidi" w:hAnsiTheme="minorBidi"/>
          <w:sz w:val="18"/>
          <w:szCs w:val="18"/>
        </w:rPr>
        <w:t xml:space="preserve"> CELLARD, A. A análise documental. </w:t>
      </w:r>
      <w:proofErr w:type="gramStart"/>
      <w:r w:rsidRPr="000A5B1E">
        <w:rPr>
          <w:rFonts w:asciiTheme="minorBidi" w:hAnsiTheme="minorBidi"/>
          <w:sz w:val="18"/>
          <w:szCs w:val="18"/>
          <w:lang w:val="fr-FR"/>
        </w:rPr>
        <w:t>In:</w:t>
      </w:r>
      <w:proofErr w:type="gramEnd"/>
      <w:r w:rsidRPr="000A5B1E">
        <w:rPr>
          <w:rFonts w:asciiTheme="minorBidi" w:hAnsiTheme="minorBidi"/>
          <w:sz w:val="18"/>
          <w:szCs w:val="18"/>
          <w:lang w:val="fr-FR"/>
        </w:rPr>
        <w:t xml:space="preserve"> POUPART, J. et al. </w:t>
      </w:r>
      <w:r w:rsidRPr="000A5B1E">
        <w:rPr>
          <w:rFonts w:asciiTheme="minorBidi" w:hAnsiTheme="minorBidi"/>
          <w:sz w:val="18"/>
          <w:szCs w:val="18"/>
        </w:rPr>
        <w:t>A pesquisa qualitativa:</w:t>
      </w:r>
    </w:p>
    <w:p w14:paraId="06FD92B3" w14:textId="77777777" w:rsidR="00A551C5" w:rsidRPr="000A5B1E" w:rsidRDefault="00A551C5" w:rsidP="00A551C5">
      <w:pPr>
        <w:pStyle w:val="Textodenotaderodap"/>
        <w:rPr>
          <w:rFonts w:asciiTheme="minorBidi" w:hAnsiTheme="minorBidi"/>
          <w:sz w:val="18"/>
          <w:szCs w:val="18"/>
        </w:rPr>
      </w:pPr>
      <w:r w:rsidRPr="000A5B1E">
        <w:rPr>
          <w:rFonts w:asciiTheme="minorBidi" w:hAnsiTheme="minorBidi"/>
          <w:sz w:val="18"/>
          <w:szCs w:val="18"/>
        </w:rPr>
        <w:t>enfoques epistemológicos e metodológicos. Petrópolis, Vozes, 2008, p. 295.</w:t>
      </w:r>
    </w:p>
  </w:footnote>
  <w:footnote w:id="16">
    <w:p w14:paraId="48F19F57" w14:textId="77777777" w:rsidR="00A551C5" w:rsidRPr="000A5B1E" w:rsidRDefault="00A551C5" w:rsidP="00A551C5">
      <w:pPr>
        <w:pStyle w:val="Textodenotaderodap"/>
        <w:jc w:val="both"/>
        <w:rPr>
          <w:rFonts w:asciiTheme="minorBidi" w:hAnsiTheme="minorBidi"/>
          <w:sz w:val="18"/>
          <w:szCs w:val="18"/>
        </w:rPr>
      </w:pPr>
      <w:r w:rsidRPr="000A5B1E">
        <w:rPr>
          <w:rStyle w:val="Refdenotaderodap"/>
          <w:rFonts w:asciiTheme="minorBidi" w:hAnsiTheme="minorBidi"/>
          <w:sz w:val="18"/>
          <w:szCs w:val="18"/>
        </w:rPr>
        <w:footnoteRef/>
      </w:r>
      <w:r w:rsidRPr="000A5B1E">
        <w:rPr>
          <w:rFonts w:asciiTheme="minorBidi" w:hAnsiTheme="minorBidi"/>
          <w:sz w:val="18"/>
          <w:szCs w:val="18"/>
        </w:rPr>
        <w:t>MINAYO, M. C. de S. Trabalho de campo: contexto de observação, interação e descoberta. In: MINAYO, M. C. de S.; DESLANDES, S. F.; GOMES, R. (Org.). Pesquisa social: teoria, método e criatividade. 27ª ed. Petrópolis: Vozes, 2009, p. 62,63.</w:t>
      </w:r>
    </w:p>
  </w:footnote>
  <w:footnote w:id="17">
    <w:p w14:paraId="2F22DE58" w14:textId="77777777" w:rsidR="00A551C5" w:rsidRPr="002600EF" w:rsidRDefault="00A551C5" w:rsidP="00A551C5">
      <w:pPr>
        <w:pStyle w:val="Textodenotaderodap"/>
        <w:jc w:val="both"/>
        <w:rPr>
          <w:rFonts w:asciiTheme="minorBidi" w:hAnsiTheme="minorBidi"/>
          <w:sz w:val="18"/>
          <w:szCs w:val="18"/>
        </w:rPr>
      </w:pPr>
      <w:r w:rsidRPr="002600EF">
        <w:rPr>
          <w:rStyle w:val="Refdenotaderodap"/>
          <w:rFonts w:asciiTheme="minorBidi" w:hAnsiTheme="minorBidi"/>
          <w:sz w:val="18"/>
          <w:szCs w:val="18"/>
        </w:rPr>
        <w:footnoteRef/>
      </w:r>
      <w:r w:rsidRPr="002600EF">
        <w:rPr>
          <w:rFonts w:asciiTheme="minorBidi" w:hAnsiTheme="minorBidi"/>
          <w:sz w:val="18"/>
          <w:szCs w:val="18"/>
        </w:rPr>
        <w:t xml:space="preserve"> BARDIN, 2016, p.51,52.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13B0" w14:textId="77777777" w:rsidR="00326AFE" w:rsidRDefault="005C47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D18F554" wp14:editId="21889027">
          <wp:simplePos x="0" y="0"/>
          <wp:positionH relativeFrom="column">
            <wp:posOffset>-1088389</wp:posOffset>
          </wp:positionH>
          <wp:positionV relativeFrom="paragraph">
            <wp:posOffset>-433069</wp:posOffset>
          </wp:positionV>
          <wp:extent cx="7561580" cy="10659745"/>
          <wp:effectExtent l="0" t="0" r="0" b="0"/>
          <wp:wrapNone/>
          <wp:docPr id="566022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5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7653"/>
    <w:multiLevelType w:val="multilevel"/>
    <w:tmpl w:val="40D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89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AFE"/>
    <w:rsid w:val="000128D8"/>
    <w:rsid w:val="00022FF4"/>
    <w:rsid w:val="00036179"/>
    <w:rsid w:val="00043DC9"/>
    <w:rsid w:val="00047699"/>
    <w:rsid w:val="00050DFC"/>
    <w:rsid w:val="00055597"/>
    <w:rsid w:val="00084E62"/>
    <w:rsid w:val="00085D47"/>
    <w:rsid w:val="00092482"/>
    <w:rsid w:val="00093491"/>
    <w:rsid w:val="00093779"/>
    <w:rsid w:val="000949D5"/>
    <w:rsid w:val="000A2C0F"/>
    <w:rsid w:val="000A5B1E"/>
    <w:rsid w:val="000B1294"/>
    <w:rsid w:val="000E3AF2"/>
    <w:rsid w:val="000E421D"/>
    <w:rsid w:val="000F422A"/>
    <w:rsid w:val="0010570D"/>
    <w:rsid w:val="001063E7"/>
    <w:rsid w:val="001216BE"/>
    <w:rsid w:val="001353F2"/>
    <w:rsid w:val="00156D2E"/>
    <w:rsid w:val="001A26ED"/>
    <w:rsid w:val="001B0780"/>
    <w:rsid w:val="001C12F8"/>
    <w:rsid w:val="001C6E9F"/>
    <w:rsid w:val="001E2A12"/>
    <w:rsid w:val="001E4287"/>
    <w:rsid w:val="001E7C26"/>
    <w:rsid w:val="002008D5"/>
    <w:rsid w:val="00205630"/>
    <w:rsid w:val="002212BA"/>
    <w:rsid w:val="002346D7"/>
    <w:rsid w:val="002600EF"/>
    <w:rsid w:val="00274319"/>
    <w:rsid w:val="00293276"/>
    <w:rsid w:val="002A3C9F"/>
    <w:rsid w:val="002A78AE"/>
    <w:rsid w:val="002C3363"/>
    <w:rsid w:val="002C5B25"/>
    <w:rsid w:val="002D7AFF"/>
    <w:rsid w:val="002F17F5"/>
    <w:rsid w:val="00303147"/>
    <w:rsid w:val="00304EE4"/>
    <w:rsid w:val="0030503B"/>
    <w:rsid w:val="00317978"/>
    <w:rsid w:val="00325FD5"/>
    <w:rsid w:val="00326AFE"/>
    <w:rsid w:val="00332BE9"/>
    <w:rsid w:val="00361D8A"/>
    <w:rsid w:val="00382970"/>
    <w:rsid w:val="003B6398"/>
    <w:rsid w:val="00410BF3"/>
    <w:rsid w:val="004176EF"/>
    <w:rsid w:val="00424F05"/>
    <w:rsid w:val="004257DE"/>
    <w:rsid w:val="00426C2D"/>
    <w:rsid w:val="00430D3A"/>
    <w:rsid w:val="00442E9D"/>
    <w:rsid w:val="00446ACF"/>
    <w:rsid w:val="00450961"/>
    <w:rsid w:val="004578CF"/>
    <w:rsid w:val="00475596"/>
    <w:rsid w:val="004807C3"/>
    <w:rsid w:val="0049088B"/>
    <w:rsid w:val="004961A8"/>
    <w:rsid w:val="004D7F69"/>
    <w:rsid w:val="004E69F8"/>
    <w:rsid w:val="004F6F27"/>
    <w:rsid w:val="004F7925"/>
    <w:rsid w:val="00503972"/>
    <w:rsid w:val="00506E23"/>
    <w:rsid w:val="00507650"/>
    <w:rsid w:val="00522123"/>
    <w:rsid w:val="00523F6D"/>
    <w:rsid w:val="00525F17"/>
    <w:rsid w:val="00532CA5"/>
    <w:rsid w:val="00547659"/>
    <w:rsid w:val="00556B01"/>
    <w:rsid w:val="005646E5"/>
    <w:rsid w:val="00567B42"/>
    <w:rsid w:val="005719BA"/>
    <w:rsid w:val="00573E8F"/>
    <w:rsid w:val="00576D5E"/>
    <w:rsid w:val="005842F0"/>
    <w:rsid w:val="005A13D4"/>
    <w:rsid w:val="005A3B4F"/>
    <w:rsid w:val="005B3768"/>
    <w:rsid w:val="005C152D"/>
    <w:rsid w:val="005C4726"/>
    <w:rsid w:val="005D380E"/>
    <w:rsid w:val="0060465D"/>
    <w:rsid w:val="00607D60"/>
    <w:rsid w:val="00640EA6"/>
    <w:rsid w:val="0064281A"/>
    <w:rsid w:val="006470D9"/>
    <w:rsid w:val="00670DF6"/>
    <w:rsid w:val="006838C9"/>
    <w:rsid w:val="006A4A0D"/>
    <w:rsid w:val="006A7262"/>
    <w:rsid w:val="007027BC"/>
    <w:rsid w:val="007112AA"/>
    <w:rsid w:val="00745163"/>
    <w:rsid w:val="007611F3"/>
    <w:rsid w:val="0078367D"/>
    <w:rsid w:val="00783917"/>
    <w:rsid w:val="007A668A"/>
    <w:rsid w:val="007C13C1"/>
    <w:rsid w:val="007F57CC"/>
    <w:rsid w:val="008340E6"/>
    <w:rsid w:val="008403A5"/>
    <w:rsid w:val="008424E5"/>
    <w:rsid w:val="0086316F"/>
    <w:rsid w:val="00885A74"/>
    <w:rsid w:val="008A3640"/>
    <w:rsid w:val="008E124A"/>
    <w:rsid w:val="00911BDA"/>
    <w:rsid w:val="009151ED"/>
    <w:rsid w:val="00921AF2"/>
    <w:rsid w:val="00944F4C"/>
    <w:rsid w:val="009B7D28"/>
    <w:rsid w:val="009E34C6"/>
    <w:rsid w:val="009E4378"/>
    <w:rsid w:val="009E516D"/>
    <w:rsid w:val="00A328C8"/>
    <w:rsid w:val="00A34DA0"/>
    <w:rsid w:val="00A4124C"/>
    <w:rsid w:val="00A43711"/>
    <w:rsid w:val="00A45461"/>
    <w:rsid w:val="00A551C5"/>
    <w:rsid w:val="00A551D5"/>
    <w:rsid w:val="00A75D02"/>
    <w:rsid w:val="00A76DC1"/>
    <w:rsid w:val="00A92A5E"/>
    <w:rsid w:val="00A944C3"/>
    <w:rsid w:val="00A9611E"/>
    <w:rsid w:val="00AA27A0"/>
    <w:rsid w:val="00AA6339"/>
    <w:rsid w:val="00AC4690"/>
    <w:rsid w:val="00AD7B65"/>
    <w:rsid w:val="00AE13F4"/>
    <w:rsid w:val="00B02F90"/>
    <w:rsid w:val="00B27649"/>
    <w:rsid w:val="00B27A71"/>
    <w:rsid w:val="00B52F48"/>
    <w:rsid w:val="00B553C2"/>
    <w:rsid w:val="00B72AA4"/>
    <w:rsid w:val="00B841EF"/>
    <w:rsid w:val="00BC474B"/>
    <w:rsid w:val="00BD372C"/>
    <w:rsid w:val="00BD3D44"/>
    <w:rsid w:val="00BD5DD8"/>
    <w:rsid w:val="00BE4ED4"/>
    <w:rsid w:val="00C1778B"/>
    <w:rsid w:val="00C55FC8"/>
    <w:rsid w:val="00C5652E"/>
    <w:rsid w:val="00C60F74"/>
    <w:rsid w:val="00C628AB"/>
    <w:rsid w:val="00C75799"/>
    <w:rsid w:val="00C905D5"/>
    <w:rsid w:val="00C93597"/>
    <w:rsid w:val="00CC5A1B"/>
    <w:rsid w:val="00CC7592"/>
    <w:rsid w:val="00CE0582"/>
    <w:rsid w:val="00CE5120"/>
    <w:rsid w:val="00CF2CA0"/>
    <w:rsid w:val="00D057C8"/>
    <w:rsid w:val="00D128E7"/>
    <w:rsid w:val="00D52D0B"/>
    <w:rsid w:val="00D60F8B"/>
    <w:rsid w:val="00D62212"/>
    <w:rsid w:val="00D704BC"/>
    <w:rsid w:val="00D71F12"/>
    <w:rsid w:val="00D74AA8"/>
    <w:rsid w:val="00D74C4F"/>
    <w:rsid w:val="00D8211A"/>
    <w:rsid w:val="00D879B9"/>
    <w:rsid w:val="00D92888"/>
    <w:rsid w:val="00DB402B"/>
    <w:rsid w:val="00DC2406"/>
    <w:rsid w:val="00DD1600"/>
    <w:rsid w:val="00DE0AA2"/>
    <w:rsid w:val="00DE7664"/>
    <w:rsid w:val="00DF06D3"/>
    <w:rsid w:val="00DF1288"/>
    <w:rsid w:val="00E13B5A"/>
    <w:rsid w:val="00E26C8A"/>
    <w:rsid w:val="00E43E93"/>
    <w:rsid w:val="00E80302"/>
    <w:rsid w:val="00E9084F"/>
    <w:rsid w:val="00E92985"/>
    <w:rsid w:val="00E944F4"/>
    <w:rsid w:val="00E95E98"/>
    <w:rsid w:val="00EC36D7"/>
    <w:rsid w:val="00ED2344"/>
    <w:rsid w:val="00ED26B7"/>
    <w:rsid w:val="00EE57C5"/>
    <w:rsid w:val="00EF0D4D"/>
    <w:rsid w:val="00EF23EA"/>
    <w:rsid w:val="00F066FE"/>
    <w:rsid w:val="00F11D52"/>
    <w:rsid w:val="00F1259A"/>
    <w:rsid w:val="00F155E9"/>
    <w:rsid w:val="00F244EF"/>
    <w:rsid w:val="00F4186C"/>
    <w:rsid w:val="00F42607"/>
    <w:rsid w:val="00F43606"/>
    <w:rsid w:val="00F45D5C"/>
    <w:rsid w:val="00F50380"/>
    <w:rsid w:val="00F95A7F"/>
    <w:rsid w:val="00FA4FF0"/>
    <w:rsid w:val="00FA5AA8"/>
    <w:rsid w:val="00FA74D6"/>
    <w:rsid w:val="00FD1BC5"/>
    <w:rsid w:val="00FF6921"/>
    <w:rsid w:val="00FF6B76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89B0"/>
  <w15:docId w15:val="{D6A0290F-3CF5-4899-BE88-92F315F5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53C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53C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553C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551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51C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51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yperlink">
    <w:name w:val="Hyperlink"/>
    <w:basedOn w:val="Fontepargpadro"/>
    <w:uiPriority w:val="99"/>
    <w:unhideWhenUsed/>
    <w:rsid w:val="007027B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2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1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9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0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9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9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6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42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3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40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9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1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75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53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10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36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1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3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8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22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6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6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4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2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80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4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9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6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7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02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4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9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0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8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2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6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4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4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90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16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8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8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0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0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85/eccos.n58.135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6C2F-DDA3-4F6B-AD4E-D55680A1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2285</Words>
  <Characters>13556</Characters>
  <Application>Microsoft Office Word</Application>
  <DocSecurity>0</DocSecurity>
  <Lines>225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Aragão</dc:creator>
  <cp:keywords/>
  <dc:description/>
  <cp:lastModifiedBy>Mateus Aragão</cp:lastModifiedBy>
  <cp:revision>120</cp:revision>
  <dcterms:created xsi:type="dcterms:W3CDTF">2025-07-27T00:18:00Z</dcterms:created>
  <dcterms:modified xsi:type="dcterms:W3CDTF">2025-08-11T18:02:00Z</dcterms:modified>
</cp:coreProperties>
</file>