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4060DA" w:rsidP="61334669" w:rsidRDefault="384060DA" w14:paraId="61C48BC0" w14:textId="3CB73CD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1123CE94" w:rsidR="384060DA">
        <w:rPr>
          <w:rFonts w:ascii="Arial" w:hAnsi="Arial" w:eastAsia="Arial" w:cs="Arial"/>
          <w:b w:val="1"/>
          <w:bCs w:val="1"/>
          <w:sz w:val="28"/>
          <w:szCs w:val="28"/>
        </w:rPr>
        <w:t>ESPIRITUALIDADE E SAÚDE EM ESPIR</w:t>
      </w:r>
      <w:r w:rsidRPr="1123CE94" w:rsidR="0C60C7B0">
        <w:rPr>
          <w:rFonts w:ascii="Arial" w:hAnsi="Arial" w:eastAsia="Arial" w:cs="Arial"/>
          <w:b w:val="1"/>
          <w:bCs w:val="1"/>
          <w:sz w:val="28"/>
          <w:szCs w:val="28"/>
        </w:rPr>
        <w:t>AL</w:t>
      </w:r>
    </w:p>
    <w:p xmlns:wp14="http://schemas.microsoft.com/office/word/2010/wordml" w:rsidR="00EE6C5B" w:rsidP="00EE6C5B" w:rsidRDefault="00EE6C5B" w14:paraId="672A6659" wp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EE6C5B" w:rsidP="00EE6C5B" w:rsidRDefault="00EE6C5B" w14:paraId="0A37501D" wp14:textId="77777777">
      <w:pPr>
        <w:spacing w:after="0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EE6C5B" w:rsidP="61334669" w:rsidRDefault="00EE6C5B" w14:paraId="6265ADF2" wp14:textId="77777777">
      <w:pPr>
        <w:spacing w:after="0" w:line="360" w:lineRule="auto"/>
        <w:jc w:val="right"/>
        <w:rPr>
          <w:rFonts w:ascii="Arial" w:hAnsi="Arial" w:eastAsia="Arial" w:cs="Arial"/>
          <w:b w:val="1"/>
          <w:bCs w:val="1"/>
          <w:i w:val="1"/>
          <w:iCs w:val="1"/>
        </w:rPr>
      </w:pPr>
      <w:r w:rsidRPr="79E7DD7A" w:rsidR="0C60C7B0">
        <w:rPr>
          <w:rFonts w:ascii="Arial" w:hAnsi="Arial" w:eastAsia="Arial" w:cs="Arial"/>
          <w:b w:val="1"/>
          <w:bCs w:val="1"/>
          <w:i w:val="1"/>
          <w:iCs w:val="1"/>
        </w:rPr>
        <w:t>Cíntia Viana da Silva</w:t>
      </w:r>
      <w:r>
        <w:rPr>
          <w:rFonts w:ascii="Arial" w:hAnsi="Arial" w:eastAsia="Arial" w:cs="Arial"/>
          <w:vertAlign w:val="superscript"/>
        </w:rPr>
        <w:footnoteReference w:id="1"/>
      </w:r>
    </w:p>
    <w:p xmlns:wp14="http://schemas.microsoft.com/office/word/2010/wordml" w:rsidR="00EE6C5B" w:rsidP="1123CE94" w:rsidRDefault="00EE6C5B" wp14:textId="77777777" w14:paraId="02EB378F">
      <w:pPr>
        <w:spacing w:after="0" w:line="360" w:lineRule="auto"/>
        <w:jc w:val="right"/>
        <w:rPr>
          <w:rFonts w:ascii="Arial" w:hAnsi="Arial" w:eastAsia="Arial" w:cs="Arial"/>
          <w:b w:val="1"/>
          <w:bCs w:val="1"/>
          <w:i w:val="1"/>
          <w:iCs w:val="1"/>
        </w:rPr>
      </w:pPr>
      <w:r w:rsidRPr="1123CE94" w:rsidR="690CC271">
        <w:rPr>
          <w:rFonts w:ascii="Arial" w:hAnsi="Arial" w:eastAsia="Arial" w:cs="Arial"/>
          <w:b w:val="1"/>
          <w:bCs w:val="1"/>
          <w:i w:val="1"/>
          <w:iCs w:val="1"/>
        </w:rPr>
        <w:t>Paulo Henrique Meira Duarte</w:t>
      </w:r>
      <w:r>
        <w:rPr>
          <w:rFonts w:ascii="Arial" w:hAnsi="Arial" w:eastAsia="Arial" w:cs="Arial"/>
          <w:vertAlign w:val="superscript"/>
        </w:rPr>
        <w:footnoteReference w:id="2"/>
      </w:r>
    </w:p>
    <w:p xmlns:wp14="http://schemas.microsoft.com/office/word/2010/wordml" w:rsidR="00EE6C5B" w:rsidP="00EE6C5B" w:rsidRDefault="00EE6C5B" w14:paraId="6A05A809" wp14:textId="77777777">
      <w:pPr>
        <w:spacing w:after="0" w:line="360" w:lineRule="auto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5A39BBE3" wp14:textId="77777777">
      <w:pPr>
        <w:spacing w:after="0"/>
        <w:jc w:val="right"/>
        <w:rPr>
          <w:rFonts w:ascii="Arial" w:hAnsi="Arial" w:eastAsia="Arial" w:cs="Arial"/>
        </w:rPr>
      </w:pPr>
    </w:p>
    <w:p xmlns:wp14="http://schemas.microsoft.com/office/word/2010/wordml" w:rsidR="00EE6C5B" w:rsidP="61334669" w:rsidRDefault="00EE6C5B" w14:paraId="06A03345" wp14:textId="3767DA18">
      <w:pPr>
        <w:spacing w:after="0"/>
        <w:rPr>
          <w:rFonts w:ascii="Arial" w:hAnsi="Arial" w:eastAsia="Arial" w:cs="Arial"/>
          <w:highlight w:val="yellow"/>
        </w:rPr>
      </w:pPr>
      <w:r w:rsidRPr="0AD1476E" w:rsidR="00EE6C5B">
        <w:rPr>
          <w:rFonts w:ascii="Arial" w:hAnsi="Arial" w:eastAsia="Arial" w:cs="Arial"/>
          <w:b w:val="1"/>
          <w:bCs w:val="1"/>
        </w:rPr>
        <w:t>Grupo de Trabalho (GT</w:t>
      </w:r>
      <w:r w:rsidRPr="0AD1476E" w:rsidR="00EE6C5B">
        <w:rPr>
          <w:rFonts w:ascii="Arial" w:hAnsi="Arial" w:eastAsia="Arial" w:cs="Arial"/>
          <w:b w:val="1"/>
          <w:bCs w:val="1"/>
        </w:rPr>
        <w:t>):</w:t>
      </w:r>
      <w:r w:rsidRPr="0AD1476E" w:rsidR="0A750BBB">
        <w:rPr>
          <w:rFonts w:ascii="Arial" w:hAnsi="Arial" w:eastAsia="Arial" w:cs="Arial"/>
          <w:b w:val="1"/>
          <w:bCs w:val="1"/>
        </w:rPr>
        <w:t xml:space="preserve"> 9 - Ensino Religioso, Cuidado Espiritual e Saúde</w:t>
      </w:r>
    </w:p>
    <w:p xmlns:wp14="http://schemas.microsoft.com/office/word/2010/wordml" w:rsidR="00EE6C5B" w:rsidP="00EE6C5B" w:rsidRDefault="00EE6C5B" w14:paraId="41C8F396" wp14:textId="77777777">
      <w:pPr>
        <w:spacing w:after="0"/>
      </w:pPr>
    </w:p>
    <w:p xmlns:wp14="http://schemas.microsoft.com/office/word/2010/wordml" w:rsidR="00EE6C5B" w:rsidP="00EE6C5B" w:rsidRDefault="00EE6C5B" w14:paraId="62DD76C1" wp14:textId="77777777">
      <w:pPr>
        <w:spacing w:after="0"/>
        <w:rPr>
          <w:rFonts w:ascii="Arial" w:hAnsi="Arial" w:eastAsia="Arial" w:cs="Arial"/>
          <w:b/>
        </w:rPr>
      </w:pPr>
      <w:r w:rsidRPr="79E7DD7A" w:rsidR="00EE6C5B">
        <w:rPr>
          <w:rFonts w:ascii="Arial" w:hAnsi="Arial" w:eastAsia="Arial" w:cs="Arial"/>
          <w:b w:val="1"/>
          <w:bCs w:val="1"/>
        </w:rPr>
        <w:t>Resumo</w:t>
      </w:r>
    </w:p>
    <w:p w:rsidR="2C246CB1" w:rsidP="79E7DD7A" w:rsidRDefault="2C246CB1" w14:paraId="4C7AA4EB" w14:textId="3E120B00">
      <w:pPr>
        <w:spacing w:after="0"/>
        <w:jc w:val="both"/>
        <w:rPr>
          <w:rFonts w:ascii="Arial" w:hAnsi="Arial" w:eastAsia="Arial" w:cs="Arial"/>
        </w:rPr>
      </w:pPr>
      <w:r w:rsidRPr="79E7DD7A" w:rsidR="2C246CB1">
        <w:rPr>
          <w:rFonts w:ascii="Arial" w:hAnsi="Arial" w:eastAsia="Arial" w:cs="Arial"/>
        </w:rPr>
        <w:t>O estudo analisa a relação entre espiritualidade e saúde a partir do conceito de movimento espiralar, compreendido como um retorno ao self e a interioridade através de práticas como meditação, yoga e educação somática. A espiritualidade é abordada como dimensão integradora do ser, influenciando positivamente o bem-estar emocional, físico e existencial. Por meio da revisão bibliográfica, evidencia-se que práticas meditativas e corporais promovem autoconhecimento, presença plena e conexão com o transcendente, resultando em ampla paz interior e entendimento acerca do sentido da vida. A educação somática propõe um paradigma sensível e horizontal de aprendizagem, valorizando a escuta do corpo como fonte de saber. Os resultados indicam que a meditação e o yoga atuam como meios de autocuidado e transformação, permitindo uma reconexão profunda com a essência do ser e com valores espirituais. A espiral, nesse contexto, simboliza o processo contínuo de cura, reflexão e pertencimento a algo maior.</w:t>
      </w:r>
    </w:p>
    <w:p xmlns:wp14="http://schemas.microsoft.com/office/word/2010/wordml" w:rsidR="00EE6C5B" w:rsidP="00EE6C5B" w:rsidRDefault="00EE6C5B" w14:paraId="72A3D3EC" wp14:textId="77777777">
      <w:pPr>
        <w:spacing w:after="0"/>
      </w:pPr>
    </w:p>
    <w:p xmlns:wp14="http://schemas.microsoft.com/office/word/2010/wordml" w:rsidR="00EE6C5B" w:rsidP="00EE6C5B" w:rsidRDefault="00EE6C5B" w14:paraId="748C11E1" wp14:textId="6A47056C">
      <w:pPr>
        <w:spacing w:after="0" w:line="360" w:lineRule="auto"/>
        <w:jc w:val="both"/>
        <w:rPr>
          <w:rFonts w:ascii="Arial" w:hAnsi="Arial" w:eastAsia="Arial" w:cs="Arial"/>
          <w:b w:val="0"/>
          <w:bCs w:val="0"/>
        </w:rPr>
      </w:pPr>
      <w:r w:rsidRPr="0AD1476E" w:rsidR="00EE6C5B">
        <w:rPr>
          <w:rFonts w:ascii="Arial" w:hAnsi="Arial" w:eastAsia="Arial" w:cs="Arial"/>
          <w:b w:val="1"/>
          <w:bCs w:val="1"/>
        </w:rPr>
        <w:t xml:space="preserve">Palavras-chave: </w:t>
      </w:r>
      <w:r w:rsidRPr="0AD1476E" w:rsidR="5885645F">
        <w:rPr>
          <w:rFonts w:ascii="Arial" w:hAnsi="Arial" w:eastAsia="Arial" w:cs="Arial"/>
          <w:b w:val="0"/>
          <w:bCs w:val="0"/>
        </w:rPr>
        <w:t>Espiritualidade; saúde; espiral.</w:t>
      </w:r>
    </w:p>
    <w:p xmlns:wp14="http://schemas.microsoft.com/office/word/2010/wordml" w:rsidR="00EE6C5B" w:rsidP="00EE6C5B" w:rsidRDefault="00EE6C5B" w14:paraId="0D0B940D" wp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55DD509E" wp14:textId="77777777">
      <w:pPr>
        <w:spacing w:after="0" w:line="360" w:lineRule="auto"/>
        <w:jc w:val="both"/>
        <w:rPr>
          <w:rFonts w:ascii="Arial" w:hAnsi="Arial" w:eastAsia="Arial" w:cs="Arial"/>
        </w:rPr>
      </w:pPr>
      <w:r w:rsidRPr="1123CE94" w:rsidR="00EE6C5B">
        <w:rPr>
          <w:rFonts w:ascii="Arial" w:hAnsi="Arial" w:eastAsia="Arial" w:cs="Arial"/>
          <w:b w:val="1"/>
          <w:bCs w:val="1"/>
        </w:rPr>
        <w:t>1 Introdução</w:t>
      </w:r>
    </w:p>
    <w:p w:rsidR="1123CE94" w:rsidP="1123CE94" w:rsidRDefault="1123CE94" w14:paraId="22F012A3" w14:textId="3D0D4B72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="00EE6C5B" w:rsidP="0AD1476E" w:rsidRDefault="00EE6C5B" w14:paraId="0AC92B99" wp14:textId="4E0AAD0F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0AD1476E" w:rsidR="7B24A86A">
        <w:rPr>
          <w:rFonts w:ascii="Arial" w:hAnsi="Arial" w:eastAsia="Arial" w:cs="Arial"/>
        </w:rPr>
        <w:t>A espiritualidade remete à vivência da transcendência, à busca pelo sublime e à conexão com dimensões que ultrapassam a materialidade da existência, manifestando-se por meio de práticas religiosas ou experiências místicas. Já a religiosidade, por sua vez, expressa a inclinação humana para o sagrado, revelando-se nos sentimentos, rituais e sentidos que orientam a vida interior e coletiva. Ambas constituem dimensões essenciais no cuidado integral do ser, exercendo influência significativa na promoção, prevenção e recuperação da saúde. Evidências apontam que indivíduos com maior engajamento espiritual ou religioso tendem a apresentar melhor qualidade de vida, menor demanda por serviços de saúde e maior adesão a modos de viver mais harmônicos e saudáveis (</w:t>
      </w:r>
      <w:r w:rsidRPr="0AD1476E" w:rsidR="451E206B">
        <w:rPr>
          <w:rFonts w:ascii="Arial" w:hAnsi="Arial" w:eastAsia="Arial" w:cs="Arial"/>
        </w:rPr>
        <w:t>Amaral; Brito; Brandão, 2024</w:t>
      </w:r>
      <w:r w:rsidRPr="0AD1476E" w:rsidR="7B24A86A">
        <w:rPr>
          <w:rFonts w:ascii="Arial" w:hAnsi="Arial" w:eastAsia="Arial" w:cs="Arial"/>
        </w:rPr>
        <w:t>).</w:t>
      </w:r>
    </w:p>
    <w:p xmlns:wp14="http://schemas.microsoft.com/office/word/2010/wordml" w:rsidR="00EE6C5B" w:rsidP="0AD1476E" w:rsidRDefault="00EE6C5B" w14:paraId="7739E400" wp14:textId="133F61F0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0AD1476E" w:rsidR="7B24A86A">
        <w:rPr>
          <w:rFonts w:ascii="Arial" w:hAnsi="Arial" w:eastAsia="Arial" w:cs="Arial"/>
        </w:rPr>
        <w:t>A espiritualidade diz respeito às indagações mais profundas sobre o sentido e o propósito da existência, emergindo como um campo de busca que transcende o imediato. Ela se ancora na crença em dimensões espirituais que conferem significado à vida, oferecendo narrativas e experiências que acolhem o mistério da existência e o pertencimento a algo maior e mais profundo</w:t>
      </w:r>
      <w:r w:rsidRPr="0AD1476E" w:rsidR="291E44CE">
        <w:rPr>
          <w:rFonts w:ascii="Arial" w:hAnsi="Arial" w:eastAsia="Arial" w:cs="Arial"/>
        </w:rPr>
        <w:t xml:space="preserve"> (</w:t>
      </w:r>
      <w:r w:rsidRPr="0AD1476E" w:rsidR="1A20144C">
        <w:rPr>
          <w:rFonts w:ascii="Arial" w:hAnsi="Arial" w:eastAsia="Arial" w:cs="Arial"/>
          <w:noProof w:val="0"/>
          <w:sz w:val="22"/>
          <w:szCs w:val="22"/>
          <w:lang w:val="pt-BR"/>
        </w:rPr>
        <w:t>Perse et al., 2021</w:t>
      </w:r>
      <w:r w:rsidRPr="0AD1476E" w:rsidR="291E44CE">
        <w:rPr>
          <w:rFonts w:ascii="Arial" w:hAnsi="Arial" w:eastAsia="Arial" w:cs="Arial"/>
        </w:rPr>
        <w:t>).</w:t>
      </w:r>
    </w:p>
    <w:p xmlns:wp14="http://schemas.microsoft.com/office/word/2010/wordml" w:rsidR="00EE6C5B" w:rsidP="0AD1476E" w:rsidRDefault="00EE6C5B" w14:paraId="0E27B00A" wp14:textId="33B9D4CF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0AD1476E" w:rsidR="7B24A86A">
        <w:rPr>
          <w:rFonts w:ascii="Arial" w:hAnsi="Arial" w:eastAsia="Arial" w:cs="Arial"/>
        </w:rPr>
        <w:t>Ao longo da história, ainda que tenha prevalecido uma aparente cisão entre espiritualidade e saúde, tais dimensões sempre estiveram entrelaçadas de forma sutil e profunda. Na contemporaneidade, reconhece-se a espiritualidade como um elemento influente no processo de saúde, por meio de intrincadas interações entre fatores neurológicos, comportamentais, emocionais, imunológicos, inflamatórios, endócrinos e genéticos, revelando sua potência como dimensão integradora do ser</w:t>
      </w:r>
      <w:r w:rsidRPr="0AD1476E" w:rsidR="7896ECD0">
        <w:rPr>
          <w:rFonts w:ascii="Arial" w:hAnsi="Arial" w:eastAsia="Arial" w:cs="Arial"/>
        </w:rPr>
        <w:t xml:space="preserve"> (</w:t>
      </w:r>
      <w:r w:rsidRPr="0AD1476E" w:rsidR="6EDB9235">
        <w:rPr>
          <w:rFonts w:ascii="Arial" w:hAnsi="Arial" w:eastAsia="Arial" w:cs="Arial"/>
          <w:noProof w:val="0"/>
          <w:sz w:val="22"/>
          <w:szCs w:val="22"/>
          <w:lang w:val="pt-BR"/>
        </w:rPr>
        <w:t>Jordán</w:t>
      </w:r>
      <w:r w:rsidRPr="0AD1476E" w:rsidR="6EDB9235">
        <w:rPr>
          <w:rFonts w:ascii="Arial" w:hAnsi="Arial" w:eastAsia="Arial" w:cs="Arial"/>
          <w:noProof w:val="0"/>
          <w:sz w:val="22"/>
          <w:szCs w:val="22"/>
          <w:lang w:val="pt-BR"/>
        </w:rPr>
        <w:t>; Caminha; Barbosa, 2025</w:t>
      </w:r>
      <w:r w:rsidRPr="0AD1476E" w:rsidR="7896ECD0">
        <w:rPr>
          <w:rFonts w:ascii="Arial" w:hAnsi="Arial" w:eastAsia="Arial" w:cs="Arial"/>
        </w:rPr>
        <w:t>).</w:t>
      </w:r>
    </w:p>
    <w:p xmlns:wp14="http://schemas.microsoft.com/office/word/2010/wordml" w:rsidR="00EE6C5B" w:rsidP="0AD1476E" w:rsidRDefault="00EE6C5B" w14:paraId="7257F050" wp14:textId="26BB2D14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0AD1476E" w:rsidR="67FFEE7C">
        <w:rPr>
          <w:rFonts w:ascii="Arial" w:hAnsi="Arial" w:eastAsia="Arial" w:cs="Arial"/>
        </w:rPr>
        <w:t>O termo espiral vem do entendimento próprio da autora acerca do movimento ''espiralar'', ou seja, do cuidado para si e/ou do olhar para si — um movimento de interiorização e internalização do cuidado pessoal e individual. Esse movimento refere-se ao entendimento sobre educação somática, saúde, bem-estar e práticas de yoga para analisar a associação entre corpo e consciência (Silva, 2024).</w:t>
      </w:r>
    </w:p>
    <w:p xmlns:wp14="http://schemas.microsoft.com/office/word/2010/wordml" w:rsidR="00EE6C5B" w:rsidP="0AD1476E" w:rsidRDefault="00EE6C5B" w14:paraId="67F2FB28" wp14:textId="274FBE4F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1123CE94" w:rsidR="67FFEE7C">
        <w:rPr>
          <w:rFonts w:ascii="Arial" w:hAnsi="Arial" w:eastAsia="Arial" w:cs="Arial"/>
        </w:rPr>
        <w:t xml:space="preserve">O objetivo do estudo é analisar o movimento espiral existente na </w:t>
      </w:r>
      <w:r w:rsidRPr="1123CE94" w:rsidR="1DD131B7">
        <w:rPr>
          <w:rFonts w:ascii="Arial" w:hAnsi="Arial" w:eastAsia="Arial" w:cs="Arial"/>
        </w:rPr>
        <w:t xml:space="preserve">relação </w:t>
      </w:r>
      <w:r w:rsidRPr="1123CE94" w:rsidR="67FFEE7C">
        <w:rPr>
          <w:rFonts w:ascii="Arial" w:hAnsi="Arial" w:eastAsia="Arial" w:cs="Arial"/>
        </w:rPr>
        <w:t>entre espiritualidade e saúde</w:t>
      </w:r>
      <w:r w:rsidRPr="1123CE94" w:rsidR="4291B1C0">
        <w:rPr>
          <w:rFonts w:ascii="Arial" w:hAnsi="Arial" w:eastAsia="Arial" w:cs="Arial"/>
        </w:rPr>
        <w:t xml:space="preserve"> em práticas de meditação e yoga.</w:t>
      </w:r>
    </w:p>
    <w:p xmlns:wp14="http://schemas.microsoft.com/office/word/2010/wordml" w:rsidR="00EE6C5B" w:rsidP="0AD1476E" w:rsidRDefault="00EE6C5B" w14:paraId="16C26B66" wp14:textId="7A42E2A1">
      <w:pPr>
        <w:spacing w:after="0" w:line="360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AD1476E" w:rsidR="3E223222">
        <w:rPr>
          <w:rFonts w:ascii="Arial" w:hAnsi="Arial" w:eastAsia="Arial" w:cs="Arial"/>
        </w:rPr>
        <w:t xml:space="preserve">O desenho metodológico do estudo será realizado por meio de uma revisão bibliográfica da literatura que terá relação com a temática abordada e mencionada. O método escolhido para recortar metodologicamente </w:t>
      </w:r>
      <w:r w:rsidRPr="0AD1476E" w:rsidR="7A53E26F">
        <w:rPr>
          <w:rFonts w:ascii="Arial" w:hAnsi="Arial" w:eastAsia="Arial" w:cs="Arial"/>
        </w:rPr>
        <w:t xml:space="preserve">o estudo é configurado de acordo com os estudos e as orientações de </w:t>
      </w:r>
      <w:r w:rsidRPr="0AD1476E" w:rsidR="7A53E2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Cavalcante e Oliveira (2020), onde os autores definem uma revisão bibliográfica por meio da análise criteriosa e organizada d</w:t>
      </w:r>
      <w:r w:rsidRPr="0AD1476E" w:rsidR="1EDEE5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estudos existentes na literatura. O método escolhido possibilita compreender quais espaços vazios há no conhecimento e na área pretendida a ser </w:t>
      </w:r>
      <w:r w:rsidRPr="0AD1476E" w:rsidR="1A3EE4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pesquisada, levando a uma melhor compreensão do tema. Ao final da revisão, os resultados obtidos serão </w:t>
      </w:r>
      <w:r w:rsidRPr="0AD1476E" w:rsidR="149AE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expostos no presente estudo.</w:t>
      </w:r>
    </w:p>
    <w:p xmlns:wp14="http://schemas.microsoft.com/office/word/2010/wordml" w:rsidR="00EE6C5B" w:rsidP="0AD1476E" w:rsidRDefault="00EE6C5B" w14:paraId="60061E4C" wp14:textId="2173255A">
      <w:pPr>
        <w:pStyle w:val="Normal"/>
        <w:spacing w:after="0" w:line="360" w:lineRule="auto"/>
        <w:ind w:firstLine="708"/>
        <w:jc w:val="both"/>
        <w:rPr>
          <w:rFonts w:ascii="Arial" w:hAnsi="Arial" w:eastAsia="Arial" w:cs="Arial"/>
        </w:rPr>
      </w:pPr>
    </w:p>
    <w:p xmlns:wp14="http://schemas.microsoft.com/office/word/2010/wordml" w:rsidR="00EE6C5B" w:rsidP="00EE6C5B" w:rsidRDefault="00EE6C5B" w14:paraId="77CDE653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2 Fundamentação teórica</w:t>
      </w:r>
    </w:p>
    <w:p xmlns:wp14="http://schemas.microsoft.com/office/word/2010/wordml" w:rsidR="00EE6C5B" w:rsidP="00EE6C5B" w:rsidRDefault="00EE6C5B" w14:paraId="44EAFD9C" wp14:textId="11D147B0">
      <w:pPr>
        <w:spacing w:after="0" w:line="360" w:lineRule="auto"/>
        <w:ind w:firstLine="709"/>
        <w:jc w:val="both"/>
        <w:rPr>
          <w:rFonts w:ascii="Arial" w:hAnsi="Arial" w:eastAsia="Arial" w:cs="Arial"/>
        </w:rPr>
      </w:pPr>
    </w:p>
    <w:p w:rsidR="5770B683" w:rsidP="79E7DD7A" w:rsidRDefault="5770B683" w14:paraId="61BB4D33" w14:textId="22B70C02">
      <w:pPr>
        <w:spacing w:after="0" w:line="360" w:lineRule="auto"/>
        <w:ind w:firstLine="709"/>
        <w:jc w:val="both"/>
      </w:pP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 educação somática propicia uma mudança profunda no paradigma pedagógico, ao deslocar o foco de um modelo tradicional centrado no professor como figura detentora do saber, para uma perspectiva que reconhece o aluno como protagonista do próprio processo de aprendizagem. Nessa abordagem, o corpo é compreendido como dimensão cognitiva e relacional, sendo a aprendizagem resultante das experiências sensíveis e da escuta atenta às vivências corporais. Valoriza-se, assim, a construção coletiva de sentidos por meio de relações intersubjetivas permeadas por afeto, empatia e conexões genuínas. O saber, nesse contexto, deixa de ser verticalmente transmitido para tornar-se uma criação compartilhada, em um ambiente horizontal, dialógico e atento à singularidade de cada corpo presente (Fernandes, 2018). </w:t>
      </w:r>
    </w:p>
    <w:p w:rsidR="5770B683" w:rsidP="79E7DD7A" w:rsidRDefault="5770B683" w14:paraId="74234D39" w14:textId="34C1D10F">
      <w:pPr>
        <w:pStyle w:val="Normal"/>
        <w:spacing w:after="0" w:line="360" w:lineRule="auto"/>
        <w:ind w:firstLine="709"/>
        <w:jc w:val="both"/>
      </w:pP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 meditação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Anapanasati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também conhecida como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Anapana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tem origem nos ensinamentos do Buda histórico,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Shakyamuni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sendo registrada posteriormente no Sutra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Anapanasati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>. O termo significa “atenção plena à respiração”, em que "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āna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>" representa a inspiração e "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apāna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" a expiração. Essa prática convida à observação consciente do ar que entra e sai pelas narinas, sem a intenção de controlar ou modificar o ritmo respiratório. O foco está em acolher a respiração como ela é — seja lenta ou acelerada — cultivando uma atitude de presença e escuta atenta. O princípio central da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Anapana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está na consciência observadora, não na manipulação do ato de respirar, promovendo assim um estado de atenção plena que integra corpo e mente no momento presente (Silva, 2022). </w:t>
      </w:r>
    </w:p>
    <w:p w:rsidR="5770B683" w:rsidP="79E7DD7A" w:rsidRDefault="5770B683" w14:paraId="56F24A2A" w14:textId="243CA465">
      <w:pPr>
        <w:pStyle w:val="Normal"/>
        <w:spacing w:after="0" w:line="360" w:lineRule="auto"/>
        <w:ind w:firstLine="709"/>
        <w:jc w:val="both"/>
      </w:pP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Yoga, a meditação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Anapana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>e as práticas somáticas revelam-se como chaves para reorganizar a morada do corpo, compreendido em sua totalidade. As práticas somáticas, nesse contexto, são entendidas como abordagens corporais que integram as dimensões sensorial, cognitiva, motora e afetiva do sujeito. Esse processo promove um movimento espiralar de retorno a si, fundamental em uma sociedade que, em geral, não valoriza a saúde integral — física, emocional e mental — mas prioriza a produtividade dos corpos como força de trabalho. Diante da escassez de oportunidades e do ritmo exaustivo da vida, o tempo torna-se amargo, e os corpos são constantemente exigidos a manter o funcionamento de um sistema que, muitas vezes, os adoece (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>Fortin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, 1998. Silva, 2024). </w:t>
      </w:r>
    </w:p>
    <w:p w:rsidR="5770B683" w:rsidP="79E7DD7A" w:rsidRDefault="5770B683" w14:paraId="52339832" w14:textId="76DEBFCC">
      <w:pPr>
        <w:pStyle w:val="Normal"/>
        <w:spacing w:after="0" w:line="360" w:lineRule="auto"/>
        <w:ind w:firstLine="709"/>
        <w:jc w:val="both"/>
      </w:pP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O retorno ao </w:t>
      </w:r>
      <w:r w:rsidRPr="79E7DD7A" w:rsidR="5770B683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self 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é compreendido como um reencontro com a própria essência e com as potencialidades intrínsecas ao ser humano. Trata-se do reconhecimento da individualidade e da subjetividade como aspectos naturais da existência, conduzindo ao desenvolvimento de um ser integral e consciente de si. Esse processo de despertar está intimamente ligado ao ambiente favorecido pela meditação, que atua como catalisadora na redescoberta do eu profundo. Nesse contexto, a prática meditativa pode favorecer a ressocialização, tornando os indivíduos mais pacíficos, confiantes e capazes de construir uma vida mais harmoniosa e equilibrada — inclusive no contexto do egresso do sistema prisional. Acredita-se que as ações humanas são 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>reflexos</w:t>
      </w: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do que transborda internamente: quando dominadas por angústias, medos e sofrimentos, as atitudes tendem à rigidez e à dureza; mas ao mergulhar no autoconhecimento, nas sensações e no universo interno, é possível transformar essa realidade e atuar no mundo com mais leveza e compaixão (Silva, 2016). </w:t>
      </w:r>
    </w:p>
    <w:p w:rsidR="5770B683" w:rsidP="79E7DD7A" w:rsidRDefault="5770B683" w14:paraId="57B77BCF" w14:textId="1298C5F0">
      <w:pPr>
        <w:pStyle w:val="Normal"/>
        <w:spacing w:after="0" w:line="360" w:lineRule="auto"/>
        <w:ind w:firstLine="709"/>
        <w:jc w:val="both"/>
      </w:pPr>
      <w:r w:rsidRPr="79E7DD7A" w:rsidR="5770B683">
        <w:rPr>
          <w:rFonts w:ascii="Arial" w:hAnsi="Arial" w:eastAsia="Arial" w:cs="Arial"/>
          <w:noProof w:val="0"/>
          <w:sz w:val="22"/>
          <w:szCs w:val="22"/>
          <w:lang w:val="pt-BR"/>
        </w:rPr>
        <w:t>Diversos pensadores destacam a profunda interação entre os seres humanos e o meio ambiente, enfatizando os vínculos entre as dimensões física, material e espiritual da existência. Defende-se a ideia de que há vida e significado em todas as formas da natureza — nos minerais, nos animais, nas plantas, nos gases e nas águas em seus diferentes estados — reconhecendo a presença de uma essência vital em todos os seres, inclusive nos humanos (Martins, 2021).</w:t>
      </w:r>
    </w:p>
    <w:p w:rsidR="0AD1476E" w:rsidP="0AD1476E" w:rsidRDefault="0AD1476E" w14:paraId="7F0BAC6D" w14:textId="68100404">
      <w:pPr>
        <w:spacing w:after="0" w:line="360" w:lineRule="auto"/>
        <w:ind w:firstLine="709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</w:p>
    <w:p w:rsidR="359466EF" w:rsidP="0AD1476E" w:rsidRDefault="359466EF" w14:paraId="55ED4DC1" w14:textId="5CB40F3F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  <w:r w:rsidRPr="1123CE94" w:rsidR="359466EF">
        <w:rPr>
          <w:rFonts w:ascii="Arial" w:hAnsi="Arial" w:eastAsia="Arial" w:cs="Arial"/>
          <w:b w:val="1"/>
          <w:bCs w:val="1"/>
        </w:rPr>
        <w:t>3</w:t>
      </w:r>
      <w:r w:rsidRPr="1123CE94" w:rsidR="00EE6C5B">
        <w:rPr>
          <w:rFonts w:ascii="Arial" w:hAnsi="Arial" w:eastAsia="Arial" w:cs="Arial"/>
          <w:b w:val="1"/>
          <w:bCs w:val="1"/>
        </w:rPr>
        <w:t xml:space="preserve"> Resultados e Discussão</w:t>
      </w:r>
    </w:p>
    <w:p w:rsidR="1123CE94" w:rsidP="1123CE94" w:rsidRDefault="1123CE94" w14:paraId="3E53095F" w14:textId="03CCAE46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03D7FFB4" w:rsidP="1123CE94" w:rsidRDefault="03D7FFB4" w14:paraId="0600AECC" w14:textId="39D0C8D9">
      <w:pPr>
        <w:spacing w:after="0" w:line="360" w:lineRule="auto"/>
        <w:ind w:firstLine="708"/>
        <w:jc w:val="both"/>
        <w:rPr>
          <w:rFonts w:ascii="Arial" w:hAnsi="Arial" w:eastAsia="Arial" w:cs="Arial"/>
          <w:b w:val="0"/>
          <w:bCs w:val="0"/>
        </w:rPr>
      </w:pPr>
      <w:r w:rsidRPr="71FBC9C5" w:rsidR="03D7FFB4">
        <w:rPr>
          <w:rFonts w:ascii="Arial" w:hAnsi="Arial" w:eastAsia="Arial" w:cs="Arial"/>
          <w:b w:val="0"/>
          <w:bCs w:val="0"/>
        </w:rPr>
        <w:t xml:space="preserve">Na tabela um, os resultados obtidos através da revisão da literatura foram expostos </w:t>
      </w:r>
      <w:r w:rsidRPr="71FBC9C5" w:rsidR="08337623">
        <w:rPr>
          <w:rFonts w:ascii="Arial" w:hAnsi="Arial" w:eastAsia="Arial" w:cs="Arial"/>
          <w:b w:val="0"/>
          <w:bCs w:val="0"/>
        </w:rPr>
        <w:t>e organizados em tabela para uma melhor visualização dos resultados. Assim, a tabela é organizada com informações</w:t>
      </w:r>
      <w:r w:rsidRPr="71FBC9C5" w:rsidR="08337623">
        <w:rPr>
          <w:rFonts w:ascii="Arial" w:hAnsi="Arial" w:eastAsia="Arial" w:cs="Arial"/>
          <w:b w:val="0"/>
          <w:bCs w:val="0"/>
        </w:rPr>
        <w:t xml:space="preserve"> dos artigos escolhidos, como: título,</w:t>
      </w:r>
      <w:r w:rsidRPr="71FBC9C5" w:rsidR="39A31E05">
        <w:rPr>
          <w:rFonts w:ascii="Arial" w:hAnsi="Arial" w:eastAsia="Arial" w:cs="Arial"/>
          <w:b w:val="0"/>
          <w:bCs w:val="0"/>
        </w:rPr>
        <w:t xml:space="preserve"> prática,</w:t>
      </w:r>
      <w:r w:rsidRPr="71FBC9C5" w:rsidR="75AFEE44">
        <w:rPr>
          <w:rFonts w:ascii="Arial" w:hAnsi="Arial" w:eastAsia="Arial" w:cs="Arial"/>
          <w:b w:val="0"/>
          <w:bCs w:val="0"/>
        </w:rPr>
        <w:t xml:space="preserve"> ano</w:t>
      </w:r>
      <w:r w:rsidRPr="71FBC9C5" w:rsidR="46A376E3">
        <w:rPr>
          <w:rFonts w:ascii="Arial" w:hAnsi="Arial" w:eastAsia="Arial" w:cs="Arial"/>
          <w:b w:val="0"/>
          <w:bCs w:val="0"/>
        </w:rPr>
        <w:t xml:space="preserve"> e principais resultados.</w:t>
      </w:r>
    </w:p>
    <w:p w:rsidR="0AD1476E" w:rsidP="0AD1476E" w:rsidRDefault="0AD1476E" w14:paraId="14DD585C" w14:textId="227D3B48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2FA166BE" w:rsidP="0AD1476E" w:rsidRDefault="2FA166BE" w14:paraId="1C14AE1C" w14:textId="3E86F6D4">
      <w:pPr>
        <w:spacing w:after="0" w:line="360" w:lineRule="auto"/>
        <w:jc w:val="both"/>
        <w:rPr>
          <w:rFonts w:ascii="Arial" w:hAnsi="Arial" w:eastAsia="Arial" w:cs="Arial"/>
          <w:b w:val="0"/>
          <w:bCs w:val="0"/>
        </w:rPr>
      </w:pPr>
      <w:r w:rsidRPr="0AD1476E" w:rsidR="2FA166BE">
        <w:rPr>
          <w:rFonts w:ascii="Arial" w:hAnsi="Arial" w:eastAsia="Arial" w:cs="Arial"/>
          <w:b w:val="1"/>
          <w:bCs w:val="1"/>
        </w:rPr>
        <w:t>Tabela 1 –</w:t>
      </w:r>
      <w:r w:rsidRPr="0AD1476E" w:rsidR="2FA166BE">
        <w:rPr>
          <w:rFonts w:ascii="Arial" w:hAnsi="Arial" w:eastAsia="Arial" w:cs="Arial"/>
          <w:b w:val="0"/>
          <w:bCs w:val="0"/>
        </w:rPr>
        <w:t xml:space="preserve"> principais resultados encontrados na revisão:</w:t>
      </w:r>
    </w:p>
    <w:tbl>
      <w:tblPr>
        <w:tblStyle w:val="TableGrid"/>
        <w:tblW w:w="9208" w:type="dxa"/>
        <w:tblLayout w:type="fixed"/>
        <w:tblLook w:val="06A0" w:firstRow="1" w:lastRow="0" w:firstColumn="1" w:lastColumn="0" w:noHBand="1" w:noVBand="1"/>
      </w:tblPr>
      <w:tblGrid>
        <w:gridCol w:w="3468"/>
        <w:gridCol w:w="1245"/>
        <w:gridCol w:w="720"/>
        <w:gridCol w:w="3775"/>
      </w:tblGrid>
      <w:tr w:rsidR="0AD1476E" w:rsidTr="79E7DD7A" w14:paraId="550E53DB">
        <w:trPr>
          <w:trHeight w:val="300"/>
        </w:trPr>
        <w:tc>
          <w:tcPr>
            <w:tcW w:w="3468" w:type="dxa"/>
            <w:tcMar/>
            <w:vAlign w:val="top"/>
          </w:tcPr>
          <w:p w:rsidR="06EFFDB7" w:rsidP="79E7DD7A" w:rsidRDefault="06EFFDB7" w14:paraId="0BA6953F" w14:textId="7149A4F0">
            <w:pPr>
              <w:pStyle w:val="Normal"/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9E7DD7A" w:rsidR="392C1F7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TÍTULO</w:t>
            </w:r>
          </w:p>
        </w:tc>
        <w:tc>
          <w:tcPr>
            <w:tcW w:w="1245" w:type="dxa"/>
            <w:tcMar/>
            <w:vAlign w:val="top"/>
          </w:tcPr>
          <w:p w:rsidR="06EFFDB7" w:rsidP="79E7DD7A" w:rsidRDefault="06EFFDB7" w14:paraId="6C8B39E0" w14:textId="646628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9E7DD7A" w:rsidR="0CC16F0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PRÁTICA</w:t>
            </w:r>
          </w:p>
        </w:tc>
        <w:tc>
          <w:tcPr>
            <w:tcW w:w="720" w:type="dxa"/>
            <w:tcMar/>
            <w:vAlign w:val="top"/>
          </w:tcPr>
          <w:p w:rsidR="06EFFDB7" w:rsidP="79E7DD7A" w:rsidRDefault="06EFFDB7" w14:paraId="62CAB4D8" w14:textId="602DDFB9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9E7DD7A" w:rsidR="392C1F7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ANO</w:t>
            </w:r>
          </w:p>
        </w:tc>
        <w:tc>
          <w:tcPr>
            <w:tcW w:w="3775" w:type="dxa"/>
            <w:tcMar/>
            <w:vAlign w:val="top"/>
          </w:tcPr>
          <w:p w:rsidR="06EFFDB7" w:rsidP="79E7DD7A" w:rsidRDefault="06EFFDB7" w14:paraId="5A400C84" w14:textId="573AFDC3">
            <w:pPr>
              <w:pStyle w:val="Normal"/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9E7DD7A" w:rsidR="392C1F70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PRINCIPAIS RESULTADOS</w:t>
            </w:r>
          </w:p>
        </w:tc>
      </w:tr>
      <w:tr w:rsidR="0AD1476E" w:rsidTr="79E7DD7A" w14:paraId="40ED8005">
        <w:trPr>
          <w:trHeight w:val="300"/>
        </w:trPr>
        <w:tc>
          <w:tcPr>
            <w:tcW w:w="3468" w:type="dxa"/>
            <w:tcMar/>
            <w:vAlign w:val="top"/>
          </w:tcPr>
          <w:p w:rsidR="0AD1476E" w:rsidP="79E7DD7A" w:rsidRDefault="0AD1476E" w14:paraId="426687F6" w14:textId="653F1BD1">
            <w:pPr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</w:pP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The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effect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of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5-min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mindfulness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of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love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on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suffering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and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spiritual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quality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of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life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of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palliative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care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patients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: A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randomized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controlled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 xml:space="preserve"> </w:t>
            </w:r>
            <w:r w:rsidRPr="79E7DD7A" w:rsidR="7101A400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study</w:t>
            </w:r>
            <w:r w:rsidRPr="79E7DD7A" w:rsidR="7DD69194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.</w:t>
            </w:r>
          </w:p>
        </w:tc>
        <w:tc>
          <w:tcPr>
            <w:tcW w:w="1245" w:type="dxa"/>
            <w:tcMar/>
            <w:vAlign w:val="top"/>
          </w:tcPr>
          <w:p w:rsidR="0AD1476E" w:rsidP="79E7DD7A" w:rsidRDefault="0AD1476E" w14:paraId="69DB86E4" w14:textId="00CBDC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</w:pPr>
            <w:r w:rsidRPr="79E7DD7A" w:rsidR="7FE87091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Meditação</w:t>
            </w:r>
          </w:p>
        </w:tc>
        <w:tc>
          <w:tcPr>
            <w:tcW w:w="720" w:type="dxa"/>
            <w:tcMar/>
            <w:vAlign w:val="top"/>
          </w:tcPr>
          <w:p w:rsidR="0AD1476E" w:rsidP="79E7DD7A" w:rsidRDefault="0AD1476E" w14:paraId="339A4131" w14:textId="6AE08E56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7101A400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3775" w:type="dxa"/>
            <w:tcMar/>
            <w:vAlign w:val="top"/>
          </w:tcPr>
          <w:p w:rsidR="79E7DD7A" w:rsidP="79E7DD7A" w:rsidRDefault="79E7DD7A" w14:paraId="34EE38D0" w14:textId="581A3AE4">
            <w:pPr>
              <w:pStyle w:val="TableParagraph"/>
              <w:widowControl w:val="0"/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O grupo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que praticou a meditação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Mindfulness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apresentou uma diminuição significativa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nos estados de: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desconforto, preocupação, medo, raiva, tristeza e desesperança, além de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um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aumento no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s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sentido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>s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de propósito, paz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interior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e fé.</w:t>
            </w:r>
          </w:p>
        </w:tc>
      </w:tr>
      <w:tr w:rsidR="0AD1476E" w:rsidTr="79E7DD7A" w14:paraId="18FA241B">
        <w:trPr>
          <w:trHeight w:val="300"/>
        </w:trPr>
        <w:tc>
          <w:tcPr>
            <w:tcW w:w="3468" w:type="dxa"/>
            <w:tcMar/>
            <w:vAlign w:val="top"/>
          </w:tcPr>
          <w:p w:rsidR="0AD1476E" w:rsidP="79E7DD7A" w:rsidRDefault="0AD1476E" w14:paraId="2ACA9CF0" w14:textId="2434CBC4">
            <w:pPr>
              <w:pStyle w:val="Normal"/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2B24F7DB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A transformação de religiosidade em Portugal e na Grécia: uma comparação etnográfica da Nova Espiritualidade e pluralismo religioso no sul da Europa.</w:t>
            </w:r>
          </w:p>
        </w:tc>
        <w:tc>
          <w:tcPr>
            <w:tcW w:w="1245" w:type="dxa"/>
            <w:tcMar/>
            <w:vAlign w:val="top"/>
          </w:tcPr>
          <w:p w:rsidR="0AD1476E" w:rsidP="79E7DD7A" w:rsidRDefault="0AD1476E" w14:paraId="322F59ED" w14:textId="3B8CB8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</w:pPr>
            <w:r w:rsidRPr="79E7DD7A" w:rsidR="2B24F7DB">
              <w:rPr>
                <w:rFonts w:ascii="Arial" w:hAnsi="Arial" w:eastAsia="Arial" w:cs="Arial"/>
                <w:i w:val="0"/>
                <w:iCs w:val="0"/>
                <w:noProof w:val="0"/>
                <w:sz w:val="20"/>
                <w:szCs w:val="20"/>
                <w:lang w:val="pt-BR"/>
              </w:rPr>
              <w:t>Meditação</w:t>
            </w:r>
          </w:p>
        </w:tc>
        <w:tc>
          <w:tcPr>
            <w:tcW w:w="720" w:type="dxa"/>
            <w:tcMar/>
            <w:vAlign w:val="top"/>
          </w:tcPr>
          <w:p w:rsidR="0AD1476E" w:rsidP="79E7DD7A" w:rsidRDefault="0AD1476E" w14:paraId="737AADD6" w14:textId="6124170A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514B86F8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5" w:type="dxa"/>
            <w:tcMar/>
            <w:vAlign w:val="top"/>
          </w:tcPr>
          <w:p w:rsidR="79E7DD7A" w:rsidP="79E7DD7A" w:rsidRDefault="79E7DD7A" w14:paraId="20A63159" w14:textId="1CAB775B">
            <w:pPr>
              <w:pStyle w:val="TableParagraph"/>
              <w:widowControl w:val="0"/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Uma participante do estudo integra a meditação semanal não apenas como uma prática de relaxamento, mas como um canal de conexão espiritual profundamente alinhado à sua fé. Durante suas sessões meditativas, ela invoca o Arcanjo Miguel — seu anjo protetor — em busca de orientação, coragem e proteção em sua jornada interior. Essa relação revela uma forma singular de vivenciar o autoconhecimento e a cura energética, evidenciando como a espiritualidade pode se entrelaçar de maneira íntima com a prática meditativa.</w:t>
            </w:r>
          </w:p>
        </w:tc>
      </w:tr>
      <w:tr w:rsidR="0AD1476E" w:rsidTr="79E7DD7A" w14:paraId="0C2FC4A9">
        <w:trPr>
          <w:trHeight w:val="300"/>
        </w:trPr>
        <w:tc>
          <w:tcPr>
            <w:tcW w:w="3468" w:type="dxa"/>
            <w:tcMar/>
            <w:vAlign w:val="top"/>
          </w:tcPr>
          <w:p w:rsidR="0AD1476E" w:rsidP="79E7DD7A" w:rsidRDefault="0AD1476E" w14:paraId="03FB1178" w14:textId="03ED52F2">
            <w:pPr>
              <w:pStyle w:val="Normal"/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42FC07BC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Mindfulness</w:t>
            </w:r>
            <w:r w:rsidRPr="79E7DD7A" w:rsidR="42FC07BC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, saúde mental e espiritualidade budista: equívocos produtivos</w:t>
            </w:r>
          </w:p>
        </w:tc>
        <w:tc>
          <w:tcPr>
            <w:tcW w:w="1245" w:type="dxa"/>
            <w:tcMar/>
            <w:vAlign w:val="top"/>
          </w:tcPr>
          <w:p w:rsidR="0AD1476E" w:rsidP="79E7DD7A" w:rsidRDefault="0AD1476E" w14:paraId="50B69731" w14:textId="07AD5E51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42FC07BC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Meditação</w:t>
            </w:r>
          </w:p>
        </w:tc>
        <w:tc>
          <w:tcPr>
            <w:tcW w:w="720" w:type="dxa"/>
            <w:tcMar/>
            <w:vAlign w:val="top"/>
          </w:tcPr>
          <w:p w:rsidR="0AD1476E" w:rsidP="79E7DD7A" w:rsidRDefault="0AD1476E" w14:paraId="6EC0DA26" w14:textId="34A8545A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42FC07BC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5" w:type="dxa"/>
            <w:tcMar/>
            <w:vAlign w:val="top"/>
          </w:tcPr>
          <w:p w:rsidR="79E7DD7A" w:rsidP="79E7DD7A" w:rsidRDefault="79E7DD7A" w14:paraId="15346FFC" w14:textId="1D146A5E">
            <w:pPr>
              <w:pStyle w:val="TableParagraph"/>
              <w:widowControl w:val="0"/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Originada nas tradições budistas, a prática meditativa atua como um canal de conexão interior que vai além do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aspecto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puramente cognitivo, estimulando o desenvolvimento de uma atenção plena carregada de significado espiritual. Ao desacelerar o fluxo dos pensamentos e ancorar o praticante no momento presente, a meditação cria um espaço propício para vivências de transcendência,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autocompaixão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 sensação de interconexão — componentes essenciais da espiritualidade contemporânea, presentes tanto em contextos religiosos quanto em abordagens seculares.</w:t>
            </w:r>
          </w:p>
        </w:tc>
      </w:tr>
      <w:tr w:rsidR="1123CE94" w:rsidTr="79E7DD7A" w14:paraId="3505104A">
        <w:trPr>
          <w:trHeight w:val="300"/>
        </w:trPr>
        <w:tc>
          <w:tcPr>
            <w:tcW w:w="3468" w:type="dxa"/>
            <w:tcMar/>
            <w:vAlign w:val="top"/>
          </w:tcPr>
          <w:p w:rsidR="1123CE94" w:rsidP="79E7DD7A" w:rsidRDefault="1123CE94" w14:paraId="044B81D1" w14:textId="3F60A01C">
            <w:pPr>
              <w:pStyle w:val="Normal"/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5" w:type="dxa"/>
            <w:tcMar/>
            <w:vAlign w:val="top"/>
          </w:tcPr>
          <w:p w:rsidR="0D82C516" w:rsidP="79E7DD7A" w:rsidRDefault="0D82C516" w14:paraId="0D02E50A" w14:textId="1E9B7161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0852FFFE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Meditação</w:t>
            </w:r>
            <w:r w:rsidRPr="79E7DD7A" w:rsidR="3E811A03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 xml:space="preserve"> e yoga</w:t>
            </w:r>
          </w:p>
        </w:tc>
        <w:tc>
          <w:tcPr>
            <w:tcW w:w="720" w:type="dxa"/>
            <w:tcMar/>
            <w:vAlign w:val="top"/>
          </w:tcPr>
          <w:p w:rsidR="0D82C516" w:rsidP="79E7DD7A" w:rsidRDefault="0D82C516" w14:paraId="62FB24CB" w14:textId="7C9526DB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0852FFFE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5" w:type="dxa"/>
            <w:tcMar/>
            <w:vAlign w:val="top"/>
          </w:tcPr>
          <w:p w:rsidR="79E7DD7A" w:rsidP="79E7DD7A" w:rsidRDefault="79E7DD7A" w14:paraId="5A1A5EF5" w14:textId="2FE4CC03">
            <w:pPr>
              <w:pStyle w:val="TableParagraph"/>
              <w:widowControl w:val="0"/>
              <w:tabs>
                <w:tab w:val="left" w:leader="none" w:pos="2209"/>
              </w:tabs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 meditação, enquanto prática de atenção plena e presença consciente, fortalece a conexão interna do indivíduo com o transcendente, estimulando reflexões sobre o propósito da vida e o sentido da existência. Ao silenciar o diálogo mental, ela favorece a emergência de estados de paz interior e a sensação de união com algo maior, tornando-se um valioso recurso terapêutico para o cultivo da espiritualidade na rotina cotidiana.</w:t>
            </w:r>
          </w:p>
        </w:tc>
      </w:tr>
      <w:tr w:rsidR="1123CE94" w:rsidTr="79E7DD7A" w14:paraId="219FB7DD">
        <w:trPr>
          <w:trHeight w:val="300"/>
        </w:trPr>
        <w:tc>
          <w:tcPr>
            <w:tcW w:w="3468" w:type="dxa"/>
            <w:tcMar/>
            <w:vAlign w:val="top"/>
          </w:tcPr>
          <w:p w:rsidR="695199D2" w:rsidP="79E7DD7A" w:rsidRDefault="695199D2" w14:paraId="5E50AB4D" w14:textId="15C8E1D6">
            <w:pPr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79E7DD7A" w:rsidR="1F388C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Autocompaixão e práticas de espiritualidade: estratégias de estudantes no enfrentamento do contexto do COVID‑19.</w:t>
            </w:r>
          </w:p>
        </w:tc>
        <w:tc>
          <w:tcPr>
            <w:tcW w:w="1245" w:type="dxa"/>
            <w:tcMar/>
            <w:vAlign w:val="top"/>
          </w:tcPr>
          <w:p w:rsidR="072F5507" w:rsidP="79E7DD7A" w:rsidRDefault="072F5507" w14:paraId="7FD6ADAC" w14:textId="3B0C75A7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2E03EBA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Meditação</w:t>
            </w:r>
          </w:p>
        </w:tc>
        <w:tc>
          <w:tcPr>
            <w:tcW w:w="720" w:type="dxa"/>
            <w:tcMar/>
            <w:vAlign w:val="top"/>
          </w:tcPr>
          <w:p w:rsidR="072F5507" w:rsidP="79E7DD7A" w:rsidRDefault="072F5507" w14:paraId="6578B198" w14:textId="7D37982C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2E03EBA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3775" w:type="dxa"/>
            <w:tcMar/>
            <w:vAlign w:val="top"/>
          </w:tcPr>
          <w:p w:rsidR="072F5507" w:rsidP="79E7DD7A" w:rsidRDefault="072F5507" w14:paraId="30488F45" w14:textId="3813E23D">
            <w:pPr>
              <w:pStyle w:val="TableParagraph"/>
              <w:widowControl w:val="0"/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pt-BR"/>
              </w:rPr>
            </w:pPr>
            <w:r w:rsidRPr="79E7DD7A" w:rsidR="593748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 meditação, particularmente em suas modalidades </w:t>
            </w:r>
            <w:r w:rsidRPr="79E7DD7A" w:rsidR="593748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concentrativa</w:t>
            </w:r>
            <w:r w:rsidRPr="79E7DD7A" w:rsidR="593748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 </w:t>
            </w:r>
            <w:r w:rsidRPr="79E7DD7A" w:rsidR="593748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mindfulness</w:t>
            </w:r>
            <w:r w:rsidRPr="79E7DD7A" w:rsidR="593748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, atua como uma ponte entre mente e corpo ao induzir estados de atenção plena que estimulam o autoconhecimento, a vivência de conexão com o transcendente e a elaboração de um sentido mais profundo para a existência. Dessa forma, contribui significativamente para o fortalecimento da dimensão espiritual do indivíduo</w:t>
            </w:r>
            <w:r w:rsidRPr="79E7DD7A" w:rsidR="593748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.</w:t>
            </w:r>
          </w:p>
        </w:tc>
      </w:tr>
      <w:tr w:rsidR="1123CE94" w:rsidTr="79E7DD7A" w14:paraId="4B0A9FA0">
        <w:trPr>
          <w:trHeight w:val="300"/>
        </w:trPr>
        <w:tc>
          <w:tcPr>
            <w:tcW w:w="3468" w:type="dxa"/>
            <w:tcMar/>
            <w:vAlign w:val="top"/>
          </w:tcPr>
          <w:p w:rsidR="125EA291" w:rsidP="79E7DD7A" w:rsidRDefault="125EA291" w14:paraId="57A8E208" w14:textId="632D39C6">
            <w:pPr>
              <w:pStyle w:val="Normal"/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79E7DD7A" w:rsidR="641892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Saúde em retrospectiva e prospectivas.</w:t>
            </w:r>
          </w:p>
        </w:tc>
        <w:tc>
          <w:tcPr>
            <w:tcW w:w="1245" w:type="dxa"/>
            <w:tcMar/>
            <w:vAlign w:val="top"/>
          </w:tcPr>
          <w:p w:rsidR="125EA291" w:rsidP="79E7DD7A" w:rsidRDefault="125EA291" w14:paraId="672ADEB4" w14:textId="5334C6D3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641892F1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Meditação</w:t>
            </w:r>
          </w:p>
        </w:tc>
        <w:tc>
          <w:tcPr>
            <w:tcW w:w="720" w:type="dxa"/>
            <w:tcMar/>
            <w:vAlign w:val="top"/>
          </w:tcPr>
          <w:p w:rsidR="125EA291" w:rsidP="79E7DD7A" w:rsidRDefault="125EA291" w14:paraId="7AB4B0A5" w14:textId="5E8B56A2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641892F1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5" w:type="dxa"/>
            <w:tcMar/>
            <w:vAlign w:val="top"/>
          </w:tcPr>
          <w:p w:rsidR="79E7DD7A" w:rsidP="79E7DD7A" w:rsidRDefault="79E7DD7A" w14:paraId="24D37117" w14:textId="06BE9EAE">
            <w:pPr>
              <w:pStyle w:val="TableParagraph"/>
              <w:widowControl w:val="0"/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 meditação é reconhecida como uma prática que estimula a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introspecção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 o autoconhecimento, facilitando a reconexão com dimensões transcendentais da experiência humana. Ao reduzir o estresse e promover estados de atenção plena, ela fortalece o senso de pertencimento e a vivência da espiritualidade, atuando como uma estratégia eficaz no enfrentamento de sintomas depressivos e como um elo entre o indivíduo e seus valores religiosos ou existenciais.</w:t>
            </w:r>
          </w:p>
        </w:tc>
      </w:tr>
      <w:tr w:rsidR="1123CE94" w:rsidTr="79E7DD7A" w14:paraId="3FE0626B">
        <w:trPr>
          <w:trHeight w:val="300"/>
        </w:trPr>
        <w:tc>
          <w:tcPr>
            <w:tcW w:w="3468" w:type="dxa"/>
            <w:tcMar/>
            <w:vAlign w:val="top"/>
          </w:tcPr>
          <w:p w:rsidR="33D21219" w:rsidP="79E7DD7A" w:rsidRDefault="33D21219" w14:paraId="1DEFE6B9" w14:textId="0C8C9F4B">
            <w:pPr>
              <w:pStyle w:val="Normal"/>
              <w:spacing w:after="0" w:afterAutospacing="off" w:line="240" w:lineRule="auto"/>
              <w:ind w:left="-9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79E7DD7A" w:rsidR="2C22C2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Revisão narrativa acerca da influência da espiritualidade na saúde </w:t>
            </w:r>
            <w:r w:rsidRPr="79E7DD7A" w:rsidR="2C22C2D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cardiovascular</w:t>
            </w:r>
          </w:p>
        </w:tc>
        <w:tc>
          <w:tcPr>
            <w:tcW w:w="1245" w:type="dxa"/>
            <w:tcMar/>
            <w:vAlign w:val="top"/>
          </w:tcPr>
          <w:p w:rsidR="33D21219" w:rsidP="79E7DD7A" w:rsidRDefault="33D21219" w14:paraId="12F59521" w14:textId="57D393B5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2C22C2D4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Meditação e yoga</w:t>
            </w:r>
          </w:p>
        </w:tc>
        <w:tc>
          <w:tcPr>
            <w:tcW w:w="720" w:type="dxa"/>
            <w:tcMar/>
            <w:vAlign w:val="top"/>
          </w:tcPr>
          <w:p w:rsidR="33D21219" w:rsidP="79E7DD7A" w:rsidRDefault="33D21219" w14:paraId="77E6BDF4" w14:textId="23F46731">
            <w:pPr>
              <w:pStyle w:val="Normal"/>
              <w:spacing w:after="0" w:afterAutospacing="off" w:line="240" w:lineRule="auto"/>
              <w:jc w:val="both"/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</w:pPr>
            <w:r w:rsidRPr="79E7DD7A" w:rsidR="2C22C2D4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3775" w:type="dxa"/>
            <w:tcMar/>
            <w:vAlign w:val="top"/>
          </w:tcPr>
          <w:p w:rsidR="79E7DD7A" w:rsidP="79E7DD7A" w:rsidRDefault="79E7DD7A" w14:paraId="44E541E9" w14:textId="66364D58">
            <w:pPr>
              <w:pStyle w:val="TableParagraph"/>
              <w:widowControl w:val="0"/>
              <w:tabs>
                <w:tab w:val="left" w:leader="none" w:pos="1764"/>
                <w:tab w:val="left" w:leader="none" w:pos="3099"/>
              </w:tabs>
              <w:spacing w:after="0" w:afterAutospacing="off" w:line="240" w:lineRule="auto"/>
              <w:ind w:left="0" w:right="-90" w:firstLin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 meditação e a prática de yoga são manifestações essenciais da espiritualidade, pois promovem a integração entre mente e corpo, incentivando o autoconhecimento e a presença consciente. Através de posturas corporais intencionais, respiração consciente e foco 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atencional</w:t>
            </w:r>
            <w:r w:rsidRPr="79E7DD7A" w:rsidR="79E7DD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t-PT"/>
              </w:rPr>
              <w:t>, o yoga amplia a vivência da transcendência, enquanto a meditação aprofunda o contato interior e fortalece sentimentos como gratidão, compaixão e perdão. Em conjunto, essas práticas contribuem para a redução do estresse, o equilíbrio emocional e a construção de um sentido de vida mais coerente com os valores espirituais do indivíduo.</w:t>
            </w:r>
          </w:p>
        </w:tc>
      </w:tr>
    </w:tbl>
    <w:p w:rsidR="0AD1476E" w:rsidP="1123CE94" w:rsidRDefault="0AD1476E" w14:paraId="74C989D2" w14:textId="65354D01">
      <w:pPr>
        <w:spacing w:after="0" w:line="360" w:lineRule="auto"/>
        <w:ind w:left="-90"/>
        <w:jc w:val="both"/>
        <w:rPr>
          <w:rFonts w:ascii="Arial" w:hAnsi="Arial" w:eastAsia="Arial" w:cs="Arial"/>
          <w:b w:val="0"/>
          <w:bCs w:val="0"/>
        </w:rPr>
      </w:pPr>
      <w:r w:rsidRPr="1123CE94" w:rsidR="37F3F0C7">
        <w:rPr>
          <w:rFonts w:ascii="Arial" w:hAnsi="Arial" w:eastAsia="Arial" w:cs="Arial"/>
          <w:b w:val="0"/>
          <w:bCs w:val="0"/>
        </w:rPr>
        <w:t>Fonte: elaboração própria</w:t>
      </w:r>
    </w:p>
    <w:p w:rsidR="1123CE94" w:rsidP="1123CE94" w:rsidRDefault="1123CE94" w14:paraId="6DFBDF69" w14:textId="2EF61B04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641C1CD7" w:rsidP="79E7DD7A" w:rsidRDefault="641C1CD7" w14:paraId="0AB2478E" w14:textId="5B6869F4">
      <w:pPr>
        <w:pStyle w:val="Normal"/>
        <w:spacing w:after="0" w:line="360" w:lineRule="auto"/>
        <w:ind w:firstLine="708"/>
        <w:jc w:val="both"/>
        <w:rPr>
          <w:rFonts w:ascii="Arial" w:hAnsi="Arial" w:eastAsia="Arial" w:cs="Arial"/>
          <w:b w:val="0"/>
          <w:bCs w:val="0"/>
        </w:rPr>
      </w:pPr>
      <w:r w:rsidRPr="79E7DD7A" w:rsidR="641C1CD7">
        <w:rPr>
          <w:rFonts w:ascii="Arial" w:hAnsi="Arial" w:eastAsia="Arial" w:cs="Arial"/>
          <w:b w:val="0"/>
          <w:bCs w:val="0"/>
        </w:rPr>
        <w:t xml:space="preserve">Os dados demonstram que o protocolo de </w:t>
      </w:r>
      <w:r w:rsidRPr="79E7DD7A" w:rsidR="641C1CD7">
        <w:rPr>
          <w:rFonts w:ascii="Arial" w:hAnsi="Arial" w:eastAsia="Arial" w:cs="Arial"/>
          <w:b w:val="0"/>
          <w:bCs w:val="0"/>
          <w:i w:val="1"/>
          <w:iCs w:val="1"/>
        </w:rPr>
        <w:t>Mindfulness</w:t>
      </w:r>
      <w:r w:rsidRPr="79E7DD7A" w:rsidR="641C1CD7">
        <w:rPr>
          <w:rFonts w:ascii="Arial" w:hAnsi="Arial" w:eastAsia="Arial" w:cs="Arial"/>
          <w:b w:val="0"/>
          <w:bCs w:val="0"/>
          <w:i w:val="1"/>
          <w:iCs w:val="1"/>
        </w:rPr>
        <w:t xml:space="preserve"> </w:t>
      </w:r>
      <w:r w:rsidRPr="79E7DD7A" w:rsidR="641C1CD7">
        <w:rPr>
          <w:rFonts w:ascii="Arial" w:hAnsi="Arial" w:eastAsia="Arial" w:cs="Arial"/>
          <w:b w:val="0"/>
          <w:bCs w:val="0"/>
        </w:rPr>
        <w:t xml:space="preserve">resultou em uma redução expressiva nos indicadores de sofrimento emocional — como desconforto, preocupação, medo, raiva, tristeza e desesperança — ao mesmo tempo em que promoveu o aumento de sentimentos de propósito de vida, paz interior e fé. Essa melhoria no bem-estar psicológico evidencia o potencial das práticas de atenção plena para regular estados emocionais negativos e fortalecer os recursos internos de enfrentamento e resiliência. </w:t>
      </w:r>
    </w:p>
    <w:p w:rsidR="641C1CD7" w:rsidP="79E7DD7A" w:rsidRDefault="641C1CD7" w14:paraId="56F836F1" w14:textId="57529025">
      <w:pPr>
        <w:pStyle w:val="Normal"/>
        <w:spacing w:after="0" w:line="360" w:lineRule="auto"/>
        <w:ind w:firstLine="708"/>
        <w:jc w:val="both"/>
      </w:pPr>
      <w:r w:rsidRPr="79E7DD7A" w:rsidR="641C1CD7">
        <w:rPr>
          <w:rFonts w:ascii="Arial" w:hAnsi="Arial" w:eastAsia="Arial" w:cs="Arial"/>
          <w:b w:val="0"/>
          <w:bCs w:val="0"/>
        </w:rPr>
        <w:t>Em nível individual, observou-se que os participantes não utilizam a meditação apenas como uma técnica de relaxamento, mas também como um meio de comunicação espiritual. Um exemplo marcante desse vínculo é o de uma praticante que, durante suas sessões semanais, invoca o Arcanjo Miguel, evidenciando como a experiência meditativa pode se entrelaçar profundamente com crenças pessoais, tornando-se um espaço sagrado de conexão, orientação e fortalecimento interior.</w:t>
      </w:r>
    </w:p>
    <w:p w:rsidR="1123CE94" w:rsidP="1123CE94" w:rsidRDefault="1123CE94" w14:paraId="2DF08B2A" w14:textId="0B186D7E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341DA11E" w:rsidP="0AD1476E" w:rsidRDefault="341DA11E" w14:paraId="15BD5564" w14:textId="558FDE94">
      <w:pPr>
        <w:spacing w:after="0" w:line="360" w:lineRule="auto"/>
        <w:jc w:val="both"/>
        <w:rPr>
          <w:rFonts w:ascii="Arial" w:hAnsi="Arial" w:eastAsia="Arial" w:cs="Arial"/>
        </w:rPr>
      </w:pPr>
      <w:r w:rsidRPr="1123CE94" w:rsidR="341DA11E">
        <w:rPr>
          <w:rFonts w:ascii="Arial" w:hAnsi="Arial" w:eastAsia="Arial" w:cs="Arial"/>
          <w:b w:val="1"/>
          <w:bCs w:val="1"/>
        </w:rPr>
        <w:t>4</w:t>
      </w:r>
      <w:r w:rsidRPr="1123CE94" w:rsidR="00EE6C5B">
        <w:rPr>
          <w:rFonts w:ascii="Arial" w:hAnsi="Arial" w:eastAsia="Arial" w:cs="Arial"/>
          <w:b w:val="1"/>
          <w:bCs w:val="1"/>
        </w:rPr>
        <w:t xml:space="preserve"> Considerações Finais</w:t>
      </w:r>
    </w:p>
    <w:p w:rsidR="1123CE94" w:rsidP="1123CE94" w:rsidRDefault="1123CE94" w14:paraId="3D0B5C6A" w14:textId="493BFCDF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w:rsidR="6E40D316" w:rsidP="79E7DD7A" w:rsidRDefault="6E40D316" w14:paraId="440C5A7E" w14:textId="3AF1BD36">
      <w:pPr>
        <w:spacing w:after="0" w:line="360" w:lineRule="auto"/>
        <w:ind w:firstLine="708"/>
        <w:jc w:val="both"/>
        <w:rPr>
          <w:rFonts w:ascii="Arial" w:hAnsi="Arial" w:eastAsia="Arial" w:cs="Arial"/>
          <w:b w:val="0"/>
          <w:bCs w:val="0"/>
        </w:rPr>
      </w:pPr>
      <w:r w:rsidRPr="79E7DD7A" w:rsidR="6E40D316">
        <w:rPr>
          <w:rFonts w:ascii="Arial" w:hAnsi="Arial" w:eastAsia="Arial" w:cs="Arial"/>
          <w:b w:val="0"/>
          <w:bCs w:val="0"/>
        </w:rPr>
        <w:t xml:space="preserve">Os achados evidenciam que a meditação e o yoga se destacam como práticas fundamentais de autocuidado, ao promoverem um movimento espiralar de observação interior que fortalece a resiliência emocional. Ao silenciar o fluxo de pensamentos e ancorar o praticante no presente, essas práticas criam um ambiente favorável para revisitar e ressignificar emoções, impulsionando um processo contínuo de crescimento pessoal que se renova a cada vivência. </w:t>
      </w:r>
    </w:p>
    <w:p w:rsidR="6E40D316" w:rsidP="79E7DD7A" w:rsidRDefault="6E40D316" w14:paraId="272F9571" w14:textId="515853D7">
      <w:pPr>
        <w:pStyle w:val="Normal"/>
        <w:spacing w:after="0" w:line="360" w:lineRule="auto"/>
        <w:ind w:firstLine="708"/>
        <w:jc w:val="both"/>
        <w:rPr>
          <w:rFonts w:ascii="Arial" w:hAnsi="Arial" w:eastAsia="Arial" w:cs="Arial"/>
          <w:b w:val="0"/>
          <w:bCs w:val="0"/>
        </w:rPr>
      </w:pPr>
      <w:r w:rsidRPr="79E7DD7A" w:rsidR="6E40D316">
        <w:rPr>
          <w:rFonts w:ascii="Arial" w:hAnsi="Arial" w:eastAsia="Arial" w:cs="Arial"/>
          <w:b w:val="0"/>
          <w:bCs w:val="0"/>
        </w:rPr>
        <w:t xml:space="preserve">Além disso, o ato de voltar-se para si — marcado pelo movimento espiralar de atenção e reflexão — mostra-se fundamental na construção de um sentido de vida coerente com valores espirituais. Esse retorno constante ao centro interior, aliado ao cultivo da compaixão e da sensação de interconexão, aprofunda o vínculo com o transcendente e amplia a sensação de pertencimento, favorecendo tanto a saúde mental quanto uma compreensão mais profunda da existência. </w:t>
      </w:r>
    </w:p>
    <w:p w:rsidR="6E40D316" w:rsidP="79E7DD7A" w:rsidRDefault="6E40D316" w14:paraId="5F7EBEA7" w14:textId="349BA5AE">
      <w:pPr>
        <w:pStyle w:val="Normal"/>
        <w:spacing w:after="0" w:line="360" w:lineRule="auto"/>
        <w:ind w:firstLine="708"/>
        <w:jc w:val="both"/>
        <w:rPr>
          <w:rFonts w:ascii="Arial" w:hAnsi="Arial" w:eastAsia="Arial" w:cs="Arial"/>
          <w:b w:val="0"/>
          <w:bCs w:val="0"/>
        </w:rPr>
      </w:pPr>
      <w:r w:rsidRPr="79E7DD7A" w:rsidR="6E40D316">
        <w:rPr>
          <w:rFonts w:ascii="Arial" w:hAnsi="Arial" w:eastAsia="Arial" w:cs="Arial"/>
          <w:b w:val="0"/>
          <w:bCs w:val="0"/>
        </w:rPr>
        <w:t>Por fim, a integração de elementos normativos das tradições budistas com práticas devocionais pessoais evidencia a flexibilidade da meditação em adaptar-se às necessidades individuais de autocuidado. Ao ser reconhecida como uma ponte entre mente, corpo e espiritualidade, a meditação possibilita a criação de programas terapêuticos sensíveis à singularidade de cada trajetória de cura, ampliando o potencial do movimento espiralar de autoconhecimento e favorecendo a promoção do bem-estar integral.</w:t>
      </w:r>
    </w:p>
    <w:p w:rsidR="79E7DD7A" w:rsidP="79E7DD7A" w:rsidRDefault="79E7DD7A" w14:paraId="5ADAE671" w14:textId="32254E3B">
      <w:pPr>
        <w:pStyle w:val="Normal"/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="00EE6C5B" w:rsidP="00EE6C5B" w:rsidRDefault="00EE6C5B" w14:paraId="1A8A572A" wp14:textId="77777777">
      <w:pPr>
        <w:spacing w:after="0" w:line="360" w:lineRule="auto"/>
        <w:jc w:val="both"/>
        <w:rPr>
          <w:rFonts w:ascii="Arial" w:hAnsi="Arial" w:eastAsia="Arial" w:cs="Arial"/>
          <w:b/>
        </w:rPr>
      </w:pPr>
      <w:r w:rsidRPr="71FBC9C5" w:rsidR="00EE6C5B">
        <w:rPr>
          <w:rFonts w:ascii="Arial" w:hAnsi="Arial" w:eastAsia="Arial" w:cs="Arial"/>
          <w:b w:val="1"/>
          <w:bCs w:val="1"/>
        </w:rPr>
        <w:t>Referências</w:t>
      </w:r>
    </w:p>
    <w:p w:rsidR="6E2AC032" w:rsidP="71FBC9C5" w:rsidRDefault="6E2AC032" w14:paraId="6504316B" w14:textId="2183E8B7">
      <w:pPr>
        <w:spacing w:before="0" w:beforeAutospacing="off" w:after="0" w:afterAutospacing="off" w:line="240" w:lineRule="auto"/>
        <w:jc w:val="left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AMARAL, </w:t>
      </w:r>
      <w:r w:rsidRPr="71FBC9C5" w:rsidR="032ADAC8">
        <w:rPr>
          <w:rFonts w:ascii="Arial" w:hAnsi="Arial" w:eastAsia="Arial" w:cs="Arial"/>
          <w:noProof w:val="0"/>
          <w:sz w:val="22"/>
          <w:szCs w:val="22"/>
          <w:lang w:val="pt-BR"/>
        </w:rPr>
        <w:t>Rodrigo Claudino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BRITO, </w:t>
      </w:r>
      <w:r w:rsidRPr="71FBC9C5" w:rsidR="19911184">
        <w:rPr>
          <w:rFonts w:ascii="Arial" w:hAnsi="Arial" w:eastAsia="Arial" w:cs="Arial"/>
          <w:noProof w:val="0"/>
          <w:sz w:val="22"/>
          <w:szCs w:val="22"/>
          <w:lang w:val="pt-BR"/>
        </w:rPr>
        <w:t>Emilayne</w:t>
      </w:r>
      <w:r w:rsidRPr="71FBC9C5" w:rsidR="19911184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Nicácio Dias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BRANDÃO, </w:t>
      </w:r>
      <w:r w:rsidRPr="71FBC9C5" w:rsidR="187F2C41">
        <w:rPr>
          <w:rFonts w:ascii="Arial" w:hAnsi="Arial" w:eastAsia="Arial" w:cs="Arial"/>
          <w:noProof w:val="0"/>
          <w:sz w:val="22"/>
          <w:szCs w:val="22"/>
          <w:lang w:val="pt-BR"/>
        </w:rPr>
        <w:t>Ulisses Rezende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Relevância da religiosidade e da espiritualidade na medicina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Research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 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oc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iety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nd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Develop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me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v. 13, n.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2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 2024.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CAMILLO, </w:t>
      </w:r>
      <w:r w:rsidRPr="71FBC9C5" w:rsidR="4396695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Gabriela </w:t>
      </w:r>
      <w:r w:rsidRPr="71FBC9C5" w:rsidR="4396695F">
        <w:rPr>
          <w:rFonts w:ascii="Arial" w:hAnsi="Arial" w:eastAsia="Arial" w:cs="Arial"/>
          <w:noProof w:val="0"/>
          <w:sz w:val="22"/>
          <w:szCs w:val="22"/>
          <w:lang w:val="pt-BR"/>
        </w:rPr>
        <w:t>Dressler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ANTONELLO, </w:t>
      </w:r>
      <w:r w:rsidRPr="71FBC9C5" w:rsidR="01DC1E70">
        <w:rPr>
          <w:rFonts w:ascii="Arial" w:hAnsi="Arial" w:eastAsia="Arial" w:cs="Arial"/>
          <w:noProof w:val="0"/>
          <w:sz w:val="22"/>
          <w:szCs w:val="22"/>
          <w:lang w:val="pt-BR"/>
        </w:rPr>
        <w:t>Claudia Simone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TOMAZZONI, </w:t>
      </w:r>
      <w:r w:rsidRPr="71FBC9C5" w:rsidR="732C93C9">
        <w:rPr>
          <w:rFonts w:ascii="Arial" w:hAnsi="Arial" w:eastAsia="Arial" w:cs="Arial"/>
          <w:noProof w:val="0"/>
          <w:sz w:val="22"/>
          <w:szCs w:val="22"/>
          <w:lang w:val="pt-BR"/>
        </w:rPr>
        <w:t>Gean Carlos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Autocompaixão e práticas de espiritualidade: estratégias de estudantes no enfrentamento do contexto do COVID-19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Administração: Ensino e Pesquisa, v. 23, n. 2, p. 346–374, 2022.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50A6A4B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CAVALCANTE, Lívia Teixeira </w:t>
      </w:r>
      <w:r w:rsidRPr="71FBC9C5" w:rsidR="50A6A4BA">
        <w:rPr>
          <w:rFonts w:ascii="Arial" w:hAnsi="Arial" w:eastAsia="Arial" w:cs="Arial"/>
          <w:noProof w:val="0"/>
          <w:sz w:val="22"/>
          <w:szCs w:val="22"/>
          <w:lang w:val="pt-BR"/>
        </w:rPr>
        <w:t>Canuto;</w:t>
      </w:r>
      <w:r w:rsidRPr="71FBC9C5" w:rsidR="50A6A4BA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OLIVEIRA, Adélia Augusta Souto de.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Métodos de revisão bibliográfica nos estudos científicos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Psicologia em Revista, v. 26, n. 1, p. 83–102, 2020.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CARVALHO,</w:t>
      </w:r>
      <w:r w:rsidRPr="71FBC9C5" w:rsidR="441DAC35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Isabel Cristina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PACCILLO, </w:t>
      </w:r>
      <w:r w:rsidRPr="71FBC9C5" w:rsidR="0089AEA4">
        <w:rPr>
          <w:rFonts w:ascii="Arial" w:hAnsi="Arial" w:eastAsia="Arial" w:cs="Arial"/>
          <w:noProof w:val="0"/>
          <w:sz w:val="22"/>
          <w:szCs w:val="22"/>
          <w:lang w:val="pt-BR"/>
        </w:rPr>
        <w:t>Giovanna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Mindful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saúde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m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 e espiritualidade budista: equívocos produtivos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Debates do NER, v. 22, n. 42, p. 173–206, 2022.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FERNANDES,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71FBC9C5" w:rsidR="5F21FF9D">
        <w:rPr>
          <w:rFonts w:ascii="Arial" w:hAnsi="Arial" w:eastAsia="Arial" w:cs="Arial"/>
          <w:noProof w:val="0"/>
          <w:sz w:val="22"/>
          <w:szCs w:val="22"/>
          <w:lang w:val="pt-BR"/>
        </w:rPr>
        <w:t>iane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Dança cristal: da arte do movimento à abordagem somático-performativa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Salvador: EDUFBA, 2018.</w:t>
      </w:r>
    </w:p>
    <w:p w:rsidR="689D6C7D" w:rsidP="71FBC9C5" w:rsidRDefault="689D6C7D" w14:paraId="1FA9D29C" w14:textId="079E88B8">
      <w:pPr>
        <w:spacing w:before="0" w:beforeAutospacing="off" w:after="0" w:afterAutospacing="off" w:line="240" w:lineRule="auto"/>
        <w:jc w:val="left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71FBC9C5" w:rsidR="689D6C7D">
        <w:rPr>
          <w:rFonts w:ascii="Arial" w:hAnsi="Arial" w:eastAsia="Arial" w:cs="Arial"/>
        </w:rPr>
        <w:t xml:space="preserve">FORTIN, Sylvie. </w:t>
      </w:r>
      <w:r w:rsidRPr="71FBC9C5" w:rsidR="689D6C7D">
        <w:rPr>
          <w:rFonts w:ascii="Arial" w:hAnsi="Arial" w:eastAsia="Arial" w:cs="Arial"/>
          <w:i w:val="1"/>
          <w:iCs w:val="1"/>
        </w:rPr>
        <w:t>Quando a ciência da dança e a educação somática entram na aula técnica de dança</w:t>
      </w:r>
      <w:r w:rsidRPr="71FBC9C5" w:rsidR="689D6C7D">
        <w:rPr>
          <w:rFonts w:ascii="Arial" w:hAnsi="Arial" w:eastAsia="Arial" w:cs="Arial"/>
        </w:rPr>
        <w:t xml:space="preserve">. </w:t>
      </w:r>
      <w:r w:rsidRPr="71FBC9C5" w:rsidR="689D6C7D">
        <w:rPr>
          <w:rFonts w:ascii="Arial" w:hAnsi="Arial" w:eastAsia="Arial" w:cs="Arial"/>
        </w:rPr>
        <w:t>Pro-Posições</w:t>
      </w:r>
      <w:r w:rsidRPr="71FBC9C5" w:rsidR="689D6C7D">
        <w:rPr>
          <w:rFonts w:ascii="Arial" w:hAnsi="Arial" w:eastAsia="Arial" w:cs="Arial"/>
        </w:rPr>
        <w:t>, v. 9, n. 2, p. 80–90, 1998.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JACQUES, P</w:t>
      </w:r>
      <w:r w:rsidRPr="71FBC9C5" w:rsidR="01C827B0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aula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B</w:t>
      </w:r>
      <w:r w:rsidRPr="71FBC9C5" w:rsidR="3F7C9B1E">
        <w:rPr>
          <w:rFonts w:ascii="Arial" w:hAnsi="Arial" w:eastAsia="Arial" w:cs="Arial"/>
          <w:noProof w:val="0"/>
          <w:sz w:val="22"/>
          <w:szCs w:val="22"/>
          <w:lang w:val="pt-BR"/>
        </w:rPr>
        <w:t>orges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Saúde em retrospectiva e perspectivas: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health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: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k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ng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b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k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w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w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v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is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ta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B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sileira de Promoção da Saúde, v. 30, n. 4, p. 1–2, 2017.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JORDÁN, </w:t>
      </w:r>
      <w:r w:rsidRPr="71FBC9C5" w:rsidR="7DDB669E">
        <w:rPr>
          <w:rFonts w:ascii="Arial" w:hAnsi="Arial" w:eastAsia="Arial" w:cs="Arial"/>
          <w:noProof w:val="0"/>
          <w:sz w:val="22"/>
          <w:szCs w:val="22"/>
          <w:lang w:val="pt-BR"/>
        </w:rPr>
        <w:t>Arturo de Pádua Walfrido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CAMINHA, </w:t>
      </w:r>
      <w:r w:rsidRPr="71FBC9C5" w:rsidR="2CC85EC9">
        <w:rPr>
          <w:rFonts w:ascii="Arial" w:hAnsi="Arial" w:eastAsia="Arial" w:cs="Arial"/>
          <w:noProof w:val="0"/>
          <w:sz w:val="22"/>
          <w:szCs w:val="22"/>
          <w:lang w:val="pt-BR"/>
        </w:rPr>
        <w:t>Maria de Fátima Costa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; BARBOSA,</w:t>
      </w:r>
      <w:r w:rsidRPr="71FBC9C5" w:rsidR="4FF98FFF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Leopoldo Nelson Fernandes.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Práticas e mecanismos fisiológicos da ação da espiritualidade na saúde mental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Revista Eletrônica Acervo Saúde, v. 25, p. 1–8, 2025.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LIM, </w:t>
      </w:r>
      <w:r w:rsidRPr="71FBC9C5" w:rsidR="705ECDF1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Min </w:t>
      </w:r>
      <w:r w:rsidRPr="71FBC9C5" w:rsidR="705ECDF1">
        <w:rPr>
          <w:rFonts w:ascii="Arial" w:hAnsi="Arial" w:eastAsia="Arial" w:cs="Arial"/>
          <w:noProof w:val="0"/>
          <w:sz w:val="22"/>
          <w:szCs w:val="22"/>
          <w:lang w:val="pt-BR"/>
        </w:rPr>
        <w:t>Ai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et al.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The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fect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5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-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u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v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u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g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u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q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u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ty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f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v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: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z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ud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y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u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J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v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3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0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5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p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1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–8, 2021.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MARTINS, </w:t>
      </w:r>
      <w:r w:rsidRPr="71FBC9C5" w:rsidR="208A5755">
        <w:rPr>
          <w:rFonts w:ascii="Arial" w:hAnsi="Arial" w:eastAsia="Arial" w:cs="Arial"/>
          <w:noProof w:val="0"/>
          <w:sz w:val="22"/>
          <w:szCs w:val="22"/>
          <w:lang w:val="pt-BR"/>
        </w:rPr>
        <w:t>Leda Maria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Performances do tempo espiralar, poéticas do corpo-tela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Rio de Janeiro: Cobogó, 2021. 256 p.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MENDES, </w:t>
      </w:r>
      <w:r w:rsidRPr="71FBC9C5" w:rsidR="572C0434">
        <w:rPr>
          <w:rFonts w:ascii="Arial" w:hAnsi="Arial" w:eastAsia="Arial" w:cs="Arial"/>
          <w:noProof w:val="0"/>
          <w:sz w:val="22"/>
          <w:szCs w:val="22"/>
          <w:lang w:val="pt-BR"/>
        </w:rPr>
        <w:t>Isabela Simoes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et al.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Revisão narrativa acerca da influência da espiritualidade na saúde cardiovascular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Revista Brasileira de Medicina e Saúde Cardiovascular, v. 6, n. 9, p. 279, 2021.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NUNES, </w:t>
      </w:r>
      <w:r w:rsidRPr="71FBC9C5" w:rsidR="5E6B49EB">
        <w:rPr>
          <w:rFonts w:ascii="Arial" w:hAnsi="Arial" w:eastAsia="Arial" w:cs="Arial"/>
          <w:noProof w:val="0"/>
          <w:sz w:val="22"/>
          <w:szCs w:val="22"/>
          <w:lang w:val="pt-BR"/>
        </w:rPr>
        <w:t>Bianca Nantes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; LOPES, </w:t>
      </w:r>
      <w:r w:rsidRPr="71FBC9C5" w:rsidR="2757FAC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Soraia Geraldo </w:t>
      </w:r>
      <w:r w:rsidRPr="71FBC9C5" w:rsidR="2757FACE">
        <w:rPr>
          <w:rFonts w:ascii="Arial" w:hAnsi="Arial" w:eastAsia="Arial" w:cs="Arial"/>
          <w:noProof w:val="0"/>
          <w:sz w:val="22"/>
          <w:szCs w:val="22"/>
          <w:lang w:val="pt-BR"/>
        </w:rPr>
        <w:t>Rozza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A influência da espiritualidade em renais crônicos em tratamento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he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modi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lí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: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u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ma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ev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ã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in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teg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rativa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sear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h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y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D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v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el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p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m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v.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1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1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,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n.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1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0,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202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2.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PERSE, </w:t>
      </w:r>
      <w:r w:rsidRPr="71FBC9C5" w:rsidR="0D8911E1">
        <w:rPr>
          <w:rFonts w:ascii="Arial" w:hAnsi="Arial" w:eastAsia="Arial" w:cs="Arial"/>
          <w:noProof w:val="0"/>
          <w:sz w:val="22"/>
          <w:szCs w:val="22"/>
          <w:lang w:val="pt-BR"/>
        </w:rPr>
        <w:t>Aline Menegazzo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et al.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 espiritualidade e seu impacto na saúde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Revista Científica da FMC, v. 16, n. 2, p. 107–111, 2021.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ROUSSOU, </w:t>
      </w:r>
      <w:r w:rsidRPr="71FBC9C5" w:rsidR="368C3E29">
        <w:rPr>
          <w:rFonts w:ascii="Arial" w:hAnsi="Arial" w:eastAsia="Arial" w:cs="Arial"/>
          <w:noProof w:val="0"/>
          <w:sz w:val="22"/>
          <w:szCs w:val="22"/>
          <w:lang w:val="pt-BR"/>
        </w:rPr>
        <w:t>Eugenia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 transformação de religiosidade em Portugal e na Grécia: uma comparação etnográfica da Nova Espiritualidade e pluralismo religioso no Sul da Europa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REVER, v. 16, n. 3, p. 67–80, 2016.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SILVA, </w:t>
      </w:r>
      <w:r w:rsidRPr="71FBC9C5" w:rsidR="65EFD52E">
        <w:rPr>
          <w:rFonts w:ascii="Arial" w:hAnsi="Arial" w:eastAsia="Arial" w:cs="Arial"/>
          <w:noProof w:val="0"/>
          <w:sz w:val="22"/>
          <w:szCs w:val="22"/>
          <w:lang w:val="pt-BR"/>
        </w:rPr>
        <w:t>Ainara</w:t>
      </w:r>
      <w:r w:rsidRPr="71FBC9C5" w:rsidR="65EFD52E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Diana Barbosa da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Reflexões sobre a utilização da meditação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apan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o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tr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o: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ntr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 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é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-e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x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re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s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i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v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o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 o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mom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 xml:space="preserve">ento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pr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é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-c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e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n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T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r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b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l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ho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de 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conclusão de curso (Licenciatura em Teatro) – Universidade Federal da Paraíba, João Pessoa, 2022.</w:t>
      </w:r>
      <w:r>
        <w:br/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SILVA, C</w:t>
      </w:r>
      <w:r w:rsidRPr="71FBC9C5" w:rsidR="570DD516">
        <w:rPr>
          <w:rFonts w:ascii="Arial" w:hAnsi="Arial" w:eastAsia="Arial" w:cs="Arial"/>
          <w:noProof w:val="0"/>
          <w:sz w:val="22"/>
          <w:szCs w:val="22"/>
          <w:lang w:val="pt-BR"/>
        </w:rPr>
        <w:t>intia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V</w:t>
      </w:r>
      <w:r w:rsidRPr="71FBC9C5" w:rsidR="413896E4">
        <w:rPr>
          <w:rFonts w:ascii="Arial" w:hAnsi="Arial" w:eastAsia="Arial" w:cs="Arial"/>
          <w:noProof w:val="0"/>
          <w:sz w:val="22"/>
          <w:szCs w:val="22"/>
          <w:lang w:val="pt-BR"/>
        </w:rPr>
        <w:t>iana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 xml:space="preserve"> da. </w:t>
      </w:r>
      <w:r w:rsidRPr="71FBC9C5" w:rsidR="6E2AC032">
        <w:rPr>
          <w:rFonts w:ascii="Arial" w:hAnsi="Arial" w:eastAsia="Arial" w:cs="Arial"/>
          <w:i w:val="1"/>
          <w:iCs w:val="1"/>
          <w:noProof w:val="0"/>
          <w:sz w:val="22"/>
          <w:szCs w:val="22"/>
          <w:lang w:val="pt-BR"/>
        </w:rPr>
        <w:t>Meditação e ressocialização, um diálogo possível: versando sobre o retorno ao self</w:t>
      </w:r>
      <w:r w:rsidRPr="71FBC9C5" w:rsidR="6E2AC032">
        <w:rPr>
          <w:rFonts w:ascii="Arial" w:hAnsi="Arial" w:eastAsia="Arial" w:cs="Arial"/>
          <w:noProof w:val="0"/>
          <w:sz w:val="22"/>
          <w:szCs w:val="22"/>
          <w:lang w:val="pt-BR"/>
        </w:rPr>
        <w:t>. Trabalho de conclusão de curso (Bacharelado em Direito) – Universidade Estadual da Paraíba, Guarabira, 2016.</w:t>
      </w:r>
    </w:p>
    <w:sectPr w:rsidRPr="00EE6C5B" w:rsidR="00097E11" w:rsidSect="00EE6C5B">
      <w:headerReference w:type="default" r:id="rId7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367B4" w:rsidP="00B1486E" w:rsidRDefault="002367B4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367B4" w:rsidP="00B1486E" w:rsidRDefault="002367B4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367B4" w:rsidP="00B1486E" w:rsidRDefault="002367B4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367B4" w:rsidP="00B1486E" w:rsidRDefault="002367B4" w14:paraId="1FC39945" wp14:textId="77777777">
      <w:pPr>
        <w:spacing w:after="0" w:line="240" w:lineRule="auto"/>
      </w:pPr>
      <w:r>
        <w:continuationSeparator/>
      </w:r>
    </w:p>
  </w:footnote>
  <w:footnote w:id="1">
    <w:p w:rsidR="1123CE94" w:rsidP="79E7DD7A" w:rsidRDefault="1123CE94" w14:paraId="5D9A06FD" w14:textId="3260569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Arial" w:hAnsi="Arial" w:eastAsia="Arial" w:cs="Arial"/>
          <w:color w:val="0563C1"/>
          <w:sz w:val="18"/>
          <w:szCs w:val="18"/>
          <w:u w:val="single"/>
        </w:rPr>
      </w:pPr>
      <w:r w:rsidRPr="79E7DD7A" w:rsidR="79E7DD7A">
        <w:rPr>
          <w:rFonts w:ascii="Arial" w:hAnsi="Arial" w:eastAsia="Arial" w:cs="Arial"/>
          <w:color w:val="auto"/>
          <w:sz w:val="18"/>
          <w:szCs w:val="18"/>
          <w:u w:val="none"/>
          <w:vertAlign w:val="superscript"/>
        </w:rPr>
        <w:t>1</w:t>
      </w:r>
      <w:r w:rsidRPr="79E7DD7A" w:rsidR="79E7DD7A">
        <w:rPr>
          <w:rFonts w:ascii="Arial" w:hAnsi="Arial" w:eastAsia="Arial" w:cs="Arial"/>
          <w:color w:val="auto"/>
          <w:sz w:val="18"/>
          <w:szCs w:val="18"/>
          <w:u w:val="none"/>
        </w:rPr>
        <w:t>Graduanda</w:t>
      </w:r>
      <w:r w:rsidRPr="79E7DD7A" w:rsidR="79E7DD7A">
        <w:rPr>
          <w:rFonts w:ascii="Arial" w:hAnsi="Arial" w:eastAsia="Arial" w:cs="Arial"/>
          <w:color w:val="auto"/>
          <w:sz w:val="18"/>
          <w:szCs w:val="18"/>
          <w:u w:val="none"/>
        </w:rPr>
        <w:t xml:space="preserve"> em</w:t>
      </w:r>
      <w:r w:rsidRPr="79E7DD7A" w:rsidR="79E7DD7A">
        <w:rPr>
          <w:rFonts w:ascii="Arial" w:hAnsi="Arial" w:eastAsia="Arial" w:cs="Arial"/>
          <w:color w:val="auto"/>
          <w:sz w:val="18"/>
          <w:szCs w:val="18"/>
          <w:u w:val="none"/>
        </w:rPr>
        <w:t xml:space="preserve"> Ciências das Religiões pela Universidade Federal da Paraíba (UFPB). Contato:</w:t>
      </w:r>
      <w:r w:rsidRPr="79E7DD7A" w:rsidR="79E7DD7A">
        <w:rPr>
          <w:rFonts w:ascii="Arial" w:hAnsi="Arial" w:eastAsia="Arial" w:cs="Arial"/>
          <w:color w:val="0563C1"/>
          <w:sz w:val="18"/>
          <w:szCs w:val="18"/>
          <w:u w:val="single"/>
        </w:rPr>
        <w:t xml:space="preserve"> </w:t>
      </w:r>
      <w:hyperlink r:id="R420cabf22523440e">
        <w:r w:rsidRPr="79E7DD7A" w:rsidR="79E7DD7A">
          <w:rPr>
            <w:rStyle w:val="Hyperlink"/>
            <w:rFonts w:ascii="Arial" w:hAnsi="Arial" w:eastAsia="Arial" w:cs="Arial"/>
            <w:sz w:val="18"/>
            <w:szCs w:val="18"/>
          </w:rPr>
          <w:t>cintiaviana.arte@gmail.com</w:t>
        </w:r>
      </w:hyperlink>
    </w:p>
  </w:footnote>
  <w:footnote w:id="2">
    <w:p w:rsidR="0AD1476E" w:rsidP="1123CE94" w:rsidRDefault="0AD1476E" w14:paraId="3AF9095A" w14:textId="4C17FC8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Arial" w:hAnsi="Arial" w:eastAsia="Arial" w:cs="Arial"/>
          <w:noProof w:val="0"/>
          <w:sz w:val="18"/>
          <w:szCs w:val="18"/>
          <w:lang w:val="pt-BR"/>
        </w:rPr>
      </w:pPr>
      <w:r w:rsidRPr="1123CE94" w:rsidR="1123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vertAlign w:val="superscript"/>
          <w:lang w:val="pt-BR"/>
        </w:rPr>
        <w:t>2</w:t>
      </w:r>
      <w:r w:rsidRPr="1123CE94" w:rsidR="1123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Mestrando em Ciências das Religiões pela Universidade Federal da Paraíba (UFPB). Contato: </w:t>
      </w:r>
      <w:hyperlink r:id="R1ec604efb1434b01">
        <w:r w:rsidRPr="1123CE94" w:rsidR="1123CE9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pt-BR"/>
          </w:rPr>
          <w:t>phufpb24@gmail.com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1486E" w:rsidRDefault="008A4A2F" w14:paraId="477CC6F9" wp14:textId="77777777">
    <w:pPr>
      <w:pStyle w:val="Cabealh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73770E51" wp14:editId="7777777">
          <wp:simplePos x="0" y="0"/>
          <wp:positionH relativeFrom="column">
            <wp:posOffset>-1088390</wp:posOffset>
          </wp:positionH>
          <wp:positionV relativeFrom="paragraph">
            <wp:posOffset>-433070</wp:posOffset>
          </wp:positionV>
          <wp:extent cx="7561580" cy="10659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5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c16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E"/>
    <w:rsid w:val="00097E11"/>
    <w:rsid w:val="001A57D0"/>
    <w:rsid w:val="002367B4"/>
    <w:rsid w:val="00281B0A"/>
    <w:rsid w:val="0089AEA4"/>
    <w:rsid w:val="008A4A2F"/>
    <w:rsid w:val="00B1486E"/>
    <w:rsid w:val="00DA39E0"/>
    <w:rsid w:val="00E856EA"/>
    <w:rsid w:val="00EE6C5B"/>
    <w:rsid w:val="010A8B19"/>
    <w:rsid w:val="01A0C9AB"/>
    <w:rsid w:val="01C827B0"/>
    <w:rsid w:val="01DC1E70"/>
    <w:rsid w:val="02440029"/>
    <w:rsid w:val="0272E663"/>
    <w:rsid w:val="032ADAC8"/>
    <w:rsid w:val="03BE0601"/>
    <w:rsid w:val="03D7FFB4"/>
    <w:rsid w:val="0494F898"/>
    <w:rsid w:val="04AF5BFA"/>
    <w:rsid w:val="057DA4C6"/>
    <w:rsid w:val="06A420DA"/>
    <w:rsid w:val="06A638ED"/>
    <w:rsid w:val="06C3A755"/>
    <w:rsid w:val="06EFFDB7"/>
    <w:rsid w:val="070125A2"/>
    <w:rsid w:val="072F5507"/>
    <w:rsid w:val="07E54460"/>
    <w:rsid w:val="08000539"/>
    <w:rsid w:val="08337623"/>
    <w:rsid w:val="0852FFFE"/>
    <w:rsid w:val="0923264E"/>
    <w:rsid w:val="0996CD6A"/>
    <w:rsid w:val="0A5D5CD8"/>
    <w:rsid w:val="0A6D996A"/>
    <w:rsid w:val="0A750BBB"/>
    <w:rsid w:val="0AD1476E"/>
    <w:rsid w:val="0BF5853F"/>
    <w:rsid w:val="0C455CD1"/>
    <w:rsid w:val="0C60C7B0"/>
    <w:rsid w:val="0CC16F06"/>
    <w:rsid w:val="0D82C516"/>
    <w:rsid w:val="0D8911E1"/>
    <w:rsid w:val="0DA128D1"/>
    <w:rsid w:val="0E43FAA2"/>
    <w:rsid w:val="0E8059B0"/>
    <w:rsid w:val="0EC96C60"/>
    <w:rsid w:val="0F27C7EF"/>
    <w:rsid w:val="0F87D0FF"/>
    <w:rsid w:val="102F0162"/>
    <w:rsid w:val="104E2ACB"/>
    <w:rsid w:val="1123CE94"/>
    <w:rsid w:val="125EA291"/>
    <w:rsid w:val="139DDA02"/>
    <w:rsid w:val="1447F7A5"/>
    <w:rsid w:val="149AEE4A"/>
    <w:rsid w:val="14A8F7A4"/>
    <w:rsid w:val="14AE6736"/>
    <w:rsid w:val="14BF807A"/>
    <w:rsid w:val="15BD0195"/>
    <w:rsid w:val="170E0E3A"/>
    <w:rsid w:val="182733DE"/>
    <w:rsid w:val="187F2C41"/>
    <w:rsid w:val="18D74526"/>
    <w:rsid w:val="194132B7"/>
    <w:rsid w:val="198756C7"/>
    <w:rsid w:val="198BD730"/>
    <w:rsid w:val="19911184"/>
    <w:rsid w:val="1A20144C"/>
    <w:rsid w:val="1A3EE4DF"/>
    <w:rsid w:val="1B5AD3E1"/>
    <w:rsid w:val="1B5AD3E1"/>
    <w:rsid w:val="1BD96918"/>
    <w:rsid w:val="1DD131B7"/>
    <w:rsid w:val="1E364B13"/>
    <w:rsid w:val="1EDEE51D"/>
    <w:rsid w:val="1F388C3F"/>
    <w:rsid w:val="1FE9AF01"/>
    <w:rsid w:val="20387E59"/>
    <w:rsid w:val="20553B6E"/>
    <w:rsid w:val="20553B6E"/>
    <w:rsid w:val="208A5755"/>
    <w:rsid w:val="20E288D3"/>
    <w:rsid w:val="2310962C"/>
    <w:rsid w:val="232E752F"/>
    <w:rsid w:val="233BF7D2"/>
    <w:rsid w:val="23E108CF"/>
    <w:rsid w:val="249717E6"/>
    <w:rsid w:val="24A3D6F2"/>
    <w:rsid w:val="2517C8A8"/>
    <w:rsid w:val="26F73B9E"/>
    <w:rsid w:val="27106A4C"/>
    <w:rsid w:val="2757FACE"/>
    <w:rsid w:val="27654EC1"/>
    <w:rsid w:val="280954B6"/>
    <w:rsid w:val="291E44CE"/>
    <w:rsid w:val="2960438A"/>
    <w:rsid w:val="2A127BF7"/>
    <w:rsid w:val="2A7F0541"/>
    <w:rsid w:val="2AD3B5CB"/>
    <w:rsid w:val="2B24F7DB"/>
    <w:rsid w:val="2B910018"/>
    <w:rsid w:val="2B95FF33"/>
    <w:rsid w:val="2C22C2D4"/>
    <w:rsid w:val="2C246CB1"/>
    <w:rsid w:val="2C56C0D7"/>
    <w:rsid w:val="2C915007"/>
    <w:rsid w:val="2CC85EC9"/>
    <w:rsid w:val="2CD418F3"/>
    <w:rsid w:val="2D8BDDF9"/>
    <w:rsid w:val="2E03EBA5"/>
    <w:rsid w:val="2E718403"/>
    <w:rsid w:val="2F086F8C"/>
    <w:rsid w:val="2FA166BE"/>
    <w:rsid w:val="2FF29E18"/>
    <w:rsid w:val="3064740C"/>
    <w:rsid w:val="31A51801"/>
    <w:rsid w:val="31C3FAB6"/>
    <w:rsid w:val="31D8E5D6"/>
    <w:rsid w:val="325BBA16"/>
    <w:rsid w:val="327D91D8"/>
    <w:rsid w:val="33779BED"/>
    <w:rsid w:val="33C26237"/>
    <w:rsid w:val="33C26237"/>
    <w:rsid w:val="33D21219"/>
    <w:rsid w:val="341DA11E"/>
    <w:rsid w:val="34329C75"/>
    <w:rsid w:val="3530058E"/>
    <w:rsid w:val="359466EF"/>
    <w:rsid w:val="35AC8E0F"/>
    <w:rsid w:val="367C4BF7"/>
    <w:rsid w:val="368C3E29"/>
    <w:rsid w:val="37A63255"/>
    <w:rsid w:val="37F3F0C7"/>
    <w:rsid w:val="384060DA"/>
    <w:rsid w:val="3901DF82"/>
    <w:rsid w:val="392C1F70"/>
    <w:rsid w:val="39474A33"/>
    <w:rsid w:val="396913B3"/>
    <w:rsid w:val="396D565C"/>
    <w:rsid w:val="39A31E05"/>
    <w:rsid w:val="3A02E79B"/>
    <w:rsid w:val="3A073AF4"/>
    <w:rsid w:val="3A7264CE"/>
    <w:rsid w:val="3AB0A83B"/>
    <w:rsid w:val="3AB90819"/>
    <w:rsid w:val="3B10F444"/>
    <w:rsid w:val="3C161566"/>
    <w:rsid w:val="3C6010BC"/>
    <w:rsid w:val="3D0A93B4"/>
    <w:rsid w:val="3DC36706"/>
    <w:rsid w:val="3DD725FA"/>
    <w:rsid w:val="3E223222"/>
    <w:rsid w:val="3E76AA7F"/>
    <w:rsid w:val="3E811A03"/>
    <w:rsid w:val="3F7C9B1E"/>
    <w:rsid w:val="3F914EC6"/>
    <w:rsid w:val="4035B3C2"/>
    <w:rsid w:val="410E68F8"/>
    <w:rsid w:val="413896E4"/>
    <w:rsid w:val="41528D95"/>
    <w:rsid w:val="423BB78F"/>
    <w:rsid w:val="4291B1C0"/>
    <w:rsid w:val="42BDC596"/>
    <w:rsid w:val="42FC07BC"/>
    <w:rsid w:val="4360EC3A"/>
    <w:rsid w:val="4396695F"/>
    <w:rsid w:val="43A41982"/>
    <w:rsid w:val="441DAC35"/>
    <w:rsid w:val="451E206B"/>
    <w:rsid w:val="46073346"/>
    <w:rsid w:val="461B1B2C"/>
    <w:rsid w:val="463FB258"/>
    <w:rsid w:val="468B3FB6"/>
    <w:rsid w:val="46A376E3"/>
    <w:rsid w:val="46CE49E8"/>
    <w:rsid w:val="476BE923"/>
    <w:rsid w:val="476C9E03"/>
    <w:rsid w:val="47880562"/>
    <w:rsid w:val="48DEC438"/>
    <w:rsid w:val="48FE0243"/>
    <w:rsid w:val="496E8DE3"/>
    <w:rsid w:val="499FF94F"/>
    <w:rsid w:val="4A8308C3"/>
    <w:rsid w:val="4AFAD735"/>
    <w:rsid w:val="4B630E16"/>
    <w:rsid w:val="4CE417CA"/>
    <w:rsid w:val="4D9AEF82"/>
    <w:rsid w:val="4E463806"/>
    <w:rsid w:val="4ECAFC5F"/>
    <w:rsid w:val="4F22AAA1"/>
    <w:rsid w:val="4F5CAFE1"/>
    <w:rsid w:val="4FF98FFF"/>
    <w:rsid w:val="50A6A4BA"/>
    <w:rsid w:val="514B86F8"/>
    <w:rsid w:val="515542E4"/>
    <w:rsid w:val="5157898F"/>
    <w:rsid w:val="52A30665"/>
    <w:rsid w:val="52F22A8B"/>
    <w:rsid w:val="532C836C"/>
    <w:rsid w:val="53394F1C"/>
    <w:rsid w:val="53C74C20"/>
    <w:rsid w:val="5401BDB7"/>
    <w:rsid w:val="54487A0B"/>
    <w:rsid w:val="570DD516"/>
    <w:rsid w:val="572C0434"/>
    <w:rsid w:val="5770B683"/>
    <w:rsid w:val="57E898DC"/>
    <w:rsid w:val="584E5990"/>
    <w:rsid w:val="5885645F"/>
    <w:rsid w:val="58A0D5F5"/>
    <w:rsid w:val="59374898"/>
    <w:rsid w:val="598F5607"/>
    <w:rsid w:val="59AE3786"/>
    <w:rsid w:val="59FCF046"/>
    <w:rsid w:val="5A572561"/>
    <w:rsid w:val="5B3DF4FD"/>
    <w:rsid w:val="5B6767D8"/>
    <w:rsid w:val="5B87C918"/>
    <w:rsid w:val="5C1F525B"/>
    <w:rsid w:val="5C6DFF79"/>
    <w:rsid w:val="5CCEE0DB"/>
    <w:rsid w:val="5D22040D"/>
    <w:rsid w:val="5D5FE718"/>
    <w:rsid w:val="5E337160"/>
    <w:rsid w:val="5E477D05"/>
    <w:rsid w:val="5E6B49EB"/>
    <w:rsid w:val="5F21FF9D"/>
    <w:rsid w:val="60C2EF60"/>
    <w:rsid w:val="61334669"/>
    <w:rsid w:val="61D5A110"/>
    <w:rsid w:val="61E399B6"/>
    <w:rsid w:val="62196F5D"/>
    <w:rsid w:val="641892F1"/>
    <w:rsid w:val="641C1CD7"/>
    <w:rsid w:val="648B8EB5"/>
    <w:rsid w:val="659143CC"/>
    <w:rsid w:val="65EFD52E"/>
    <w:rsid w:val="6700AA64"/>
    <w:rsid w:val="6773CA8E"/>
    <w:rsid w:val="678187D6"/>
    <w:rsid w:val="67FFEE7C"/>
    <w:rsid w:val="688FDADE"/>
    <w:rsid w:val="688FDADE"/>
    <w:rsid w:val="689D6C7D"/>
    <w:rsid w:val="690CC271"/>
    <w:rsid w:val="695199D2"/>
    <w:rsid w:val="698F038E"/>
    <w:rsid w:val="69A7D61D"/>
    <w:rsid w:val="6A276AFF"/>
    <w:rsid w:val="6A2D6520"/>
    <w:rsid w:val="6B3B15CE"/>
    <w:rsid w:val="6B5770D0"/>
    <w:rsid w:val="6B700F45"/>
    <w:rsid w:val="6C54DF92"/>
    <w:rsid w:val="6CF8C697"/>
    <w:rsid w:val="6D03456A"/>
    <w:rsid w:val="6DF22775"/>
    <w:rsid w:val="6E2AC032"/>
    <w:rsid w:val="6E40D316"/>
    <w:rsid w:val="6E60B75E"/>
    <w:rsid w:val="6EDB9235"/>
    <w:rsid w:val="6EE67C74"/>
    <w:rsid w:val="6EEC49DB"/>
    <w:rsid w:val="6F15991F"/>
    <w:rsid w:val="6FA4DA26"/>
    <w:rsid w:val="6FC5CDBC"/>
    <w:rsid w:val="6FDAF9F2"/>
    <w:rsid w:val="700F8B78"/>
    <w:rsid w:val="70568EB9"/>
    <w:rsid w:val="705ECDF1"/>
    <w:rsid w:val="7101A400"/>
    <w:rsid w:val="71629631"/>
    <w:rsid w:val="71FBC9C5"/>
    <w:rsid w:val="7292A1FB"/>
    <w:rsid w:val="72A9D40E"/>
    <w:rsid w:val="72BB4345"/>
    <w:rsid w:val="732C93C9"/>
    <w:rsid w:val="73C362C7"/>
    <w:rsid w:val="745DCC1C"/>
    <w:rsid w:val="7478A794"/>
    <w:rsid w:val="75518CF5"/>
    <w:rsid w:val="75AFEE44"/>
    <w:rsid w:val="75B89857"/>
    <w:rsid w:val="7753A13B"/>
    <w:rsid w:val="7896ECD0"/>
    <w:rsid w:val="7993E7EF"/>
    <w:rsid w:val="79AD8E48"/>
    <w:rsid w:val="79DBC50B"/>
    <w:rsid w:val="79E7DD7A"/>
    <w:rsid w:val="7A179D4D"/>
    <w:rsid w:val="7A53E26F"/>
    <w:rsid w:val="7ACC807E"/>
    <w:rsid w:val="7B24A86A"/>
    <w:rsid w:val="7B692110"/>
    <w:rsid w:val="7B715519"/>
    <w:rsid w:val="7C3B8C00"/>
    <w:rsid w:val="7C9F4E3C"/>
    <w:rsid w:val="7CA244CF"/>
    <w:rsid w:val="7DCD2524"/>
    <w:rsid w:val="7DD69194"/>
    <w:rsid w:val="7DDB669E"/>
    <w:rsid w:val="7E053795"/>
    <w:rsid w:val="7EFF024D"/>
    <w:rsid w:val="7F3E66E4"/>
    <w:rsid w:val="7F448349"/>
    <w:rsid w:val="7F753B4A"/>
    <w:rsid w:val="7FE8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DE97"/>
  <w15:chartTrackingRefBased/>
  <w15:docId w15:val="{96147074-D08B-4C92-B90D-A0096A3075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1486E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486E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486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486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486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486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486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486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486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B1486E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har" w:customStyle="1">
    <w:name w:val="Título 2 Char"/>
    <w:link w:val="Ttulo2"/>
    <w:uiPriority w:val="9"/>
    <w:semiHidden/>
    <w:rsid w:val="00B1486E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har" w:customStyle="1">
    <w:name w:val="Título 3 Char"/>
    <w:link w:val="Ttulo3"/>
    <w:uiPriority w:val="9"/>
    <w:semiHidden/>
    <w:rsid w:val="00B1486E"/>
    <w:rPr>
      <w:rFonts w:eastAsia="Times New Roman" w:cs="Times New Roman"/>
      <w:color w:val="0F4761"/>
      <w:sz w:val="28"/>
      <w:szCs w:val="28"/>
    </w:rPr>
  </w:style>
  <w:style w:type="character" w:styleId="Ttulo4Char" w:customStyle="1">
    <w:name w:val="Título 4 Char"/>
    <w:link w:val="Ttulo4"/>
    <w:uiPriority w:val="9"/>
    <w:semiHidden/>
    <w:rsid w:val="00B1486E"/>
    <w:rPr>
      <w:rFonts w:eastAsia="Times New Roman" w:cs="Times New Roman"/>
      <w:i/>
      <w:iCs/>
      <w:color w:val="0F4761"/>
    </w:rPr>
  </w:style>
  <w:style w:type="character" w:styleId="Ttulo5Char" w:customStyle="1">
    <w:name w:val="Título 5 Char"/>
    <w:link w:val="Ttulo5"/>
    <w:uiPriority w:val="9"/>
    <w:semiHidden/>
    <w:rsid w:val="00B1486E"/>
    <w:rPr>
      <w:rFonts w:eastAsia="Times New Roman" w:cs="Times New Roman"/>
      <w:color w:val="0F4761"/>
    </w:rPr>
  </w:style>
  <w:style w:type="character" w:styleId="Ttulo6Char" w:customStyle="1">
    <w:name w:val="Título 6 Char"/>
    <w:link w:val="Ttulo6"/>
    <w:uiPriority w:val="9"/>
    <w:semiHidden/>
    <w:rsid w:val="00B1486E"/>
    <w:rPr>
      <w:rFonts w:eastAsia="Times New Roman" w:cs="Times New Roman"/>
      <w:i/>
      <w:iCs/>
      <w:color w:val="595959"/>
    </w:rPr>
  </w:style>
  <w:style w:type="character" w:styleId="Ttulo7Char" w:customStyle="1">
    <w:name w:val="Título 7 Char"/>
    <w:link w:val="Ttulo7"/>
    <w:uiPriority w:val="9"/>
    <w:semiHidden/>
    <w:rsid w:val="00B1486E"/>
    <w:rPr>
      <w:rFonts w:eastAsia="Times New Roman" w:cs="Times New Roman"/>
      <w:color w:val="595959"/>
    </w:rPr>
  </w:style>
  <w:style w:type="character" w:styleId="Ttulo8Char" w:customStyle="1">
    <w:name w:val="Título 8 Char"/>
    <w:link w:val="Ttulo8"/>
    <w:uiPriority w:val="9"/>
    <w:semiHidden/>
    <w:rsid w:val="00B1486E"/>
    <w:rPr>
      <w:rFonts w:eastAsia="Times New Roman" w:cs="Times New Roman"/>
      <w:i/>
      <w:iCs/>
      <w:color w:val="272727"/>
    </w:rPr>
  </w:style>
  <w:style w:type="character" w:styleId="Ttulo9Char" w:customStyle="1">
    <w:name w:val="Título 9 Char"/>
    <w:link w:val="Ttulo9"/>
    <w:uiPriority w:val="9"/>
    <w:semiHidden/>
    <w:rsid w:val="00B1486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B1486E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tuloChar" w:customStyle="1">
    <w:name w:val="Título Char"/>
    <w:link w:val="Ttulo"/>
    <w:uiPriority w:val="10"/>
    <w:rsid w:val="00B1486E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486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tuloChar" w:customStyle="1">
    <w:name w:val="Subtítulo Char"/>
    <w:link w:val="Subttulo"/>
    <w:uiPriority w:val="11"/>
    <w:rsid w:val="00B1486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486E"/>
    <w:pPr>
      <w:spacing w:before="160"/>
      <w:jc w:val="center"/>
    </w:pPr>
    <w:rPr>
      <w:i/>
      <w:iCs/>
      <w:color w:val="404040"/>
    </w:rPr>
  </w:style>
  <w:style w:type="character" w:styleId="CitaoChar" w:customStyle="1">
    <w:name w:val="Citação Char"/>
    <w:link w:val="Citao"/>
    <w:uiPriority w:val="29"/>
    <w:rsid w:val="00B1486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B1486E"/>
    <w:pPr>
      <w:ind w:left="720"/>
      <w:contextualSpacing/>
    </w:pPr>
  </w:style>
  <w:style w:type="character" w:styleId="nfaseIntensa">
    <w:name w:val="Intense Emphasis"/>
    <w:uiPriority w:val="21"/>
    <w:qFormat/>
    <w:rsid w:val="00B1486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486E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CitaoIntensaChar" w:customStyle="1">
    <w:name w:val="Citação Intensa Char"/>
    <w:link w:val="CitaoIntensa"/>
    <w:uiPriority w:val="30"/>
    <w:rsid w:val="00B1486E"/>
    <w:rPr>
      <w:i/>
      <w:iCs/>
      <w:color w:val="0F4761"/>
    </w:rPr>
  </w:style>
  <w:style w:type="character" w:styleId="RefernciaIntensa">
    <w:name w:val="Intense Reference"/>
    <w:uiPriority w:val="32"/>
    <w:qFormat/>
    <w:rsid w:val="00B1486E"/>
    <w:rPr>
      <w:b/>
      <w:bCs/>
      <w:smallCaps/>
      <w:color w:val="0F476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86E"/>
  </w:style>
  <w:style w:type="paragraph" w:styleId="Rodap">
    <w:name w:val="footer"/>
    <w:basedOn w:val="Normal"/>
    <w:link w:val="RodapChar"/>
    <w:uiPriority w:val="99"/>
    <w:unhideWhenUsed/>
    <w:rsid w:val="00B1486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86E"/>
  </w:style>
  <w:style w:type="character" w:styleId="Hyperlink">
    <w:uiPriority w:val="99"/>
    <w:name w:val="Hyperlink"/>
    <w:basedOn w:val="Fontepargpadro"/>
    <w:unhideWhenUsed/>
    <w:rsid w:val="0AD1476E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Paragraph" w:customStyle="true">
    <w:uiPriority w:val="1"/>
    <w:name w:val="Table Paragraph"/>
    <w:basedOn w:val="Normal"/>
    <w:qFormat/>
    <w:rsid w:val="79E7DD7A"/>
    <w:rPr>
      <w:rFonts w:ascii="Arial MT" w:hAnsi="Arial MT" w:eastAsia="Arial MT" w:cs="Arial MT"/>
      <w:lang w:val="pt-PT"/>
    </w:rPr>
    <w:pPr>
      <w:widowControl w:val="0"/>
      <w:spacing w:line="222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4387b7e0121f4a47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mailto:phufpb24@gmail.com" TargetMode="External" Id="R1ec604efb1434b01" /><Relationship Type="http://schemas.openxmlformats.org/officeDocument/2006/relationships/hyperlink" Target="mailto:cintiaviana.arte@gmail.com" TargetMode="External" Id="R420cabf2252344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Harry Neto - Netinho</dc:creator>
  <keywords/>
  <dc:description/>
  <lastModifiedBy>Paulo Henrique Meira Duarte</lastModifiedBy>
  <revision>8</revision>
  <dcterms:created xsi:type="dcterms:W3CDTF">2025-07-22T16:08:00.0000000Z</dcterms:created>
  <dcterms:modified xsi:type="dcterms:W3CDTF">2025-08-08T14:02:28.4512039Z</dcterms:modified>
</coreProperties>
</file>