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E000FB" w14:textId="77777777" w:rsidR="001A33B6" w:rsidRDefault="001A33B6" w:rsidP="001A33B6">
      <w:pPr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DESEMPENHO FISIOLÓGICO DE SEMENTES DE MORINGA (</w:t>
      </w:r>
      <w:r>
        <w:rPr>
          <w:b/>
          <w:i/>
          <w:sz w:val="24"/>
          <w:szCs w:val="24"/>
        </w:rPr>
        <w:t>Moringa oleifera</w:t>
      </w:r>
      <w:r w:rsidR="0094721D">
        <w:rPr>
          <w:b/>
          <w:sz w:val="24"/>
          <w:szCs w:val="24"/>
        </w:rPr>
        <w:t xml:space="preserve"> Lam.) SOB DÉFICIT</w:t>
      </w:r>
      <w:r>
        <w:rPr>
          <w:b/>
          <w:sz w:val="24"/>
          <w:szCs w:val="24"/>
        </w:rPr>
        <w:t xml:space="preserve"> HÍDRICO</w:t>
      </w:r>
    </w:p>
    <w:p w14:paraId="62926929" w14:textId="77777777" w:rsidR="001A33B6" w:rsidRDefault="001A33B6" w:rsidP="001A33B6">
      <w:pPr>
        <w:widowControl/>
        <w:jc w:val="center"/>
        <w:rPr>
          <w:b/>
          <w:sz w:val="24"/>
          <w:szCs w:val="24"/>
        </w:rPr>
      </w:pPr>
      <w:bookmarkStart w:id="0" w:name="_heading=h.gjdgxs" w:colFirst="0" w:colLast="0"/>
      <w:bookmarkEnd w:id="0"/>
    </w:p>
    <w:p w14:paraId="25D92AC7" w14:textId="19E12966" w:rsidR="001A33B6" w:rsidRDefault="001A33B6" w:rsidP="001A33B6">
      <w:pPr>
        <w:jc w:val="center"/>
        <w:rPr>
          <w:b/>
        </w:rPr>
      </w:pPr>
      <w:r>
        <w:rPr>
          <w:b/>
        </w:rPr>
        <w:t>Aline Vanessa Avelino de Freitas</w:t>
      </w:r>
      <w:r>
        <w:rPr>
          <w:b/>
          <w:vertAlign w:val="superscript"/>
        </w:rPr>
        <w:t>1*</w:t>
      </w:r>
      <w:r>
        <w:rPr>
          <w:b/>
        </w:rPr>
        <w:t>,</w:t>
      </w:r>
      <w:r w:rsidR="0094721D">
        <w:rPr>
          <w:b/>
        </w:rPr>
        <w:t xml:space="preserve"> Celianne Valéria Ferreira de Oliveira Duarte</w:t>
      </w:r>
      <w:r w:rsidR="0094721D">
        <w:rPr>
          <w:b/>
          <w:vertAlign w:val="superscript"/>
        </w:rPr>
        <w:t>1</w:t>
      </w:r>
      <w:r w:rsidR="0094721D">
        <w:rPr>
          <w:b/>
        </w:rPr>
        <w:t>,</w:t>
      </w:r>
      <w:r>
        <w:rPr>
          <w:b/>
        </w:rPr>
        <w:t xml:space="preserve"> Breno Eduardo Almeida Pimenta</w:t>
      </w:r>
      <w:r>
        <w:rPr>
          <w:b/>
          <w:vertAlign w:val="superscript"/>
        </w:rPr>
        <w:t>1</w:t>
      </w:r>
      <w:r>
        <w:rPr>
          <w:b/>
        </w:rPr>
        <w:t>, Pablo Ferreira da Silva, Iracema de Azevedo Monte Paiva</w:t>
      </w:r>
      <w:r w:rsidR="0094721D">
        <w:rPr>
          <w:b/>
          <w:vertAlign w:val="superscript"/>
        </w:rPr>
        <w:t>1</w:t>
      </w:r>
      <w:r w:rsidR="00997D07">
        <w:rPr>
          <w:b/>
        </w:rPr>
        <w:t>, Talissa da Conceição Qui</w:t>
      </w:r>
      <w:r>
        <w:rPr>
          <w:b/>
        </w:rPr>
        <w:t>tério</w:t>
      </w:r>
      <w:r>
        <w:rPr>
          <w:b/>
          <w:vertAlign w:val="superscript"/>
        </w:rPr>
        <w:t>1</w:t>
      </w:r>
      <w:r>
        <w:rPr>
          <w:b/>
        </w:rPr>
        <w:t>, Daise Feitoza da Rocha</w:t>
      </w:r>
      <w:r>
        <w:rPr>
          <w:b/>
          <w:vertAlign w:val="superscript"/>
        </w:rPr>
        <w:t>1</w:t>
      </w:r>
      <w:r>
        <w:rPr>
          <w:b/>
        </w:rPr>
        <w:t>, Emanuele Lucas Moura</w:t>
      </w:r>
      <w:r>
        <w:rPr>
          <w:b/>
          <w:vertAlign w:val="superscript"/>
        </w:rPr>
        <w:t>1</w:t>
      </w:r>
      <w:r>
        <w:rPr>
          <w:b/>
        </w:rPr>
        <w:t xml:space="preserve">, </w:t>
      </w:r>
      <w:r w:rsidR="004B10D2">
        <w:rPr>
          <w:b/>
        </w:rPr>
        <w:t xml:space="preserve">Antonia Yasmim Rocha da </w:t>
      </w:r>
      <w:r w:rsidR="004B10D2" w:rsidRPr="004B10D2">
        <w:rPr>
          <w:b/>
        </w:rPr>
        <w:t>Costa</w:t>
      </w:r>
      <w:r w:rsidR="004B10D2" w:rsidRPr="004B10D2">
        <w:rPr>
          <w:b/>
          <w:vertAlign w:val="superscript"/>
        </w:rPr>
        <w:t>1</w:t>
      </w:r>
      <w:r w:rsidR="004B10D2">
        <w:rPr>
          <w:b/>
        </w:rPr>
        <w:t xml:space="preserve">, </w:t>
      </w:r>
      <w:r w:rsidRPr="004B10D2">
        <w:rPr>
          <w:b/>
        </w:rPr>
        <w:t>Clarisse</w:t>
      </w:r>
      <w:r>
        <w:rPr>
          <w:b/>
        </w:rPr>
        <w:t xml:space="preserve"> Pereira Benedito</w:t>
      </w:r>
      <w:r>
        <w:rPr>
          <w:b/>
          <w:vertAlign w:val="superscript"/>
        </w:rPr>
        <w:t>1</w:t>
      </w:r>
    </w:p>
    <w:p w14:paraId="174AE8D1" w14:textId="77777777" w:rsidR="001A33B6" w:rsidRDefault="001A33B6" w:rsidP="001A33B6">
      <w:pPr>
        <w:jc w:val="center"/>
      </w:pPr>
      <w:r>
        <w:t xml:space="preserve">Universidade Federal Rural do Semi-Árido </w:t>
      </w:r>
      <w:r>
        <w:rPr>
          <w:vertAlign w:val="superscript"/>
        </w:rPr>
        <w:t>1</w:t>
      </w:r>
    </w:p>
    <w:p w14:paraId="2FD24935" w14:textId="77777777" w:rsidR="0094721D" w:rsidRDefault="0094721D" w:rsidP="0094721D">
      <w:pPr>
        <w:jc w:val="center"/>
      </w:pPr>
      <w:r>
        <w:t>*aline.freitas44398@alunos.ufersa.edu.br</w:t>
      </w:r>
    </w:p>
    <w:p w14:paraId="314F4155" w14:textId="77777777" w:rsidR="001A33B6" w:rsidRDefault="001A33B6" w:rsidP="001A33B6">
      <w:pPr>
        <w:jc w:val="center"/>
      </w:pPr>
    </w:p>
    <w:p w14:paraId="488A33DE" w14:textId="77777777" w:rsidR="001A33B6" w:rsidRDefault="001A33B6" w:rsidP="001A33B6">
      <w:pPr>
        <w:spacing w:line="276" w:lineRule="auto"/>
        <w:ind w:left="221" w:right="214"/>
        <w:jc w:val="center"/>
        <w:rPr>
          <w:b/>
          <w:sz w:val="20"/>
          <w:szCs w:val="20"/>
        </w:rPr>
      </w:pPr>
      <w:bookmarkStart w:id="1" w:name="_heading=h.yp96iwu2o7wg" w:colFirst="0" w:colLast="0"/>
      <w:bookmarkEnd w:id="1"/>
    </w:p>
    <w:p w14:paraId="78F4AB41" w14:textId="77777777" w:rsidR="001A33B6" w:rsidRDefault="001A33B6" w:rsidP="001A33B6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14:paraId="5D5AD41F" w14:textId="77777777" w:rsidR="001A33B6" w:rsidRDefault="001A33B6" w:rsidP="001A33B6">
      <w:pPr>
        <w:jc w:val="both"/>
        <w:rPr>
          <w:sz w:val="20"/>
          <w:szCs w:val="20"/>
        </w:rPr>
      </w:pPr>
    </w:p>
    <w:p w14:paraId="00889EAE" w14:textId="77777777" w:rsidR="001A33B6" w:rsidRDefault="001A33B6" w:rsidP="001A33B6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RESUMO</w:t>
      </w:r>
    </w:p>
    <w:p w14:paraId="143C1E87" w14:textId="77777777" w:rsidR="0094721D" w:rsidRDefault="001A33B6" w:rsidP="001A33B6">
      <w:pPr>
        <w:jc w:val="both"/>
        <w:rPr>
          <w:sz w:val="20"/>
          <w:szCs w:val="20"/>
        </w:rPr>
      </w:pPr>
      <w:r>
        <w:rPr>
          <w:sz w:val="20"/>
          <w:szCs w:val="20"/>
        </w:rPr>
        <w:t>A moringa é uma espécie arbórea f</w:t>
      </w:r>
      <w:r w:rsidR="0094721D">
        <w:rPr>
          <w:sz w:val="20"/>
          <w:szCs w:val="20"/>
        </w:rPr>
        <w:t>lorestal pertencente à família M</w:t>
      </w:r>
      <w:r>
        <w:rPr>
          <w:sz w:val="20"/>
          <w:szCs w:val="20"/>
        </w:rPr>
        <w:t xml:space="preserve">oringaceae, cujo único gênero é a </w:t>
      </w:r>
      <w:r w:rsidR="0094721D" w:rsidRPr="0094721D">
        <w:rPr>
          <w:i/>
          <w:sz w:val="20"/>
          <w:szCs w:val="20"/>
        </w:rPr>
        <w:t>M</w:t>
      </w:r>
      <w:r w:rsidRPr="0094721D">
        <w:rPr>
          <w:i/>
          <w:sz w:val="20"/>
          <w:szCs w:val="20"/>
        </w:rPr>
        <w:t>oringa</w:t>
      </w:r>
      <w:r>
        <w:rPr>
          <w:sz w:val="20"/>
          <w:szCs w:val="20"/>
        </w:rPr>
        <w:t>, possui alto valor agregado e capacidade de adaptação em diversas regiões do país, em especial na re</w:t>
      </w:r>
      <w:r w:rsidR="0094721D">
        <w:rPr>
          <w:sz w:val="20"/>
          <w:szCs w:val="20"/>
        </w:rPr>
        <w:t>gião Nordeste.</w:t>
      </w:r>
      <w:r>
        <w:rPr>
          <w:sz w:val="20"/>
          <w:szCs w:val="20"/>
        </w:rPr>
        <w:t xml:space="preserve"> </w:t>
      </w:r>
      <w:r w:rsidR="00D33D7F" w:rsidRPr="00D33D7F">
        <w:rPr>
          <w:sz w:val="20"/>
          <w:szCs w:val="20"/>
        </w:rPr>
        <w:t>Estudos sobre o estresse hídrico na germinação de sementes são fundamentais para compreender como a disponibilidade reduzida de água afeta o estabelecimento inicial das plantas, especialmente em regiões sujeitas à escassez híd</w:t>
      </w:r>
      <w:r w:rsidR="00D33D7F">
        <w:rPr>
          <w:sz w:val="20"/>
          <w:szCs w:val="20"/>
        </w:rPr>
        <w:t xml:space="preserve">rica e às mudanças climáticas. </w:t>
      </w:r>
      <w:r>
        <w:rPr>
          <w:sz w:val="20"/>
          <w:szCs w:val="20"/>
        </w:rPr>
        <w:t>O experimento foi realizado no Laboratório de Análise de Sementes pertencente à Universidade Federal Rural do Semi-Árido,</w:t>
      </w:r>
      <w:r w:rsidR="0094721D">
        <w:rPr>
          <w:sz w:val="20"/>
          <w:szCs w:val="20"/>
        </w:rPr>
        <w:t xml:space="preserve"> </w:t>
      </w:r>
      <w:r>
        <w:rPr>
          <w:sz w:val="20"/>
          <w:szCs w:val="20"/>
        </w:rPr>
        <w:t>campus Mossoró-RN, com o objetivo de ava</w:t>
      </w:r>
      <w:r w:rsidR="0094721D">
        <w:rPr>
          <w:sz w:val="20"/>
          <w:szCs w:val="20"/>
        </w:rPr>
        <w:t>liar o desempenho fisiológico de doi</w:t>
      </w:r>
      <w:r>
        <w:rPr>
          <w:sz w:val="20"/>
          <w:szCs w:val="20"/>
        </w:rPr>
        <w:t>s lotes de sementes de moringa sob condições de estresse hídrico. Para simulação do estresse hídrico, preparou-se soluções com polietilenoglicol (PEG 6000) diluído em água destilada, nos potenciais osmóticos de -0,1; -0,2; -0</w:t>
      </w:r>
      <w:r w:rsidR="0094721D">
        <w:rPr>
          <w:sz w:val="20"/>
          <w:szCs w:val="20"/>
        </w:rPr>
        <w:t>,3 e -0,4 MPa</w:t>
      </w:r>
      <w:r>
        <w:rPr>
          <w:sz w:val="20"/>
          <w:szCs w:val="20"/>
        </w:rPr>
        <w:t>.</w:t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>Para a testemunha foi utilizado apenas água destilada. O delineamento experimental foi o inteiramente casualizado</w:t>
      </w:r>
      <w:r w:rsidR="0094721D">
        <w:rPr>
          <w:sz w:val="20"/>
          <w:szCs w:val="20"/>
        </w:rPr>
        <w:t>, em esquema fatorial 2x4, com quatro repetições de 25 sementes</w:t>
      </w:r>
      <w:r>
        <w:rPr>
          <w:sz w:val="20"/>
          <w:szCs w:val="20"/>
        </w:rPr>
        <w:t>. Os resultados demonstram que a espécie em estudo apresen</w:t>
      </w:r>
      <w:r w:rsidR="00D33D7F">
        <w:rPr>
          <w:sz w:val="20"/>
          <w:szCs w:val="20"/>
        </w:rPr>
        <w:t xml:space="preserve">ta baixa tolerância ao déficit </w:t>
      </w:r>
      <w:r>
        <w:rPr>
          <w:sz w:val="20"/>
          <w:szCs w:val="20"/>
        </w:rPr>
        <w:t xml:space="preserve">hídrico na fase de germinação, com reduções </w:t>
      </w:r>
      <w:r w:rsidR="00D33D7F">
        <w:rPr>
          <w:sz w:val="20"/>
          <w:szCs w:val="20"/>
        </w:rPr>
        <w:t xml:space="preserve">significativas a partir de -0,1 MPa. </w:t>
      </w:r>
    </w:p>
    <w:p w14:paraId="616BE60D" w14:textId="77777777" w:rsidR="00D33D7F" w:rsidRDefault="00D33D7F" w:rsidP="001A33B6">
      <w:pPr>
        <w:jc w:val="both"/>
        <w:rPr>
          <w:i/>
          <w:sz w:val="20"/>
          <w:szCs w:val="20"/>
        </w:rPr>
      </w:pPr>
    </w:p>
    <w:p w14:paraId="0365713B" w14:textId="77777777" w:rsidR="001A33B6" w:rsidRDefault="001A33B6" w:rsidP="007C64EE">
      <w:pPr>
        <w:widowControl/>
        <w:ind w:right="4"/>
        <w:jc w:val="both"/>
        <w:rPr>
          <w:b/>
          <w:sz w:val="20"/>
          <w:szCs w:val="20"/>
        </w:rPr>
      </w:pPr>
      <w:r>
        <w:rPr>
          <w:i/>
          <w:sz w:val="20"/>
          <w:szCs w:val="20"/>
        </w:rPr>
        <w:t xml:space="preserve">Palavras-chave: </w:t>
      </w:r>
      <w:r w:rsidR="007C64EE">
        <w:rPr>
          <w:sz w:val="20"/>
          <w:szCs w:val="20"/>
        </w:rPr>
        <w:t>Moringaceae,</w:t>
      </w:r>
      <w:r w:rsidR="00D33D7F">
        <w:rPr>
          <w:sz w:val="20"/>
          <w:szCs w:val="20"/>
        </w:rPr>
        <w:t xml:space="preserve"> E</w:t>
      </w:r>
      <w:r w:rsidR="007C64EE">
        <w:rPr>
          <w:sz w:val="20"/>
          <w:szCs w:val="20"/>
        </w:rPr>
        <w:t xml:space="preserve">stresse abiótico, </w:t>
      </w:r>
      <w:r w:rsidR="00D33D7F">
        <w:rPr>
          <w:sz w:val="20"/>
          <w:szCs w:val="20"/>
        </w:rPr>
        <w:t>S</w:t>
      </w:r>
      <w:r w:rsidR="007C64EE">
        <w:rPr>
          <w:sz w:val="20"/>
          <w:szCs w:val="20"/>
        </w:rPr>
        <w:t>ementes florestai</w:t>
      </w:r>
      <w:r w:rsidR="00D33D7F">
        <w:rPr>
          <w:sz w:val="20"/>
          <w:szCs w:val="20"/>
        </w:rPr>
        <w:t>s.</w:t>
      </w:r>
    </w:p>
    <w:p w14:paraId="65B5A0D3" w14:textId="77777777" w:rsidR="001A33B6" w:rsidRDefault="007C64EE" w:rsidP="007C64EE">
      <w:pPr>
        <w:widowControl/>
        <w:tabs>
          <w:tab w:val="left" w:pos="3235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03E7A7EE" w14:textId="77777777" w:rsidR="00D33D7F" w:rsidRDefault="00D33D7F" w:rsidP="007C64EE">
      <w:pPr>
        <w:widowControl/>
        <w:tabs>
          <w:tab w:val="left" w:pos="3235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INTRODUÇÃO</w:t>
      </w:r>
    </w:p>
    <w:p w14:paraId="692210CD" w14:textId="5671F71C" w:rsidR="007C64EE" w:rsidRPr="007C64EE" w:rsidRDefault="007C64EE" w:rsidP="007C64EE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ab/>
      </w:r>
      <w:r w:rsidRPr="007C64EE">
        <w:rPr>
          <w:sz w:val="20"/>
          <w:szCs w:val="20"/>
        </w:rPr>
        <w:t>A moringa (</w:t>
      </w:r>
      <w:r w:rsidRPr="007C64EE">
        <w:rPr>
          <w:i/>
          <w:sz w:val="20"/>
          <w:szCs w:val="20"/>
        </w:rPr>
        <w:t xml:space="preserve">Moringa </w:t>
      </w:r>
      <w:r w:rsidR="006D6442">
        <w:rPr>
          <w:i/>
          <w:sz w:val="20"/>
          <w:szCs w:val="20"/>
        </w:rPr>
        <w:t>olei</w:t>
      </w:r>
      <w:r>
        <w:rPr>
          <w:i/>
          <w:sz w:val="20"/>
          <w:szCs w:val="20"/>
        </w:rPr>
        <w:t xml:space="preserve">fera </w:t>
      </w:r>
      <w:r>
        <w:rPr>
          <w:sz w:val="20"/>
          <w:szCs w:val="20"/>
        </w:rPr>
        <w:t>Lam.</w:t>
      </w:r>
      <w:r w:rsidRPr="007C64EE">
        <w:rPr>
          <w:sz w:val="20"/>
          <w:szCs w:val="20"/>
        </w:rPr>
        <w:t xml:space="preserve">) é reconhecida mundialmente por sua elevada versatilidade e adaptabilidade. Trata-se de uma árvore de rápido crescimento, resistente a climas áridos e semiáridos, com múltiplas utilidades na alimentação humana e animal, no tratamento de água e em sistemas agroecológicos (SILVA </w:t>
      </w:r>
      <w:r w:rsidRPr="006D6442">
        <w:rPr>
          <w:i/>
          <w:sz w:val="20"/>
          <w:szCs w:val="20"/>
        </w:rPr>
        <w:t>et al</w:t>
      </w:r>
      <w:r w:rsidRPr="007C64EE">
        <w:rPr>
          <w:sz w:val="20"/>
          <w:szCs w:val="20"/>
        </w:rPr>
        <w:t xml:space="preserve">., 2022; </w:t>
      </w:r>
      <w:r>
        <w:rPr>
          <w:sz w:val="20"/>
          <w:szCs w:val="20"/>
        </w:rPr>
        <w:t>BELARMINO, 2018</w:t>
      </w:r>
      <w:r w:rsidRPr="007C64EE">
        <w:rPr>
          <w:sz w:val="20"/>
          <w:szCs w:val="20"/>
        </w:rPr>
        <w:t xml:space="preserve">). </w:t>
      </w:r>
      <w:r>
        <w:rPr>
          <w:sz w:val="20"/>
          <w:szCs w:val="20"/>
        </w:rPr>
        <w:t>Ainda de acordo com estes autores, esta espécie é r</w:t>
      </w:r>
      <w:r w:rsidRPr="007C64EE">
        <w:rPr>
          <w:sz w:val="20"/>
          <w:szCs w:val="20"/>
        </w:rPr>
        <w:t>ica em vitaminas, minerais e antioxidantes, utiliza-se suas folhas, sementes e vagens em soluções nutricionais, produtos far</w:t>
      </w:r>
      <w:r>
        <w:rPr>
          <w:sz w:val="20"/>
          <w:szCs w:val="20"/>
        </w:rPr>
        <w:t>macêuticos</w:t>
      </w:r>
      <w:r w:rsidRPr="007C64EE">
        <w:rPr>
          <w:sz w:val="20"/>
          <w:szCs w:val="20"/>
        </w:rPr>
        <w:t xml:space="preserve">. Por sua capacidade de cultivo em solos pobres e uso consuntivo mínimo de água, a moringa tem grande valor socioeconômico para comunidades rurais, especialmente </w:t>
      </w:r>
      <w:r>
        <w:rPr>
          <w:sz w:val="20"/>
          <w:szCs w:val="20"/>
        </w:rPr>
        <w:t>em regiões com escassez hídrica.</w:t>
      </w:r>
    </w:p>
    <w:p w14:paraId="5AEB8347" w14:textId="77777777" w:rsidR="007C64EE" w:rsidRDefault="0074228C" w:rsidP="007C64EE">
      <w:pPr>
        <w:widowControl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74228C">
        <w:rPr>
          <w:sz w:val="20"/>
          <w:szCs w:val="20"/>
        </w:rPr>
        <w:t>O déficit hídrico durante a germinação afeta diretamente processos fisiológicos essenciais à emergência e ao vigor das plântulas. A escassez de água compromete a hidratação das sementes, retardando ou até inibindo a retomada do metabolismo celular, o que leva à redução da taxa de germinação, atraso na emissão da radícula e queda no vigor inicial das plântulas (MARCOS-FILHO, 2015). Além disso, o estresse hídrico pode provocar desequilíbrios osmóticos e danos às membranas celulares, dificultando a mobilização de reservas e o crescimento do eixo embrionário. Em muitos casos, a intensidade do déficit determina se a germinação ocorrerá parcial ou totalmente, com implicações diretas na uniformidade do estande e no sucesso do estabelecimento da cultura.</w:t>
      </w:r>
    </w:p>
    <w:p w14:paraId="18182FD5" w14:textId="77777777" w:rsidR="0074228C" w:rsidRPr="007C64EE" w:rsidRDefault="0074228C" w:rsidP="007C64EE">
      <w:pPr>
        <w:widowControl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Diante do exposto, objetivou-se </w:t>
      </w:r>
      <w:r w:rsidRPr="0074228C">
        <w:rPr>
          <w:sz w:val="20"/>
          <w:szCs w:val="20"/>
        </w:rPr>
        <w:t>avaliar o desempenho fisiológico de dois lotes de sementes de moringa sob condições de estresse hídrico.</w:t>
      </w:r>
    </w:p>
    <w:p w14:paraId="72EFCD93" w14:textId="77777777" w:rsidR="001A33B6" w:rsidRDefault="001A33B6" w:rsidP="001A33B6">
      <w:pPr>
        <w:pStyle w:val="Ttulo"/>
        <w:keepNext w:val="0"/>
        <w:keepLines w:val="0"/>
        <w:spacing w:before="80" w:after="0"/>
        <w:rPr>
          <w:sz w:val="20"/>
          <w:szCs w:val="20"/>
        </w:rPr>
      </w:pPr>
      <w:r>
        <w:rPr>
          <w:sz w:val="20"/>
          <w:szCs w:val="20"/>
        </w:rPr>
        <w:t>MATERIAIS E MÉTODOS</w:t>
      </w:r>
    </w:p>
    <w:p w14:paraId="74AE8061" w14:textId="77777777" w:rsidR="001A33B6" w:rsidRDefault="001A33B6" w:rsidP="001A33B6"/>
    <w:p w14:paraId="657FEC5E" w14:textId="77777777" w:rsidR="001A33B6" w:rsidRDefault="001A33B6" w:rsidP="001A33B6">
      <w:pPr>
        <w:ind w:left="142" w:right="36" w:firstLine="720"/>
        <w:jc w:val="both"/>
        <w:rPr>
          <w:sz w:val="20"/>
          <w:szCs w:val="20"/>
        </w:rPr>
      </w:pPr>
      <w:r>
        <w:rPr>
          <w:sz w:val="20"/>
          <w:szCs w:val="20"/>
        </w:rPr>
        <w:t>O experimento foi realizado no Laboratório de Análise de Sementes pertencente à Universidade Federal Rural do Semi-Árido,</w:t>
      </w:r>
      <w:r w:rsidR="00D33D7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campus Mossoró-RN. Para isto, foram utilizados dois lotes de sementes de </w:t>
      </w:r>
      <w:r w:rsidR="0074228C">
        <w:rPr>
          <w:sz w:val="20"/>
          <w:szCs w:val="20"/>
        </w:rPr>
        <w:t>moringa</w:t>
      </w:r>
      <w:r>
        <w:rPr>
          <w:sz w:val="20"/>
          <w:szCs w:val="20"/>
        </w:rPr>
        <w:t xml:space="preserve">, sendo o primeiro lote adquirido em aproximadamente três árvores matrizes localizadas no campus Oeste da UFERSA em outubro de 2024 e o segundo lote foi coletado em setembro de 2024 em quatro matrizes localizadas em um </w:t>
      </w:r>
      <w:r>
        <w:rPr>
          <w:sz w:val="20"/>
          <w:szCs w:val="20"/>
        </w:rPr>
        <w:lastRenderedPageBreak/>
        <w:t>pomar pertencente a um condomínio de casas localizado na BR 110, próximo a saída para o município de Areia Branca-RN. O lote 1 permaneceu armazenado saco plástico em condições ambientais (30°C;</w:t>
      </w:r>
      <w:r w:rsidR="009B2B25">
        <w:rPr>
          <w:sz w:val="20"/>
          <w:szCs w:val="20"/>
        </w:rPr>
        <w:t xml:space="preserve"> </w:t>
      </w:r>
      <w:r>
        <w:rPr>
          <w:sz w:val="20"/>
          <w:szCs w:val="20"/>
        </w:rPr>
        <w:t>U.R 25%), já o lote 2 foi armazenado em câmara com temperatura controlada (17°C, U.R. 45,0%).</w:t>
      </w:r>
    </w:p>
    <w:p w14:paraId="779BB7F9" w14:textId="77777777" w:rsidR="001A33B6" w:rsidRDefault="001A33B6" w:rsidP="001A33B6">
      <w:pPr>
        <w:ind w:left="142" w:right="36" w:firstLine="720"/>
        <w:jc w:val="both"/>
        <w:rPr>
          <w:sz w:val="20"/>
          <w:szCs w:val="20"/>
        </w:rPr>
      </w:pPr>
      <w:r>
        <w:rPr>
          <w:sz w:val="20"/>
          <w:szCs w:val="20"/>
        </w:rPr>
        <w:t>Para simulação do estresse hídrico, preparou-se soluções com polietilenoglicol (PEG 6000) diluído em água destilada, nos potenciais osmóticos de -0,1; -0,2; -0,3 e -0,4 MPa, de acordo com a tabela de Villela (1991).</w:t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 xml:space="preserve">Para a testemunha foi utilizado apenas água destilada. O delineamento experimental foi o inteiramente casualizado com cinco repetições de 25 sementes, em esquema fatorial 2x4, sendo dois lotes e quatro níveis de déficit hídrico </w:t>
      </w:r>
    </w:p>
    <w:p w14:paraId="2BEDC5E4" w14:textId="78E151EC" w:rsidR="001A33B6" w:rsidRDefault="001A33B6" w:rsidP="0074228C">
      <w:pPr>
        <w:ind w:left="142" w:right="40" w:firstLine="720"/>
        <w:jc w:val="both"/>
        <w:rPr>
          <w:sz w:val="20"/>
          <w:szCs w:val="20"/>
        </w:rPr>
      </w:pPr>
      <w:bookmarkStart w:id="2" w:name="_heading=h.uc9jh6dmzn59" w:colFirst="0" w:colLast="0"/>
      <w:bookmarkEnd w:id="2"/>
      <w:r>
        <w:rPr>
          <w:sz w:val="20"/>
          <w:szCs w:val="20"/>
        </w:rPr>
        <w:t>Após o preparo das soluções osmóticas, procedeu-se à instalação do teste de germinação. O substrato</w:t>
      </w:r>
      <w:r w:rsidR="006D6442">
        <w:rPr>
          <w:sz w:val="20"/>
          <w:szCs w:val="20"/>
        </w:rPr>
        <w:t xml:space="preserve"> utilizado foi o papel toalha</w:t>
      </w:r>
      <w:r>
        <w:rPr>
          <w:sz w:val="20"/>
          <w:szCs w:val="20"/>
        </w:rPr>
        <w:t xml:space="preserve">, previamente pesado e umedecido com as soluções salinas na proporção de 2,5 vezes o peso seco dos substratos. As sementes de moringa foram semeadas sobre duas folhas e cobertas por uma terceira folha, em seguida organizados na forma de rolo e acondicionados em sacos plásticos, mantidos em câmara de germinação à 25°C e fotoperíodo de 12 horas, durante 16 dias, </w:t>
      </w:r>
      <w:r w:rsidR="0074228C">
        <w:rPr>
          <w:sz w:val="20"/>
          <w:szCs w:val="20"/>
        </w:rPr>
        <w:t xml:space="preserve">sendo avaliado a porcentagem de plântulas normais. </w:t>
      </w:r>
    </w:p>
    <w:p w14:paraId="1E5599CD" w14:textId="5CE0E388" w:rsidR="006D6442" w:rsidRDefault="006D6442" w:rsidP="0074228C">
      <w:pPr>
        <w:ind w:left="142" w:right="40"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Os dados foram submetidos a análise de variância e as médias foram comparadas pelo teste de Tukey à 5% de probabilidade, através do programa Sisvar (FERREIRA, 2011). </w:t>
      </w:r>
    </w:p>
    <w:p w14:paraId="0338ED86" w14:textId="77777777" w:rsidR="006D6442" w:rsidRDefault="006D6442" w:rsidP="006D6442">
      <w:pPr>
        <w:ind w:right="40"/>
        <w:jc w:val="both"/>
        <w:rPr>
          <w:sz w:val="20"/>
          <w:szCs w:val="20"/>
        </w:rPr>
      </w:pPr>
    </w:p>
    <w:p w14:paraId="5BCD8E2C" w14:textId="77777777" w:rsidR="001A33B6" w:rsidRDefault="001A33B6" w:rsidP="001A33B6">
      <w:pPr>
        <w:widowControl/>
        <w:jc w:val="both"/>
        <w:rPr>
          <w:b/>
          <w:sz w:val="20"/>
          <w:szCs w:val="20"/>
          <w:highlight w:val="yellow"/>
        </w:rPr>
      </w:pPr>
    </w:p>
    <w:p w14:paraId="77D41FB9" w14:textId="77777777" w:rsidR="001A33B6" w:rsidRDefault="001A33B6" w:rsidP="001A33B6">
      <w:pPr>
        <w:widowControl/>
        <w:jc w:val="center"/>
        <w:rPr>
          <w:sz w:val="20"/>
          <w:szCs w:val="20"/>
        </w:rPr>
      </w:pPr>
    </w:p>
    <w:p w14:paraId="1FD1F212" w14:textId="77777777" w:rsidR="001A33B6" w:rsidRDefault="001A33B6" w:rsidP="001A33B6">
      <w:pPr>
        <w:widowControl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RESULTADOS E DISCUSSÃO</w:t>
      </w:r>
    </w:p>
    <w:p w14:paraId="54406BBD" w14:textId="77777777" w:rsidR="00D33D7F" w:rsidRDefault="00D33D7F" w:rsidP="001A33B6">
      <w:pPr>
        <w:widowControl/>
        <w:jc w:val="both"/>
        <w:rPr>
          <w:b/>
          <w:sz w:val="20"/>
          <w:szCs w:val="20"/>
        </w:rPr>
      </w:pPr>
    </w:p>
    <w:p w14:paraId="46720B46" w14:textId="77777777" w:rsidR="00D33D7F" w:rsidRDefault="003816FF" w:rsidP="001A33B6">
      <w:pPr>
        <w:widowControl/>
        <w:jc w:val="both"/>
        <w:rPr>
          <w:sz w:val="20"/>
          <w:szCs w:val="20"/>
        </w:rPr>
      </w:pPr>
      <w:r>
        <w:rPr>
          <w:b/>
          <w:sz w:val="20"/>
          <w:szCs w:val="20"/>
        </w:rPr>
        <w:tab/>
      </w:r>
      <w:r w:rsidRPr="003816FF">
        <w:rPr>
          <w:sz w:val="20"/>
          <w:szCs w:val="20"/>
        </w:rPr>
        <w:t xml:space="preserve">A resposta ao estresse </w:t>
      </w:r>
      <w:r>
        <w:rPr>
          <w:sz w:val="20"/>
          <w:szCs w:val="20"/>
        </w:rPr>
        <w:t>hídrico variou em função da qualidade dos lotes. Verificou-se que o lote 2 apresentou qualidade superior sem déficit hídrico em relação ao lote 1. No potencial hídrico de -0,1 M</w:t>
      </w:r>
      <w:r w:rsidR="00D33D7F">
        <w:rPr>
          <w:sz w:val="20"/>
          <w:szCs w:val="20"/>
        </w:rPr>
        <w:t>P</w:t>
      </w:r>
      <w:r>
        <w:rPr>
          <w:sz w:val="20"/>
          <w:szCs w:val="20"/>
        </w:rPr>
        <w:t xml:space="preserve">a, a germinação foi reduzida em ambos os lotes, no entanto o lote 2 obteve média de </w:t>
      </w:r>
      <w:r w:rsidR="00D33D7F">
        <w:rPr>
          <w:sz w:val="20"/>
          <w:szCs w:val="20"/>
        </w:rPr>
        <w:t>50,0%, estatisticamente superior ao lote 1. Já no potencial de -0,2 MPa, ambos os lotes apresentaram médias abaixo de 40,0% (Tabela 1).</w:t>
      </w:r>
    </w:p>
    <w:p w14:paraId="20275F90" w14:textId="77777777" w:rsidR="001A33B6" w:rsidRDefault="00D33D7F" w:rsidP="001A33B6">
      <w:pPr>
        <w:widowControl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189D6B4" w14:textId="77777777" w:rsidR="00D33D7F" w:rsidRDefault="00D33D7F" w:rsidP="00D33D7F">
      <w:pPr>
        <w:widowControl/>
        <w:jc w:val="both"/>
        <w:rPr>
          <w:sz w:val="20"/>
          <w:szCs w:val="20"/>
        </w:rPr>
      </w:pPr>
      <w:r>
        <w:rPr>
          <w:sz w:val="20"/>
          <w:szCs w:val="20"/>
        </w:rPr>
        <w:t>Tabela 1. Médias da germinação de dois lotes de sementes de moringa (</w:t>
      </w:r>
      <w:r w:rsidRPr="003816FF">
        <w:rPr>
          <w:i/>
          <w:sz w:val="20"/>
          <w:szCs w:val="20"/>
        </w:rPr>
        <w:t xml:space="preserve">Moringa </w:t>
      </w:r>
      <w:r>
        <w:rPr>
          <w:i/>
          <w:sz w:val="20"/>
          <w:szCs w:val="20"/>
        </w:rPr>
        <w:t>olei</w:t>
      </w:r>
      <w:r w:rsidRPr="003816FF">
        <w:rPr>
          <w:i/>
          <w:sz w:val="20"/>
          <w:szCs w:val="20"/>
        </w:rPr>
        <w:t>fera</w:t>
      </w:r>
      <w:r>
        <w:rPr>
          <w:sz w:val="20"/>
          <w:szCs w:val="20"/>
        </w:rPr>
        <w:t xml:space="preserve"> Lam.) em função do déficit hídrico.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7"/>
      </w:tblGrid>
      <w:tr w:rsidR="00D33D7F" w14:paraId="222DAC18" w14:textId="77777777" w:rsidTr="000E6F58">
        <w:tc>
          <w:tcPr>
            <w:tcW w:w="90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FE847E" w14:textId="77777777" w:rsidR="00D33D7F" w:rsidRDefault="00D33D7F" w:rsidP="000E6F58">
            <w:pPr>
              <w:widowControl/>
              <w:pBdr>
                <w:top w:val="single" w:sz="4" w:space="1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Lotes                                                                               Déficit hídrico (MPa)</w:t>
            </w:r>
          </w:p>
        </w:tc>
      </w:tr>
      <w:tr w:rsidR="00D33D7F" w14:paraId="7D8E8CBF" w14:textId="77777777" w:rsidTr="000E6F58"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2FD1C9" w14:textId="77777777" w:rsidR="00D33D7F" w:rsidRDefault="00D33D7F" w:rsidP="000E6F58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8FE748" w14:textId="77777777" w:rsidR="00D33D7F" w:rsidRDefault="00D33D7F" w:rsidP="000E6F58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A89823" w14:textId="77777777" w:rsidR="00D33D7F" w:rsidRDefault="00D33D7F" w:rsidP="000E6F58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E14E88" w14:textId="77777777" w:rsidR="00D33D7F" w:rsidRDefault="00D33D7F" w:rsidP="000E6F58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-0,2</w:t>
            </w:r>
          </w:p>
        </w:tc>
      </w:tr>
      <w:tr w:rsidR="00D33D7F" w14:paraId="137B6218" w14:textId="77777777" w:rsidTr="000E6F58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60BA7751" w14:textId="77777777" w:rsidR="00D33D7F" w:rsidRDefault="00D33D7F" w:rsidP="000E6F58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L1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80490C" w14:textId="77777777" w:rsidR="00D33D7F" w:rsidRDefault="00D33D7F" w:rsidP="000E6F58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 aA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7F3D69" w14:textId="77777777" w:rsidR="00D33D7F" w:rsidRDefault="00D33D7F" w:rsidP="000E6F58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 bB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6395EB" w14:textId="77777777" w:rsidR="00D33D7F" w:rsidRDefault="00D33D7F" w:rsidP="000E6F58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 aC</w:t>
            </w:r>
          </w:p>
        </w:tc>
      </w:tr>
      <w:tr w:rsidR="00D33D7F" w14:paraId="570C9CE1" w14:textId="77777777" w:rsidTr="000E6F58"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6EE0CC" w14:textId="77777777" w:rsidR="00D33D7F" w:rsidRDefault="00D33D7F" w:rsidP="000E6F58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B2E725" w14:textId="77777777" w:rsidR="00D33D7F" w:rsidRDefault="00D33D7F" w:rsidP="000E6F58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 bA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5A6C27" w14:textId="77777777" w:rsidR="00D33D7F" w:rsidRDefault="00D33D7F" w:rsidP="000E6F58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 aB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F3FBB9" w14:textId="77777777" w:rsidR="00D33D7F" w:rsidRDefault="00D33D7F" w:rsidP="000E6F58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 aB</w:t>
            </w:r>
          </w:p>
        </w:tc>
      </w:tr>
      <w:tr w:rsidR="00D33D7F" w14:paraId="1D0F0144" w14:textId="77777777" w:rsidTr="000E6F58">
        <w:tc>
          <w:tcPr>
            <w:tcW w:w="906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EB582E" w14:textId="77777777" w:rsidR="00D33D7F" w:rsidRDefault="00D33D7F" w:rsidP="000E6F58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Médias seguidas da mesma letra minúscula na coluna e maiúscula na linha, não diferem entre si pelo teste de Tukey à 5,0% de probabilidade. </w:t>
            </w:r>
          </w:p>
          <w:p w14:paraId="74A29A86" w14:textId="77777777" w:rsidR="00D33D7F" w:rsidRDefault="00D33D7F" w:rsidP="000E6F58">
            <w:pPr>
              <w:widowControl/>
              <w:jc w:val="both"/>
              <w:rPr>
                <w:sz w:val="20"/>
                <w:szCs w:val="20"/>
              </w:rPr>
            </w:pPr>
          </w:p>
        </w:tc>
      </w:tr>
    </w:tbl>
    <w:p w14:paraId="63B04779" w14:textId="77777777" w:rsidR="00D33D7F" w:rsidRDefault="00D33D7F" w:rsidP="001A33B6">
      <w:pPr>
        <w:widowControl/>
        <w:jc w:val="both"/>
        <w:rPr>
          <w:sz w:val="20"/>
          <w:szCs w:val="20"/>
        </w:rPr>
      </w:pPr>
    </w:p>
    <w:p w14:paraId="7CB2C884" w14:textId="77777777" w:rsidR="00D33D7F" w:rsidRDefault="00D33D7F" w:rsidP="00D33D7F">
      <w:pPr>
        <w:widowControl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L</w:t>
      </w:r>
      <w:r w:rsidRPr="003816FF">
        <w:rPr>
          <w:sz w:val="20"/>
          <w:szCs w:val="20"/>
        </w:rPr>
        <w:t xml:space="preserve">otes de sementes com maior vigor apresentam maior resistência ao estresse hídrico durante a germinação, pois possuem maior capacidade metabólica para iniciar rapidamente os processos fisiológicos necessários à emergência das plântulas. Sementes vigorosas conseguem manter a integridade das membranas celulares, realizar melhor a mobilização de reservas e suportar melhor os desequilíbrios osmóticos causados pela baixa disponibilidade de água (MARCOS-FILHO, 2015). </w:t>
      </w:r>
    </w:p>
    <w:p w14:paraId="717EC29A" w14:textId="226257C0" w:rsidR="001A33B6" w:rsidRPr="006D6442" w:rsidRDefault="0074228C" w:rsidP="006D6442">
      <w:pPr>
        <w:widowControl/>
        <w:ind w:firstLine="709"/>
        <w:jc w:val="both"/>
        <w:rPr>
          <w:b/>
          <w:sz w:val="20"/>
          <w:szCs w:val="20"/>
        </w:rPr>
      </w:pPr>
      <w:r w:rsidRPr="0074228C">
        <w:rPr>
          <w:sz w:val="20"/>
          <w:szCs w:val="20"/>
        </w:rPr>
        <w:t>A primeira etapa da germinação se processa com a aquisição de água pelas sementes, sendo que a ocorrência de déficit hídrico reduz a porcentagem e a velocidade de germinação, sendo que para cada espécie, existe um potencial hídrico mínimo, abaixo do qual a germinação é sup</w:t>
      </w:r>
      <w:bookmarkStart w:id="3" w:name="_GoBack"/>
      <w:bookmarkEnd w:id="3"/>
      <w:r w:rsidRPr="0074228C">
        <w:rPr>
          <w:sz w:val="20"/>
          <w:szCs w:val="20"/>
        </w:rPr>
        <w:t xml:space="preserve">rimida, denominado de limite máximo de tolerância à seca e, </w:t>
      </w:r>
      <w:r w:rsidRPr="003816FF">
        <w:rPr>
          <w:sz w:val="20"/>
          <w:szCs w:val="20"/>
        </w:rPr>
        <w:t>quanto mais amplo for esse limite, maior será a habilidade competitiva e, mais ampla será a distribuição geográfica da espécie</w:t>
      </w:r>
      <w:r w:rsidR="003816FF" w:rsidRPr="003816FF">
        <w:rPr>
          <w:sz w:val="20"/>
          <w:szCs w:val="20"/>
        </w:rPr>
        <w:t xml:space="preserve"> (ARNIZAUT </w:t>
      </w:r>
      <w:r w:rsidR="003816FF" w:rsidRPr="006D6442">
        <w:rPr>
          <w:i/>
          <w:sz w:val="20"/>
          <w:szCs w:val="20"/>
        </w:rPr>
        <w:t>et al</w:t>
      </w:r>
      <w:r w:rsidR="003816FF" w:rsidRPr="003816FF">
        <w:rPr>
          <w:sz w:val="20"/>
          <w:szCs w:val="20"/>
        </w:rPr>
        <w:t>., 2022).</w:t>
      </w:r>
      <w:r w:rsidR="006D6442">
        <w:rPr>
          <w:b/>
          <w:sz w:val="20"/>
          <w:szCs w:val="20"/>
        </w:rPr>
        <w:t xml:space="preserve"> </w:t>
      </w:r>
      <w:r w:rsidRPr="0074228C">
        <w:rPr>
          <w:sz w:val="20"/>
          <w:szCs w:val="20"/>
        </w:rPr>
        <w:t xml:space="preserve">Valdovinos </w:t>
      </w:r>
      <w:r w:rsidRPr="006D6442">
        <w:rPr>
          <w:i/>
          <w:sz w:val="20"/>
          <w:szCs w:val="20"/>
        </w:rPr>
        <w:t>et al</w:t>
      </w:r>
      <w:r w:rsidRPr="0074228C">
        <w:rPr>
          <w:sz w:val="20"/>
          <w:szCs w:val="20"/>
        </w:rPr>
        <w:t xml:space="preserve">. (2021) verificaram que a germinação de </w:t>
      </w:r>
      <w:r w:rsidRPr="0074228C">
        <w:rPr>
          <w:i/>
          <w:sz w:val="20"/>
          <w:szCs w:val="20"/>
        </w:rPr>
        <w:t>Tabebuia roseoalba</w:t>
      </w:r>
      <w:r w:rsidRPr="0074228C">
        <w:rPr>
          <w:sz w:val="20"/>
          <w:szCs w:val="20"/>
        </w:rPr>
        <w:t xml:space="preserve">, </w:t>
      </w:r>
      <w:r w:rsidRPr="0074228C">
        <w:rPr>
          <w:i/>
          <w:sz w:val="20"/>
          <w:szCs w:val="20"/>
        </w:rPr>
        <w:t>Handroanthus chrysotrichus</w:t>
      </w:r>
      <w:r w:rsidRPr="0074228C">
        <w:rPr>
          <w:sz w:val="20"/>
          <w:szCs w:val="20"/>
        </w:rPr>
        <w:t xml:space="preserve"> e </w:t>
      </w:r>
      <w:r w:rsidRPr="0074228C">
        <w:rPr>
          <w:i/>
          <w:sz w:val="20"/>
          <w:szCs w:val="20"/>
        </w:rPr>
        <w:t>H. impetiginosus</w:t>
      </w:r>
      <w:r w:rsidRPr="0074228C">
        <w:rPr>
          <w:sz w:val="20"/>
          <w:szCs w:val="20"/>
        </w:rPr>
        <w:t xml:space="preserve"> em potenciais osmóticos de 0</w:t>
      </w:r>
      <w:r w:rsidR="00E65D36">
        <w:rPr>
          <w:sz w:val="20"/>
          <w:szCs w:val="20"/>
        </w:rPr>
        <w:t>,0</w:t>
      </w:r>
      <w:r w:rsidRPr="0074228C">
        <w:rPr>
          <w:sz w:val="20"/>
          <w:szCs w:val="20"/>
        </w:rPr>
        <w:t xml:space="preserve"> a –1,0 MPa, mostrando que desde –0,05 MPa já ocorre redução na germinação, com sensibilidade aumentada em temperaturas mais elevadas.</w:t>
      </w:r>
    </w:p>
    <w:p w14:paraId="26FC9232" w14:textId="77777777" w:rsidR="0074228C" w:rsidRPr="0074228C" w:rsidRDefault="0074228C" w:rsidP="0074228C">
      <w:pPr>
        <w:widowControl/>
        <w:ind w:firstLine="709"/>
        <w:jc w:val="both"/>
        <w:rPr>
          <w:sz w:val="20"/>
          <w:szCs w:val="20"/>
        </w:rPr>
      </w:pPr>
    </w:p>
    <w:p w14:paraId="42815291" w14:textId="77777777" w:rsidR="0074228C" w:rsidRPr="0074228C" w:rsidRDefault="0074228C" w:rsidP="0074228C">
      <w:pPr>
        <w:widowControl/>
        <w:ind w:firstLine="709"/>
        <w:jc w:val="both"/>
        <w:rPr>
          <w:sz w:val="20"/>
          <w:szCs w:val="20"/>
        </w:rPr>
      </w:pPr>
    </w:p>
    <w:p w14:paraId="76496CAC" w14:textId="77777777" w:rsidR="001A33B6" w:rsidRDefault="001A33B6" w:rsidP="001A33B6">
      <w:pPr>
        <w:widowControl/>
        <w:jc w:val="both"/>
        <w:rPr>
          <w:sz w:val="20"/>
          <w:szCs w:val="20"/>
        </w:rPr>
      </w:pPr>
      <w:r>
        <w:rPr>
          <w:b/>
          <w:sz w:val="20"/>
          <w:szCs w:val="20"/>
        </w:rPr>
        <w:t>CONCLUSÕES</w:t>
      </w:r>
    </w:p>
    <w:p w14:paraId="79DB072E" w14:textId="77777777" w:rsidR="00D33D7F" w:rsidRDefault="00D33D7F" w:rsidP="00D33D7F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Os resultados demonstram que a espécie em estudo apresenta baixa tolerância ao déficit hídrico na fase de germinação, com reduções significativas a partir de -0,1 MPa. </w:t>
      </w:r>
    </w:p>
    <w:p w14:paraId="62AF63EC" w14:textId="77777777" w:rsidR="001A33B6" w:rsidRDefault="001A33B6" w:rsidP="001A33B6">
      <w:pPr>
        <w:widowControl/>
        <w:rPr>
          <w:sz w:val="20"/>
          <w:szCs w:val="20"/>
        </w:rPr>
      </w:pPr>
    </w:p>
    <w:p w14:paraId="7D994A71" w14:textId="77777777" w:rsidR="001A33B6" w:rsidRDefault="001A33B6" w:rsidP="001A33B6">
      <w:pPr>
        <w:widowControl/>
        <w:jc w:val="both"/>
        <w:rPr>
          <w:sz w:val="20"/>
          <w:szCs w:val="20"/>
        </w:rPr>
      </w:pPr>
    </w:p>
    <w:p w14:paraId="7CC9DEF6" w14:textId="77777777" w:rsidR="00D33D7F" w:rsidRDefault="00D33D7F" w:rsidP="001A33B6">
      <w:pPr>
        <w:widowControl/>
        <w:jc w:val="both"/>
        <w:rPr>
          <w:sz w:val="20"/>
          <w:szCs w:val="20"/>
        </w:rPr>
      </w:pPr>
    </w:p>
    <w:p w14:paraId="677B84C4" w14:textId="77777777" w:rsidR="00D33D7F" w:rsidRDefault="00D33D7F" w:rsidP="001A33B6">
      <w:pPr>
        <w:widowControl/>
        <w:jc w:val="both"/>
        <w:rPr>
          <w:sz w:val="20"/>
          <w:szCs w:val="20"/>
        </w:rPr>
      </w:pPr>
    </w:p>
    <w:p w14:paraId="26B43D00" w14:textId="77777777" w:rsidR="001A33B6" w:rsidRDefault="001A33B6" w:rsidP="001A33B6">
      <w:pPr>
        <w:widowControl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REFERÊNCIAS</w:t>
      </w:r>
    </w:p>
    <w:p w14:paraId="6B95010A" w14:textId="77777777" w:rsidR="007C64EE" w:rsidRDefault="007C64EE" w:rsidP="001A33B6">
      <w:pPr>
        <w:widowControl/>
        <w:jc w:val="both"/>
        <w:rPr>
          <w:b/>
          <w:sz w:val="20"/>
          <w:szCs w:val="20"/>
        </w:rPr>
      </w:pPr>
    </w:p>
    <w:p w14:paraId="4E55C6E1" w14:textId="77777777" w:rsidR="00D33D7F" w:rsidRPr="009B2B25" w:rsidRDefault="00D33D7F" w:rsidP="00D33D7F">
      <w:pPr>
        <w:widowControl/>
        <w:jc w:val="both"/>
        <w:rPr>
          <w:sz w:val="20"/>
          <w:szCs w:val="20"/>
        </w:rPr>
      </w:pPr>
      <w:r w:rsidRPr="009B2B25">
        <w:rPr>
          <w:sz w:val="20"/>
          <w:szCs w:val="20"/>
        </w:rPr>
        <w:t>ARNIZAUT, H. R.; PEREIRA, A. C. B.; FOGAÇA, C. A.; SANTOS, J. O.; FIGUEIREDO, L. H. A.; SANTOS, S. E.; SILVA, S. C. B.; et al. Germinação de sementes de Kielmeyera coriacea Mart. &amp; Zucc. submetidas a</w:t>
      </w:r>
      <w:r w:rsidR="004F395C">
        <w:rPr>
          <w:sz w:val="20"/>
          <w:szCs w:val="20"/>
        </w:rPr>
        <w:t>o</w:t>
      </w:r>
      <w:r w:rsidRPr="009B2B25">
        <w:rPr>
          <w:sz w:val="20"/>
          <w:szCs w:val="20"/>
        </w:rPr>
        <w:t xml:space="preserve"> estresse hídrico induzido. In: SICAaA – </w:t>
      </w:r>
      <w:r w:rsidRPr="009B2B25">
        <w:rPr>
          <w:b/>
          <w:sz w:val="20"/>
          <w:szCs w:val="20"/>
        </w:rPr>
        <w:t>Simpósio Internacional de Ciência, Ambiente e Agricultura</w:t>
      </w:r>
      <w:r w:rsidRPr="009B2B25">
        <w:rPr>
          <w:sz w:val="20"/>
          <w:szCs w:val="20"/>
        </w:rPr>
        <w:t>, 2022, digital. Anais… Janaúba: CRAD/Mata Seca, Unimontes, 2022.</w:t>
      </w:r>
    </w:p>
    <w:p w14:paraId="4BBB9575" w14:textId="77777777" w:rsidR="00D33D7F" w:rsidRPr="00D33D7F" w:rsidRDefault="00D33D7F" w:rsidP="001A33B6">
      <w:pPr>
        <w:widowControl/>
        <w:jc w:val="both"/>
        <w:rPr>
          <w:b/>
          <w:sz w:val="20"/>
          <w:szCs w:val="20"/>
        </w:rPr>
      </w:pPr>
    </w:p>
    <w:p w14:paraId="76617CAC" w14:textId="77777777" w:rsidR="007C64EE" w:rsidRPr="00D33D7F" w:rsidRDefault="007C64EE" w:rsidP="007C64EE">
      <w:pPr>
        <w:widowControl/>
        <w:jc w:val="both"/>
        <w:rPr>
          <w:sz w:val="20"/>
          <w:szCs w:val="20"/>
        </w:rPr>
      </w:pPr>
      <w:r w:rsidRPr="00D33D7F">
        <w:rPr>
          <w:sz w:val="20"/>
          <w:szCs w:val="20"/>
        </w:rPr>
        <w:t xml:space="preserve">BELARMINO, J. P. </w:t>
      </w:r>
      <w:r w:rsidRPr="00D33D7F">
        <w:rPr>
          <w:b/>
          <w:sz w:val="20"/>
          <w:szCs w:val="20"/>
        </w:rPr>
        <w:t xml:space="preserve">Desenvolvimento inicial de </w:t>
      </w:r>
      <w:r w:rsidRPr="00D33D7F">
        <w:rPr>
          <w:b/>
          <w:i/>
          <w:sz w:val="20"/>
          <w:szCs w:val="20"/>
        </w:rPr>
        <w:t>Moringa oleifera</w:t>
      </w:r>
      <w:r w:rsidRPr="00D33D7F">
        <w:rPr>
          <w:b/>
          <w:sz w:val="20"/>
          <w:szCs w:val="20"/>
        </w:rPr>
        <w:t xml:space="preserve"> Lam. sob condições de estresse hídrico</w:t>
      </w:r>
      <w:r w:rsidRPr="00D33D7F">
        <w:rPr>
          <w:sz w:val="20"/>
          <w:szCs w:val="20"/>
        </w:rPr>
        <w:t xml:space="preserve">. Campina Grande: UEPB, 2018. Disponível em: http://dspace.bc.uepb.edu.br/jspui/handle/123456789/2023. </w:t>
      </w:r>
    </w:p>
    <w:p w14:paraId="14F8C427" w14:textId="77777777" w:rsidR="0074228C" w:rsidRDefault="0074228C" w:rsidP="007C64EE">
      <w:pPr>
        <w:widowControl/>
        <w:jc w:val="both"/>
        <w:rPr>
          <w:b/>
          <w:sz w:val="20"/>
          <w:szCs w:val="20"/>
        </w:rPr>
      </w:pPr>
    </w:p>
    <w:p w14:paraId="765A755E" w14:textId="77777777" w:rsidR="006D6442" w:rsidRPr="002D0AC6" w:rsidRDefault="006D6442" w:rsidP="006D6442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FERREIRA, D. F</w:t>
      </w:r>
      <w:r w:rsidRPr="00F81E0B">
        <w:rPr>
          <w:sz w:val="20"/>
          <w:szCs w:val="20"/>
        </w:rPr>
        <w:t xml:space="preserve">. Sisvar: A Computer Statistical Analysis System. </w:t>
      </w:r>
      <w:r w:rsidRPr="00F81E0B">
        <w:rPr>
          <w:b/>
          <w:sz w:val="20"/>
          <w:szCs w:val="20"/>
        </w:rPr>
        <w:t>Ciência e Agrotecnologia</w:t>
      </w:r>
      <w:r w:rsidRPr="00F81E0B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v. </w:t>
      </w:r>
      <w:r w:rsidRPr="00F81E0B">
        <w:rPr>
          <w:sz w:val="20"/>
          <w:szCs w:val="20"/>
        </w:rPr>
        <w:t>35</w:t>
      </w:r>
      <w:r>
        <w:rPr>
          <w:sz w:val="20"/>
          <w:szCs w:val="20"/>
        </w:rPr>
        <w:t>, n.6</w:t>
      </w:r>
      <w:r w:rsidRPr="00F81E0B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p. </w:t>
      </w:r>
      <w:r w:rsidRPr="00F81E0B">
        <w:rPr>
          <w:sz w:val="20"/>
          <w:szCs w:val="20"/>
        </w:rPr>
        <w:t>1039–1042</w:t>
      </w:r>
      <w:r>
        <w:rPr>
          <w:sz w:val="20"/>
          <w:szCs w:val="20"/>
        </w:rPr>
        <w:t xml:space="preserve">, 2011. </w:t>
      </w:r>
    </w:p>
    <w:p w14:paraId="3647AA3B" w14:textId="77777777" w:rsidR="006D6442" w:rsidRPr="00D33D7F" w:rsidRDefault="006D6442" w:rsidP="007C64EE">
      <w:pPr>
        <w:widowControl/>
        <w:jc w:val="both"/>
        <w:rPr>
          <w:b/>
          <w:sz w:val="20"/>
          <w:szCs w:val="20"/>
        </w:rPr>
      </w:pPr>
    </w:p>
    <w:p w14:paraId="2689D4C6" w14:textId="77777777" w:rsidR="0074228C" w:rsidRPr="00D33D7F" w:rsidRDefault="0074228C" w:rsidP="007C64EE">
      <w:pPr>
        <w:widowControl/>
        <w:jc w:val="both"/>
      </w:pPr>
      <w:r w:rsidRPr="00D33D7F">
        <w:rPr>
          <w:rStyle w:val="Forte"/>
          <w:b w:val="0"/>
        </w:rPr>
        <w:t>MARCOS-FILHO, J.</w:t>
      </w:r>
      <w:r w:rsidRPr="00D33D7F">
        <w:t xml:space="preserve"> </w:t>
      </w:r>
      <w:r w:rsidRPr="00D33D7F">
        <w:rPr>
          <w:b/>
        </w:rPr>
        <w:t>Fisiologia de sementes de plantas cultivadas</w:t>
      </w:r>
      <w:r w:rsidRPr="00D33D7F">
        <w:t>. 2. ed. Londrina: ABRATES, 2015. 660 p.</w:t>
      </w:r>
    </w:p>
    <w:p w14:paraId="10B48A26" w14:textId="77777777" w:rsidR="0074228C" w:rsidRPr="00D33D7F" w:rsidRDefault="0074228C" w:rsidP="007C64EE">
      <w:pPr>
        <w:widowControl/>
        <w:jc w:val="both"/>
      </w:pPr>
    </w:p>
    <w:p w14:paraId="79247B97" w14:textId="3A2E9188" w:rsidR="00D33D7F" w:rsidRPr="00D33D7F" w:rsidRDefault="00E65D36" w:rsidP="00D33D7F">
      <w:pPr>
        <w:widowControl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SILVA, M. J. </w:t>
      </w:r>
      <w:r w:rsidR="00D33D7F" w:rsidRPr="00D33D7F">
        <w:rPr>
          <w:sz w:val="20"/>
          <w:szCs w:val="20"/>
        </w:rPr>
        <w:t xml:space="preserve">et al. A importância agroecológica da moringa na agricultura familiar do semiárido paraibano. </w:t>
      </w:r>
      <w:r w:rsidR="00D33D7F" w:rsidRPr="00D33D7F">
        <w:rPr>
          <w:b/>
          <w:sz w:val="20"/>
          <w:szCs w:val="20"/>
        </w:rPr>
        <w:t>Revista Verde de Agroecologia e Desenvolvimento Sustentável</w:t>
      </w:r>
      <w:r w:rsidR="00D33D7F" w:rsidRPr="00D33D7F">
        <w:rPr>
          <w:sz w:val="20"/>
          <w:szCs w:val="20"/>
        </w:rPr>
        <w:t xml:space="preserve">, v. 17, n. 1, p. 45–52, 2022. </w:t>
      </w:r>
    </w:p>
    <w:p w14:paraId="07A63B02" w14:textId="77777777" w:rsidR="00D33D7F" w:rsidRPr="00D33D7F" w:rsidRDefault="00D33D7F" w:rsidP="007C64EE">
      <w:pPr>
        <w:widowControl/>
        <w:jc w:val="both"/>
      </w:pPr>
    </w:p>
    <w:p w14:paraId="0F32659D" w14:textId="77777777" w:rsidR="003816FF" w:rsidRDefault="0074228C" w:rsidP="007C64EE">
      <w:pPr>
        <w:widowControl/>
        <w:jc w:val="both"/>
      </w:pPr>
      <w:r w:rsidRPr="00D33D7F">
        <w:rPr>
          <w:rStyle w:val="Forte"/>
          <w:b w:val="0"/>
        </w:rPr>
        <w:t>VALDOVINOS, T. M.; PAULA, R. C.; SILVA, P. C. C.; FANCHINI, G</w:t>
      </w:r>
      <w:r w:rsidRPr="00D33D7F">
        <w:rPr>
          <w:rStyle w:val="Forte"/>
        </w:rPr>
        <w:t>.</w:t>
      </w:r>
      <w:r w:rsidRPr="00D33D7F">
        <w:t xml:space="preserve"> Seed germination of three species of Bignoniaceae trees under water stress. </w:t>
      </w:r>
      <w:r w:rsidRPr="00D33D7F">
        <w:rPr>
          <w:rStyle w:val="nfase"/>
          <w:b/>
          <w:i w:val="0"/>
        </w:rPr>
        <w:t>Revista Ciência Agronômica</w:t>
      </w:r>
      <w:r w:rsidRPr="00D33D7F">
        <w:t xml:space="preserve">, Fortaleza, v. 52, n. 4, p. 1–9, 2021. </w:t>
      </w:r>
    </w:p>
    <w:p w14:paraId="1B71001E" w14:textId="77777777" w:rsidR="004F395C" w:rsidRDefault="004F395C" w:rsidP="007C64EE">
      <w:pPr>
        <w:widowControl/>
        <w:jc w:val="both"/>
      </w:pPr>
    </w:p>
    <w:p w14:paraId="591E4EB2" w14:textId="77777777" w:rsidR="004F395C" w:rsidRDefault="004F395C" w:rsidP="007C64EE">
      <w:pPr>
        <w:widowControl/>
        <w:jc w:val="both"/>
      </w:pPr>
      <w:r w:rsidRPr="004F395C">
        <w:t xml:space="preserve">VILLELA, F. A.; DONI FILHO, L.; SEQUEIRA, E. L. Tabela de potencial osmótico em função da concentração de polietileno glicol 6.000 e da temperatura. </w:t>
      </w:r>
      <w:r w:rsidRPr="004F395C">
        <w:rPr>
          <w:b/>
        </w:rPr>
        <w:t>Pesquisa Agropecuária Brasileira</w:t>
      </w:r>
      <w:r w:rsidRPr="004F395C">
        <w:t>, Brasília, v. 26, n.</w:t>
      </w:r>
      <w:r>
        <w:t xml:space="preserve"> 11/12, p. 1957–1968, </w:t>
      </w:r>
      <w:r w:rsidRPr="004F395C">
        <w:t>1991.</w:t>
      </w:r>
    </w:p>
    <w:sectPr w:rsidR="004F39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909" w:right="1134" w:bottom="1134" w:left="1701" w:header="1418" w:footer="1405" w:gutter="0"/>
      <w:pgNumType w:start="1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79D97DE" w16cex:dateUtc="2025-06-20T01:08:00Z"/>
  <w16cex:commentExtensible w16cex:durableId="7D2BFD44" w16cex:dateUtc="2025-06-20T01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5DD38D2" w16cid:durableId="479D97DE"/>
  <w16cid:commentId w16cid:paraId="452E9153" w16cid:durableId="7D2BFD4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C43BCE" w14:textId="77777777" w:rsidR="003B6DD3" w:rsidRDefault="003B6DD3">
      <w:r>
        <w:separator/>
      </w:r>
    </w:p>
  </w:endnote>
  <w:endnote w:type="continuationSeparator" w:id="0">
    <w:p w14:paraId="5C73A925" w14:textId="77777777" w:rsidR="003B6DD3" w:rsidRDefault="003B6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68D9C" w14:textId="77777777" w:rsidR="00B6753B" w:rsidRDefault="00B675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54BFF5" w14:textId="77777777" w:rsidR="00B6753B" w:rsidRDefault="00B6753B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89967" w14:textId="77777777" w:rsidR="00B6753B" w:rsidRDefault="00B675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A66CAB" w14:textId="77777777" w:rsidR="003B6DD3" w:rsidRDefault="003B6DD3">
      <w:r>
        <w:separator/>
      </w:r>
    </w:p>
  </w:footnote>
  <w:footnote w:type="continuationSeparator" w:id="0">
    <w:p w14:paraId="66E4C2EB" w14:textId="77777777" w:rsidR="003B6DD3" w:rsidRDefault="003B6D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B82D75" w14:textId="77777777" w:rsidR="00B6753B" w:rsidRDefault="00B675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41FF20" w14:textId="77777777" w:rsidR="00B6753B" w:rsidRDefault="00B675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80C3D" w14:textId="77777777" w:rsidR="00B6753B" w:rsidRDefault="006973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  <w:lang w:bidi="ar-SA"/>
      </w:rPr>
      <w:drawing>
        <wp:inline distT="0" distB="0" distL="0" distR="0" wp14:anchorId="202072B5" wp14:editId="17DD5EBA">
          <wp:extent cx="5274310" cy="791210"/>
          <wp:effectExtent l="0" t="0" r="0" b="0"/>
          <wp:docPr id="43765513" name="image3.pn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Desenho de personagem de desenho animad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4310" cy="791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917A1"/>
    <w:multiLevelType w:val="multilevel"/>
    <w:tmpl w:val="7EBECCD0"/>
    <w:lvl w:ilvl="0">
      <w:start w:val="1"/>
      <w:numFmt w:val="bullet"/>
      <w:lvlText w:val="●"/>
      <w:lvlJc w:val="left"/>
      <w:pPr>
        <w:ind w:left="1429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149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869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589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309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029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49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469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189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53B"/>
    <w:rsid w:val="001A33B6"/>
    <w:rsid w:val="001B0F8C"/>
    <w:rsid w:val="003816FF"/>
    <w:rsid w:val="003B6DD3"/>
    <w:rsid w:val="004B10D2"/>
    <w:rsid w:val="004C53FC"/>
    <w:rsid w:val="004F395C"/>
    <w:rsid w:val="00697387"/>
    <w:rsid w:val="006D6442"/>
    <w:rsid w:val="0074228C"/>
    <w:rsid w:val="007A7FDA"/>
    <w:rsid w:val="007C64EE"/>
    <w:rsid w:val="0094721D"/>
    <w:rsid w:val="00997D07"/>
    <w:rsid w:val="009B2B25"/>
    <w:rsid w:val="00A61B5E"/>
    <w:rsid w:val="00AB4D65"/>
    <w:rsid w:val="00B500D4"/>
    <w:rsid w:val="00B6753B"/>
    <w:rsid w:val="00C5076E"/>
    <w:rsid w:val="00D33D7F"/>
    <w:rsid w:val="00D47136"/>
    <w:rsid w:val="00D76354"/>
    <w:rsid w:val="00D87D58"/>
    <w:rsid w:val="00E647DC"/>
    <w:rsid w:val="00E65D36"/>
    <w:rsid w:val="00EC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61453"/>
  <w15:docId w15:val="{A7B9DDAA-48AB-472C-BE9C-6DE9AD12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pt-BR"/>
    </w:rPr>
  </w:style>
  <w:style w:type="paragraph" w:styleId="Ttulo1">
    <w:name w:val="heading 1"/>
    <w:basedOn w:val="Normal"/>
    <w:uiPriority w:val="9"/>
    <w:qFormat/>
    <w:pPr>
      <w:spacing w:before="18"/>
      <w:ind w:left="10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73" w:hanging="355"/>
    </w:pPr>
  </w:style>
  <w:style w:type="paragraph" w:customStyle="1" w:styleId="TableParagraph">
    <w:name w:val="Table Paragraph"/>
    <w:basedOn w:val="Normal"/>
    <w:uiPriority w:val="1"/>
    <w:qFormat/>
    <w:pPr>
      <w:ind w:left="108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3246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24625"/>
    <w:rPr>
      <w:rFonts w:ascii="Times New Roman" w:eastAsia="Times New Roman" w:hAnsi="Times New Roman" w:cs="Times New Roman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3246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24625"/>
    <w:rPr>
      <w:rFonts w:ascii="Times New Roman" w:eastAsia="Times New Roman" w:hAnsi="Times New Roman" w:cs="Times New Roman"/>
      <w:lang w:val="pt-BR" w:eastAsia="pt-BR" w:bidi="pt-BR"/>
    </w:rPr>
  </w:style>
  <w:style w:type="paragraph" w:styleId="NormalWeb">
    <w:name w:val="Normal (Web)"/>
    <w:basedOn w:val="Normal"/>
    <w:uiPriority w:val="99"/>
    <w:rsid w:val="00832A03"/>
    <w:pPr>
      <w:widowControl/>
      <w:suppressAutoHyphens/>
      <w:spacing w:before="100" w:after="119"/>
    </w:pPr>
    <w:rPr>
      <w:sz w:val="24"/>
      <w:szCs w:val="24"/>
      <w:lang w:val="en-US" w:eastAsia="ar-SA" w:bidi="ar-SA"/>
    </w:rPr>
  </w:style>
  <w:style w:type="character" w:styleId="nfase">
    <w:name w:val="Emphasis"/>
    <w:uiPriority w:val="20"/>
    <w:qFormat/>
    <w:rsid w:val="00832A03"/>
    <w:rPr>
      <w:i/>
      <w:iCs/>
    </w:rPr>
  </w:style>
  <w:style w:type="character" w:styleId="Hyperlink">
    <w:name w:val="Hyperlink"/>
    <w:basedOn w:val="Fontepargpadro"/>
    <w:uiPriority w:val="99"/>
    <w:unhideWhenUsed/>
    <w:rsid w:val="00085E2B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o">
    <w:name w:val="Revision"/>
    <w:hidden/>
    <w:uiPriority w:val="99"/>
    <w:semiHidden/>
    <w:rsid w:val="00B84A84"/>
    <w:pPr>
      <w:widowControl/>
    </w:pPr>
    <w:rPr>
      <w:lang w:bidi="pt-BR"/>
    </w:r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AB4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74228C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7A7F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7FD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7FDA"/>
    <w:rPr>
      <w:sz w:val="20"/>
      <w:szCs w:val="20"/>
      <w:lang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7F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7FDA"/>
    <w:rPr>
      <w:b/>
      <w:bCs/>
      <w:sz w:val="20"/>
      <w:szCs w:val="20"/>
      <w:lang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7D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D07"/>
    <w:rPr>
      <w:rFonts w:ascii="Segoe UI" w:hAnsi="Segoe UI" w:cs="Segoe UI"/>
      <w:sz w:val="18"/>
      <w:szCs w:val="18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Tc28lwHzFXw0O3CQ6gx6YcoyVg==">CgMxLjAaHwoBMBIaChgICVIUChJ0YWJsZS5jbTF2MGc4Y3Zhc3IyCGguZ2pkZ3hzMg5oLnlwOTZpd3Uybzd3ZzgAciExdl9ONWE2SF92RUJwT05DbnByX3l3TEFURlptY3gySXE=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1438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 Oliveira Costa</dc:creator>
  <cp:lastModifiedBy>Home</cp:lastModifiedBy>
  <cp:revision>12</cp:revision>
  <dcterms:created xsi:type="dcterms:W3CDTF">2025-06-29T00:19:00Z</dcterms:created>
  <dcterms:modified xsi:type="dcterms:W3CDTF">2025-06-29T00:27:00Z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2019-09-16T00:00:00Z</vt:filetime>
  </property>
</Properties>
</file>